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E670E" w14:textId="77777777" w:rsidR="0041521E" w:rsidRDefault="0041521E" w:rsidP="0041521E">
      <w:pPr>
        <w:tabs>
          <w:tab w:val="left" w:pos="1311"/>
          <w:tab w:val="left" w:pos="5264"/>
        </w:tabs>
        <w:jc w:val="center"/>
        <w:rPr>
          <w:b/>
          <w:sz w:val="36"/>
        </w:rPr>
      </w:pPr>
      <w:r>
        <w:rPr>
          <w:b/>
          <w:noProof/>
          <w:sz w:val="36"/>
        </w:rPr>
        <w:drawing>
          <wp:inline distT="0" distB="0" distL="0" distR="0" wp14:anchorId="50E6DF88" wp14:editId="441A4E21">
            <wp:extent cx="506730" cy="568960"/>
            <wp:effectExtent l="0" t="0" r="762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6730" cy="568960"/>
                    </a:xfrm>
                    <a:prstGeom prst="rect">
                      <a:avLst/>
                    </a:prstGeom>
                    <a:noFill/>
                    <a:ln>
                      <a:noFill/>
                    </a:ln>
                  </pic:spPr>
                </pic:pic>
              </a:graphicData>
            </a:graphic>
          </wp:inline>
        </w:drawing>
      </w:r>
    </w:p>
    <w:p w14:paraId="18846A11" w14:textId="77777777" w:rsidR="0041521E" w:rsidRDefault="0041521E" w:rsidP="0041521E">
      <w:pPr>
        <w:tabs>
          <w:tab w:val="left" w:pos="5264"/>
        </w:tabs>
        <w:jc w:val="center"/>
        <w:rPr>
          <w:b/>
        </w:rPr>
      </w:pPr>
    </w:p>
    <w:p w14:paraId="2AE5C9E5" w14:textId="77777777" w:rsidR="0041521E" w:rsidRDefault="0041521E" w:rsidP="0041521E">
      <w:pPr>
        <w:tabs>
          <w:tab w:val="left" w:pos="5264"/>
        </w:tabs>
        <w:jc w:val="center"/>
        <w:rPr>
          <w:b/>
        </w:rPr>
      </w:pPr>
      <w:r>
        <w:rPr>
          <w:b/>
        </w:rPr>
        <w:t>VILKAVIŠKIO  R.  SŪDAVOS  PAGRINDINĖS  MOKYKLOS</w:t>
      </w:r>
    </w:p>
    <w:p w14:paraId="4C7F271D" w14:textId="77777777" w:rsidR="0041521E" w:rsidRDefault="0041521E" w:rsidP="0041521E">
      <w:pPr>
        <w:tabs>
          <w:tab w:val="left" w:pos="5264"/>
        </w:tabs>
        <w:jc w:val="center"/>
        <w:rPr>
          <w:b/>
        </w:rPr>
      </w:pPr>
      <w:r>
        <w:rPr>
          <w:b/>
        </w:rPr>
        <w:t>DIREKTORIUS</w:t>
      </w:r>
    </w:p>
    <w:p w14:paraId="450C63F8" w14:textId="77777777" w:rsidR="0041521E" w:rsidRDefault="0041521E" w:rsidP="0041521E">
      <w:pPr>
        <w:tabs>
          <w:tab w:val="left" w:pos="5264"/>
        </w:tabs>
        <w:jc w:val="center"/>
        <w:rPr>
          <w:b/>
        </w:rPr>
      </w:pPr>
    </w:p>
    <w:p w14:paraId="0763F22C" w14:textId="77777777" w:rsidR="0041521E" w:rsidRDefault="0041521E" w:rsidP="0041521E">
      <w:pPr>
        <w:tabs>
          <w:tab w:val="left" w:pos="5264"/>
        </w:tabs>
        <w:jc w:val="center"/>
        <w:rPr>
          <w:b/>
        </w:rPr>
      </w:pPr>
    </w:p>
    <w:p w14:paraId="204E23A1" w14:textId="77777777" w:rsidR="0041521E" w:rsidRDefault="0041521E" w:rsidP="0041521E">
      <w:pPr>
        <w:tabs>
          <w:tab w:val="left" w:pos="5264"/>
        </w:tabs>
        <w:jc w:val="center"/>
        <w:rPr>
          <w:b/>
        </w:rPr>
      </w:pPr>
      <w:r>
        <w:rPr>
          <w:b/>
        </w:rPr>
        <w:t>ĮSAKYMAS</w:t>
      </w:r>
    </w:p>
    <w:p w14:paraId="70B9A051" w14:textId="77777777" w:rsidR="00FD6FE8" w:rsidRPr="00713AD3" w:rsidRDefault="0041521E" w:rsidP="00FD6FE8">
      <w:pPr>
        <w:jc w:val="center"/>
        <w:rPr>
          <w:b/>
        </w:rPr>
      </w:pPr>
      <w:r>
        <w:rPr>
          <w:b/>
        </w:rPr>
        <w:t xml:space="preserve">DĖL </w:t>
      </w:r>
      <w:r w:rsidR="00FD6FE8">
        <w:rPr>
          <w:b/>
        </w:rPr>
        <w:t xml:space="preserve">VILKAVIŠKIO R. SŪDAVOS PAGRINDINĖS MOKYKLOS DIREKTORIAUS </w:t>
      </w:r>
      <w:r w:rsidR="00FD6FE8" w:rsidRPr="00FD6FE8">
        <w:rPr>
          <w:b/>
        </w:rPr>
        <w:t xml:space="preserve">2019 M. RUGPJŪČIO 30 </w:t>
      </w:r>
      <w:r w:rsidR="00FD6FE8">
        <w:rPr>
          <w:b/>
        </w:rPr>
        <w:t>D. ĮSAKYMO</w:t>
      </w:r>
      <w:r w:rsidR="00E01D8C">
        <w:rPr>
          <w:b/>
        </w:rPr>
        <w:t xml:space="preserve"> NR. V-129</w:t>
      </w:r>
      <w:r w:rsidR="00FD6FE8">
        <w:rPr>
          <w:b/>
        </w:rPr>
        <w:t xml:space="preserve"> ,,</w:t>
      </w:r>
      <w:r w:rsidR="00FD6FE8" w:rsidRPr="00FD6FE8">
        <w:rPr>
          <w:b/>
        </w:rPr>
        <w:t xml:space="preserve"> </w:t>
      </w:r>
      <w:r w:rsidR="00FD6FE8">
        <w:rPr>
          <w:b/>
        </w:rPr>
        <w:t xml:space="preserve">DĖL </w:t>
      </w:r>
      <w:r w:rsidR="00FD6FE8" w:rsidRPr="00713AD3">
        <w:rPr>
          <w:b/>
        </w:rPr>
        <w:t>VILKAVIŠKIO R. S</w:t>
      </w:r>
      <w:r w:rsidR="00FD6FE8">
        <w:rPr>
          <w:b/>
        </w:rPr>
        <w:t>ŪDAVOS PAGRINDINĖS MOKYKLOS 2019</w:t>
      </w:r>
      <w:r w:rsidR="00FD6FE8" w:rsidRPr="00713AD3">
        <w:rPr>
          <w:b/>
        </w:rPr>
        <w:t>–</w:t>
      </w:r>
      <w:r w:rsidR="00FD6FE8">
        <w:rPr>
          <w:b/>
        </w:rPr>
        <w:t>2020</w:t>
      </w:r>
      <w:r w:rsidR="00FD6FE8" w:rsidRPr="00713AD3">
        <w:rPr>
          <w:b/>
        </w:rPr>
        <w:t xml:space="preserve"> </w:t>
      </w:r>
      <w:r w:rsidR="00FD6FE8">
        <w:rPr>
          <w:b/>
        </w:rPr>
        <w:t xml:space="preserve">IR 2020–2021 </w:t>
      </w:r>
      <w:r w:rsidR="00FD6FE8" w:rsidRPr="00713AD3">
        <w:rPr>
          <w:b/>
        </w:rPr>
        <w:t>MOKSLO METŲ P</w:t>
      </w:r>
      <w:r w:rsidR="00E01D8C">
        <w:rPr>
          <w:b/>
        </w:rPr>
        <w:t>RADINIO</w:t>
      </w:r>
      <w:r w:rsidR="00FD6FE8">
        <w:rPr>
          <w:b/>
        </w:rPr>
        <w:t xml:space="preserve"> UGDYMO PROGRAMOS UGDYMO PLANO PATVIRTINIMO‘‘ PAKEITIMO</w:t>
      </w:r>
    </w:p>
    <w:p w14:paraId="1C48328C" w14:textId="77777777" w:rsidR="0041521E" w:rsidRPr="00FD6FE8" w:rsidRDefault="0041521E" w:rsidP="0041521E">
      <w:pPr>
        <w:tabs>
          <w:tab w:val="left" w:pos="5264"/>
        </w:tabs>
        <w:jc w:val="center"/>
        <w:rPr>
          <w:b/>
        </w:rPr>
      </w:pPr>
    </w:p>
    <w:p w14:paraId="18C7E6B9" w14:textId="77777777" w:rsidR="0041521E" w:rsidRPr="00FD6FE8" w:rsidRDefault="0041521E" w:rsidP="0041521E">
      <w:pPr>
        <w:tabs>
          <w:tab w:val="left" w:pos="5264"/>
        </w:tabs>
        <w:jc w:val="center"/>
        <w:rPr>
          <w:b/>
        </w:rPr>
      </w:pPr>
    </w:p>
    <w:p w14:paraId="47EB1415" w14:textId="77777777" w:rsidR="0041521E" w:rsidRDefault="00FD6FE8" w:rsidP="0041521E">
      <w:pPr>
        <w:tabs>
          <w:tab w:val="left" w:pos="5264"/>
        </w:tabs>
        <w:jc w:val="center"/>
      </w:pPr>
      <w:r>
        <w:t>2020</w:t>
      </w:r>
      <w:r w:rsidR="0041521E">
        <w:t xml:space="preserve"> m. </w:t>
      </w:r>
      <w:r>
        <w:t>rugpjūčio 28</w:t>
      </w:r>
      <w:r w:rsidR="009B0A70">
        <w:t xml:space="preserve"> d.  Nr. V</w:t>
      </w:r>
      <w:r w:rsidR="00FA5F6A">
        <w:t>-</w:t>
      </w:r>
      <w:r w:rsidR="00371333">
        <w:t>58</w:t>
      </w:r>
    </w:p>
    <w:p w14:paraId="206E5168" w14:textId="77777777" w:rsidR="0041521E" w:rsidRDefault="0041521E" w:rsidP="0041521E">
      <w:pPr>
        <w:tabs>
          <w:tab w:val="left" w:pos="5264"/>
        </w:tabs>
        <w:jc w:val="center"/>
      </w:pPr>
      <w:r>
        <w:t>Sūdava</w:t>
      </w:r>
    </w:p>
    <w:p w14:paraId="4335CC36" w14:textId="77777777" w:rsidR="00AA1113" w:rsidRDefault="00AA1113" w:rsidP="00AA1113">
      <w:pPr>
        <w:spacing w:line="319" w:lineRule="exact"/>
      </w:pPr>
    </w:p>
    <w:p w14:paraId="01E80DC3" w14:textId="77777777" w:rsidR="00AA1113" w:rsidRDefault="00B87BC4" w:rsidP="00AA1113">
      <w:pPr>
        <w:spacing w:line="232" w:lineRule="auto"/>
        <w:ind w:right="4" w:firstLine="851"/>
        <w:jc w:val="both"/>
      </w:pPr>
      <w:r>
        <w:t xml:space="preserve">Vadovaudamasis </w:t>
      </w:r>
      <w:r w:rsidR="00AA1113" w:rsidRPr="00804D47">
        <w:t>Lietuvos Respublikos švietimo, mokslo ir sporto ministro 2019 m. balandžio 15 d. įsakymu Nr. V-413 „Dėl 2019–2020 ir 2020–2021 mokslo metų pradinio ugdymo programos bendrojo ugdymo plano patvirtinimo“ pakeičiu Vilkaviškio r. Sūdavos pagrindinės mokyklos 2020-2021 mokslo metų pradinio ugdymo programos ugdymo plano punktus ir išdėstau juos taip:</w:t>
      </w:r>
    </w:p>
    <w:p w14:paraId="3E6492A9" w14:textId="77777777" w:rsidR="00371333" w:rsidRDefault="00371333" w:rsidP="00371333">
      <w:pPr>
        <w:ind w:left="560" w:firstLine="291"/>
        <w:jc w:val="both"/>
      </w:pPr>
      <w:r>
        <w:t>1. Pakeičiu 15</w:t>
      </w:r>
      <w:r w:rsidRPr="00804D47">
        <w:t xml:space="preserve"> punktą ir išdėstau jį taip:</w:t>
      </w:r>
    </w:p>
    <w:p w14:paraId="335B264E" w14:textId="77777777" w:rsidR="00371333" w:rsidRDefault="00371333" w:rsidP="00371333">
      <w:pPr>
        <w:tabs>
          <w:tab w:val="left" w:pos="720"/>
        </w:tabs>
        <w:ind w:firstLine="851"/>
        <w:jc w:val="both"/>
      </w:pPr>
      <w:r>
        <w:t xml:space="preserve">,,15. Mokiniams skiriamos atostogos: </w:t>
      </w:r>
    </w:p>
    <w:p w14:paraId="4AD93EB3" w14:textId="77777777" w:rsidR="00371333" w:rsidRDefault="00371333" w:rsidP="00371333">
      <w:pPr>
        <w:tabs>
          <w:tab w:val="left" w:pos="720"/>
        </w:tabs>
        <w:ind w:firstLine="851"/>
        <w:jc w:val="both"/>
      </w:pPr>
    </w:p>
    <w:tbl>
      <w:tblPr>
        <w:tblW w:w="764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0"/>
        <w:gridCol w:w="4265"/>
      </w:tblGrid>
      <w:tr w:rsidR="00371333" w14:paraId="010B978B" w14:textId="77777777" w:rsidTr="00371333">
        <w:trPr>
          <w:trHeight w:val="298"/>
        </w:trPr>
        <w:tc>
          <w:tcPr>
            <w:tcW w:w="3380" w:type="dxa"/>
            <w:tcBorders>
              <w:top w:val="single" w:sz="4" w:space="0" w:color="auto"/>
              <w:left w:val="single" w:sz="4" w:space="0" w:color="auto"/>
              <w:bottom w:val="single" w:sz="4" w:space="0" w:color="auto"/>
              <w:right w:val="single" w:sz="4" w:space="0" w:color="auto"/>
            </w:tcBorders>
            <w:hideMark/>
          </w:tcPr>
          <w:p w14:paraId="0B4733FE" w14:textId="77777777" w:rsidR="00371333" w:rsidRDefault="00371333">
            <w:pPr>
              <w:tabs>
                <w:tab w:val="left" w:pos="720"/>
              </w:tabs>
              <w:jc w:val="center"/>
            </w:pPr>
            <w:r>
              <w:t>Atostogos</w:t>
            </w:r>
          </w:p>
        </w:tc>
        <w:tc>
          <w:tcPr>
            <w:tcW w:w="4265" w:type="dxa"/>
            <w:tcBorders>
              <w:top w:val="single" w:sz="4" w:space="0" w:color="auto"/>
              <w:left w:val="single" w:sz="4" w:space="0" w:color="auto"/>
              <w:bottom w:val="single" w:sz="4" w:space="0" w:color="auto"/>
              <w:right w:val="single" w:sz="4" w:space="0" w:color="auto"/>
            </w:tcBorders>
            <w:hideMark/>
          </w:tcPr>
          <w:p w14:paraId="45A25E61" w14:textId="77777777" w:rsidR="00371333" w:rsidRDefault="00371333">
            <w:pPr>
              <w:tabs>
                <w:tab w:val="left" w:pos="720"/>
              </w:tabs>
            </w:pPr>
            <w:r>
              <w:t>2020–2021 mokslo metai</w:t>
            </w:r>
          </w:p>
        </w:tc>
      </w:tr>
      <w:tr w:rsidR="00371333" w14:paraId="46830BA0" w14:textId="77777777" w:rsidTr="00371333">
        <w:trPr>
          <w:trHeight w:val="267"/>
        </w:trPr>
        <w:tc>
          <w:tcPr>
            <w:tcW w:w="3380" w:type="dxa"/>
            <w:tcBorders>
              <w:top w:val="single" w:sz="4" w:space="0" w:color="auto"/>
              <w:left w:val="single" w:sz="4" w:space="0" w:color="auto"/>
              <w:bottom w:val="single" w:sz="4" w:space="0" w:color="auto"/>
              <w:right w:val="single" w:sz="4" w:space="0" w:color="auto"/>
            </w:tcBorders>
            <w:hideMark/>
          </w:tcPr>
          <w:p w14:paraId="34C15CFB" w14:textId="77777777" w:rsidR="00371333" w:rsidRDefault="00371333">
            <w:pPr>
              <w:tabs>
                <w:tab w:val="left" w:pos="720"/>
              </w:tabs>
              <w:jc w:val="both"/>
            </w:pPr>
            <w:r>
              <w:t xml:space="preserve">Rudens </w:t>
            </w:r>
          </w:p>
        </w:tc>
        <w:tc>
          <w:tcPr>
            <w:tcW w:w="4265" w:type="dxa"/>
            <w:tcBorders>
              <w:top w:val="single" w:sz="4" w:space="0" w:color="auto"/>
              <w:left w:val="single" w:sz="4" w:space="0" w:color="auto"/>
              <w:bottom w:val="single" w:sz="4" w:space="0" w:color="auto"/>
              <w:right w:val="single" w:sz="4" w:space="0" w:color="auto"/>
            </w:tcBorders>
            <w:hideMark/>
          </w:tcPr>
          <w:p w14:paraId="7918C679" w14:textId="77777777" w:rsidR="00371333" w:rsidRDefault="00371333">
            <w:pPr>
              <w:tabs>
                <w:tab w:val="left" w:pos="720"/>
              </w:tabs>
            </w:pPr>
            <w:r>
              <w:t>2020-10-26–2020-10-30</w:t>
            </w:r>
          </w:p>
        </w:tc>
      </w:tr>
      <w:tr w:rsidR="00371333" w14:paraId="77083EF7" w14:textId="77777777" w:rsidTr="00371333">
        <w:trPr>
          <w:trHeight w:val="283"/>
        </w:trPr>
        <w:tc>
          <w:tcPr>
            <w:tcW w:w="3380" w:type="dxa"/>
            <w:tcBorders>
              <w:top w:val="single" w:sz="4" w:space="0" w:color="auto"/>
              <w:left w:val="single" w:sz="4" w:space="0" w:color="auto"/>
              <w:bottom w:val="single" w:sz="4" w:space="0" w:color="auto"/>
              <w:right w:val="single" w:sz="4" w:space="0" w:color="auto"/>
            </w:tcBorders>
            <w:hideMark/>
          </w:tcPr>
          <w:p w14:paraId="2C61DE81" w14:textId="77777777" w:rsidR="00371333" w:rsidRDefault="00371333">
            <w:pPr>
              <w:tabs>
                <w:tab w:val="left" w:pos="720"/>
              </w:tabs>
              <w:jc w:val="both"/>
            </w:pPr>
            <w:r>
              <w:t>Žiemos (Kalėdų)</w:t>
            </w:r>
          </w:p>
        </w:tc>
        <w:tc>
          <w:tcPr>
            <w:tcW w:w="4265" w:type="dxa"/>
            <w:tcBorders>
              <w:top w:val="single" w:sz="4" w:space="0" w:color="auto"/>
              <w:left w:val="single" w:sz="4" w:space="0" w:color="auto"/>
              <w:bottom w:val="single" w:sz="4" w:space="0" w:color="auto"/>
              <w:right w:val="single" w:sz="4" w:space="0" w:color="auto"/>
            </w:tcBorders>
            <w:hideMark/>
          </w:tcPr>
          <w:p w14:paraId="41A1CB7D" w14:textId="77777777" w:rsidR="00371333" w:rsidRDefault="00371333">
            <w:pPr>
              <w:tabs>
                <w:tab w:val="left" w:pos="720"/>
              </w:tabs>
              <w:rPr>
                <w:lang w:val="en-US"/>
              </w:rPr>
            </w:pPr>
            <w:r>
              <w:t>2020-12-23–2021-01-05</w:t>
            </w:r>
          </w:p>
        </w:tc>
      </w:tr>
      <w:tr w:rsidR="00371333" w14:paraId="7345A701" w14:textId="77777777" w:rsidTr="00371333">
        <w:trPr>
          <w:trHeight w:val="267"/>
        </w:trPr>
        <w:tc>
          <w:tcPr>
            <w:tcW w:w="3380" w:type="dxa"/>
            <w:tcBorders>
              <w:top w:val="single" w:sz="4" w:space="0" w:color="auto"/>
              <w:left w:val="single" w:sz="4" w:space="0" w:color="auto"/>
              <w:bottom w:val="single" w:sz="4" w:space="0" w:color="auto"/>
              <w:right w:val="single" w:sz="4" w:space="0" w:color="auto"/>
            </w:tcBorders>
            <w:hideMark/>
          </w:tcPr>
          <w:p w14:paraId="126491A7" w14:textId="77777777" w:rsidR="00371333" w:rsidRDefault="00371333">
            <w:pPr>
              <w:tabs>
                <w:tab w:val="left" w:pos="720"/>
              </w:tabs>
              <w:jc w:val="both"/>
            </w:pPr>
            <w:r>
              <w:t>Žiemos</w:t>
            </w:r>
          </w:p>
        </w:tc>
        <w:tc>
          <w:tcPr>
            <w:tcW w:w="4265" w:type="dxa"/>
            <w:tcBorders>
              <w:top w:val="single" w:sz="4" w:space="0" w:color="auto"/>
              <w:left w:val="single" w:sz="4" w:space="0" w:color="auto"/>
              <w:bottom w:val="single" w:sz="4" w:space="0" w:color="auto"/>
              <w:right w:val="single" w:sz="4" w:space="0" w:color="auto"/>
            </w:tcBorders>
            <w:hideMark/>
          </w:tcPr>
          <w:p w14:paraId="37347A54" w14:textId="77777777" w:rsidR="00371333" w:rsidRDefault="00371333">
            <w:r>
              <w:t>2021-02-15–2021-02-19</w:t>
            </w:r>
          </w:p>
        </w:tc>
      </w:tr>
      <w:tr w:rsidR="00371333" w14:paraId="5796A53D" w14:textId="77777777" w:rsidTr="00371333">
        <w:trPr>
          <w:trHeight w:val="283"/>
        </w:trPr>
        <w:tc>
          <w:tcPr>
            <w:tcW w:w="3380" w:type="dxa"/>
            <w:tcBorders>
              <w:top w:val="single" w:sz="4" w:space="0" w:color="auto"/>
              <w:left w:val="single" w:sz="4" w:space="0" w:color="auto"/>
              <w:bottom w:val="single" w:sz="4" w:space="0" w:color="auto"/>
              <w:right w:val="single" w:sz="4" w:space="0" w:color="auto"/>
            </w:tcBorders>
            <w:hideMark/>
          </w:tcPr>
          <w:p w14:paraId="5224BDEF" w14:textId="77777777" w:rsidR="00371333" w:rsidRDefault="00371333">
            <w:pPr>
              <w:tabs>
                <w:tab w:val="left" w:pos="720"/>
              </w:tabs>
              <w:jc w:val="both"/>
            </w:pPr>
            <w:r>
              <w:t>Pavasario (Velykų)</w:t>
            </w:r>
          </w:p>
        </w:tc>
        <w:tc>
          <w:tcPr>
            <w:tcW w:w="4265" w:type="dxa"/>
            <w:tcBorders>
              <w:top w:val="single" w:sz="4" w:space="0" w:color="auto"/>
              <w:left w:val="single" w:sz="4" w:space="0" w:color="auto"/>
              <w:bottom w:val="single" w:sz="4" w:space="0" w:color="auto"/>
              <w:right w:val="single" w:sz="4" w:space="0" w:color="auto"/>
            </w:tcBorders>
            <w:hideMark/>
          </w:tcPr>
          <w:p w14:paraId="66975B4E" w14:textId="77777777" w:rsidR="00371333" w:rsidRDefault="00371333">
            <w:pPr>
              <w:tabs>
                <w:tab w:val="left" w:pos="720"/>
              </w:tabs>
            </w:pPr>
            <w:r>
              <w:t>2021-04-06–2021-04-09</w:t>
            </w:r>
          </w:p>
        </w:tc>
      </w:tr>
      <w:tr w:rsidR="00371333" w14:paraId="22DED220" w14:textId="77777777" w:rsidTr="00371333">
        <w:trPr>
          <w:trHeight w:val="71"/>
        </w:trPr>
        <w:tc>
          <w:tcPr>
            <w:tcW w:w="3380" w:type="dxa"/>
            <w:tcBorders>
              <w:top w:val="single" w:sz="4" w:space="0" w:color="auto"/>
              <w:left w:val="single" w:sz="4" w:space="0" w:color="auto"/>
              <w:bottom w:val="single" w:sz="4" w:space="0" w:color="auto"/>
              <w:right w:val="single" w:sz="4" w:space="0" w:color="auto"/>
            </w:tcBorders>
            <w:hideMark/>
          </w:tcPr>
          <w:p w14:paraId="494DF033" w14:textId="77777777" w:rsidR="00371333" w:rsidRDefault="00371333">
            <w:pPr>
              <w:tabs>
                <w:tab w:val="left" w:pos="720"/>
              </w:tabs>
              <w:jc w:val="both"/>
            </w:pPr>
            <w:r>
              <w:t>Vasaros</w:t>
            </w:r>
          </w:p>
        </w:tc>
        <w:tc>
          <w:tcPr>
            <w:tcW w:w="4265" w:type="dxa"/>
            <w:tcBorders>
              <w:top w:val="single" w:sz="4" w:space="0" w:color="auto"/>
              <w:left w:val="single" w:sz="4" w:space="0" w:color="auto"/>
              <w:bottom w:val="single" w:sz="4" w:space="0" w:color="auto"/>
              <w:right w:val="single" w:sz="4" w:space="0" w:color="auto"/>
            </w:tcBorders>
            <w:hideMark/>
          </w:tcPr>
          <w:p w14:paraId="4E04A29A" w14:textId="77777777" w:rsidR="00371333" w:rsidRDefault="00371333">
            <w:pPr>
              <w:tabs>
                <w:tab w:val="left" w:pos="720"/>
              </w:tabs>
            </w:pPr>
            <w:r w:rsidRPr="00371333">
              <w:rPr>
                <w:bCs/>
              </w:rPr>
              <w:t>2021-06-09</w:t>
            </w:r>
            <w:r w:rsidRPr="00371333">
              <w:t>–</w:t>
            </w:r>
            <w:r>
              <w:t>2021-08-31</w:t>
            </w:r>
          </w:p>
        </w:tc>
      </w:tr>
    </w:tbl>
    <w:p w14:paraId="592FE9D8" w14:textId="77777777" w:rsidR="00371333" w:rsidRPr="00804D47" w:rsidRDefault="00371333" w:rsidP="00AA1113">
      <w:pPr>
        <w:spacing w:line="232" w:lineRule="auto"/>
        <w:ind w:right="4" w:firstLine="851"/>
        <w:jc w:val="both"/>
      </w:pPr>
      <w:r>
        <w:tab/>
      </w:r>
      <w:r>
        <w:tab/>
      </w:r>
      <w:r>
        <w:tab/>
      </w:r>
      <w:r>
        <w:tab/>
      </w:r>
      <w:r>
        <w:tab/>
      </w:r>
      <w:r>
        <w:tab/>
      </w:r>
      <w:r>
        <w:tab/>
      </w:r>
      <w:r>
        <w:rPr>
          <w:sz w:val="22"/>
          <w:szCs w:val="22"/>
          <w:lang w:val="en-US" w:eastAsia="en-US"/>
        </w:rPr>
        <w:t>“</w:t>
      </w:r>
    </w:p>
    <w:p w14:paraId="1E2AE39B" w14:textId="77777777" w:rsidR="00AA1113" w:rsidRPr="00804D47" w:rsidRDefault="00371333" w:rsidP="00AA1113">
      <w:pPr>
        <w:ind w:left="560" w:firstLine="291"/>
        <w:jc w:val="both"/>
      </w:pPr>
      <w:r>
        <w:t>2</w:t>
      </w:r>
      <w:r w:rsidR="00804D47">
        <w:t xml:space="preserve">. </w:t>
      </w:r>
      <w:r w:rsidR="00AA1113" w:rsidRPr="00804D47">
        <w:t>Pakeičiu 17 punktą ir išdėstau jį taip:</w:t>
      </w:r>
    </w:p>
    <w:p w14:paraId="6E6A6681" w14:textId="77777777" w:rsidR="00AA1113" w:rsidRPr="00804D47" w:rsidRDefault="00AA1113" w:rsidP="00804D47">
      <w:pPr>
        <w:ind w:firstLine="851"/>
        <w:jc w:val="both"/>
      </w:pPr>
      <w:r w:rsidRPr="00804D47">
        <w:t>,,17. 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 vyksta remonto darbai mokykloje ir kt.), ugdymo procesas gali būti koreguojamas arba laikinai stabdomas,</w:t>
      </w:r>
      <w:r w:rsidR="00804D47" w:rsidRPr="00804D47">
        <w:t xml:space="preserve"> </w:t>
      </w:r>
      <w:r w:rsidRPr="00804D47">
        <w:t>arba organizuojamas nuotoliniu mokymo proceso organizavimo būdu (toliau – nuotolinis mokymo būdas)</w:t>
      </w:r>
      <w:r w:rsidR="00804D47">
        <w:t>‘‘</w:t>
      </w:r>
      <w:r w:rsidR="00804D47" w:rsidRPr="00804D47">
        <w:t>.</w:t>
      </w:r>
    </w:p>
    <w:p w14:paraId="02EB61B9" w14:textId="77777777" w:rsidR="00AA1113" w:rsidRDefault="00AA1113" w:rsidP="00AA1113">
      <w:pPr>
        <w:spacing w:line="34" w:lineRule="exact"/>
      </w:pPr>
    </w:p>
    <w:p w14:paraId="1B109741" w14:textId="77777777" w:rsidR="00804D47" w:rsidRDefault="00371333" w:rsidP="00804D47">
      <w:pPr>
        <w:spacing w:line="249" w:lineRule="auto"/>
        <w:ind w:right="4" w:firstLine="851"/>
        <w:jc w:val="both"/>
      </w:pPr>
      <w:r w:rsidRPr="00371333">
        <w:t>3</w:t>
      </w:r>
      <w:r w:rsidR="00804D47" w:rsidRPr="00371333">
        <w:t>.</w:t>
      </w:r>
      <w:r w:rsidR="00804D47">
        <w:rPr>
          <w:sz w:val="23"/>
          <w:szCs w:val="23"/>
        </w:rPr>
        <w:t xml:space="preserve"> </w:t>
      </w:r>
      <w:r w:rsidR="00804D47">
        <w:t>Pakeičiu 18</w:t>
      </w:r>
      <w:r w:rsidR="00804D47" w:rsidRPr="00804D47">
        <w:t xml:space="preserve"> punktą ir išdėstau jį taip:</w:t>
      </w:r>
    </w:p>
    <w:p w14:paraId="6687500F" w14:textId="77777777" w:rsidR="00AA1113" w:rsidRDefault="00804D47" w:rsidP="00804D47">
      <w:pPr>
        <w:spacing w:line="249" w:lineRule="auto"/>
        <w:ind w:right="4" w:firstLine="851"/>
        <w:jc w:val="both"/>
      </w:pPr>
      <w:r>
        <w:t>,,</w:t>
      </w:r>
      <w:r w:rsidR="00AA1113">
        <w:rPr>
          <w:sz w:val="23"/>
          <w:szCs w:val="23"/>
        </w:rPr>
        <w:t xml:space="preserve">18. </w:t>
      </w:r>
      <w:r w:rsidR="00AA1113">
        <w:rPr>
          <w:color w:val="000000" w:themeColor="text1"/>
        </w:rPr>
        <w:t>Mokyklos direktorius,</w:t>
      </w:r>
      <w:r>
        <w:rPr>
          <w:color w:val="000000" w:themeColor="text1"/>
        </w:rPr>
        <w:t xml:space="preserve"> </w:t>
      </w:r>
      <w:r w:rsidR="00AA1113">
        <w:rPr>
          <w:color w:val="000000" w:themeColor="text1"/>
        </w:rPr>
        <w:t>nesant valstybės, savivaldybės lygio sprendimų dėl ugdymo proceso organizavimo esant ypatingomis aplinkybėmis ar esant aplinkybėmis mokykloje, dėl kurių ugdymo procesas negali būti organizuojam</w:t>
      </w:r>
      <w:r>
        <w:rPr>
          <w:color w:val="000000" w:themeColor="text1"/>
        </w:rPr>
        <w:t>a</w:t>
      </w:r>
      <w:r w:rsidR="00AA1113">
        <w:rPr>
          <w:color w:val="000000" w:themeColor="text1"/>
        </w:rPr>
        <w:t xml:space="preserve">s kasdieniu mokymo proceso organizavimo būdu, </w:t>
      </w:r>
      <w:r>
        <w:rPr>
          <w:color w:val="000000" w:themeColor="text1"/>
        </w:rPr>
        <w:t>priima sprendimus dėl</w:t>
      </w:r>
      <w:r w:rsidR="00AA1113">
        <w:t>:</w:t>
      </w:r>
    </w:p>
    <w:p w14:paraId="7017502C" w14:textId="77777777" w:rsidR="00AA1113" w:rsidRDefault="00AA1113" w:rsidP="00804D47">
      <w:pPr>
        <w:spacing w:line="249" w:lineRule="auto"/>
        <w:ind w:right="4" w:firstLine="851"/>
        <w:jc w:val="both"/>
      </w:pPr>
      <w:r>
        <w:t>18.1. pamokų trukmės;</w:t>
      </w:r>
    </w:p>
    <w:p w14:paraId="496BAA6F" w14:textId="77777777" w:rsidR="00AA1113" w:rsidRDefault="00AA1113" w:rsidP="00804D47">
      <w:pPr>
        <w:spacing w:line="249" w:lineRule="auto"/>
        <w:ind w:right="4" w:firstLine="851"/>
        <w:jc w:val="both"/>
      </w:pPr>
      <w:r>
        <w:t>18.2. pamokų pradžios ir pabaigos laiko;</w:t>
      </w:r>
    </w:p>
    <w:p w14:paraId="4276474E" w14:textId="77777777" w:rsidR="00AA1113" w:rsidRDefault="00AA1113" w:rsidP="00804D47">
      <w:pPr>
        <w:spacing w:line="249" w:lineRule="auto"/>
        <w:ind w:right="4" w:firstLine="851"/>
        <w:jc w:val="both"/>
        <w:rPr>
          <w:rFonts w:eastAsiaTheme="minorEastAsia"/>
          <w:color w:val="000000" w:themeColor="text1"/>
          <w:sz w:val="22"/>
          <w:szCs w:val="22"/>
        </w:rPr>
      </w:pPr>
      <w:r>
        <w:t>18.3. ugdymo proceso perkėlimo į kitas aplinkas.</w:t>
      </w:r>
    </w:p>
    <w:p w14:paraId="4E9A5327" w14:textId="77777777" w:rsidR="00AA1113" w:rsidRDefault="00AA1113" w:rsidP="00804D47">
      <w:pPr>
        <w:spacing w:line="249" w:lineRule="auto"/>
        <w:ind w:right="4" w:firstLine="851"/>
        <w:jc w:val="both"/>
        <w:rPr>
          <w:sz w:val="23"/>
          <w:szCs w:val="23"/>
        </w:rPr>
      </w:pPr>
      <w:r>
        <w:rPr>
          <w:color w:val="000000" w:themeColor="text1"/>
        </w:rPr>
        <w:lastRenderedPageBreak/>
        <w:t>18.4. Apie priimtus sprendimus informuoja mokyklos tarybą, Vilkaviškio rajono savivaldybės Švietimo, kultūros ir sporto skyrių. Sprendimai įforminami mokyklos direktoriaus įsakymu.</w:t>
      </w:r>
    </w:p>
    <w:p w14:paraId="1174D484" w14:textId="77777777" w:rsidR="00AA1113" w:rsidRDefault="00AA1113" w:rsidP="00804D47">
      <w:pPr>
        <w:spacing w:line="249" w:lineRule="auto"/>
        <w:ind w:right="4" w:firstLine="851"/>
        <w:jc w:val="both"/>
      </w:pPr>
      <w:r>
        <w:rPr>
          <w:sz w:val="23"/>
          <w:szCs w:val="23"/>
        </w:rPr>
        <w:t>18.5. Valstybės, savivaldybės lygiu ar mokyklos vadovui priėmus sprendimą ugdymą organizuoti nuotoliniu mokymo būdu, mokykla</w:t>
      </w:r>
      <w:r>
        <w:t>:</w:t>
      </w:r>
    </w:p>
    <w:p w14:paraId="4A097B28" w14:textId="77777777" w:rsidR="00AA1113" w:rsidRDefault="00AA1113" w:rsidP="00804D47">
      <w:pPr>
        <w:spacing w:line="249" w:lineRule="auto"/>
        <w:ind w:right="4" w:firstLine="851"/>
        <w:jc w:val="both"/>
        <w:rPr>
          <w:rFonts w:eastAsiaTheme="minorEastAsia"/>
          <w:sz w:val="22"/>
          <w:szCs w:val="22"/>
        </w:rPr>
      </w:pPr>
      <w:r>
        <w:t>18.5.1.vadovaujasi mokyklos parengtomis ugdymo organizavimo gairėmis dėl ugdymo organizavimo ypatingomis aplinkybėmis ar esant aplinkybėms mokykloje, dėl kurių ugdymo procesas negali būti organizuojamas kasdieniu mokymo proceso organizavimo būdu;</w:t>
      </w:r>
    </w:p>
    <w:p w14:paraId="68C69801" w14:textId="77777777" w:rsidR="00AA1113" w:rsidRDefault="00AA1113" w:rsidP="00804D47">
      <w:pPr>
        <w:spacing w:line="249" w:lineRule="auto"/>
        <w:ind w:right="4" w:firstLine="851"/>
        <w:jc w:val="both"/>
      </w:pPr>
      <w:r>
        <w:t>18.5.2. vadovaujasi Mokymo nuotoliniu ugdymo proceso organizavi</w:t>
      </w:r>
      <w:r w:rsidR="00804D47">
        <w:t>mo būdu kriterijų aprašu, patvi</w:t>
      </w:r>
      <w:r>
        <w:t>rtintu Lietuvos Respublikos švietimo, mokslo ir sporto ministro 2020 m. lie</w:t>
      </w:r>
      <w:r w:rsidR="00804D47">
        <w:t>pos 2 d. įsakymu Nr. V-1006 ,,Dė</w:t>
      </w:r>
      <w:r>
        <w:t>l Mokymo nuotoliniu ugdymo proceso organizavimo būdu kriterijų aprašo patvirtinimo“</w:t>
      </w:r>
    </w:p>
    <w:p w14:paraId="25C23C7A" w14:textId="77777777" w:rsidR="00AA1113" w:rsidRDefault="00AA1113" w:rsidP="00804D47">
      <w:pPr>
        <w:spacing w:line="249" w:lineRule="auto"/>
        <w:ind w:right="4" w:firstLine="851"/>
        <w:jc w:val="both"/>
        <w:rPr>
          <w:rFonts w:eastAsiaTheme="minorEastAsia"/>
          <w:sz w:val="22"/>
          <w:szCs w:val="22"/>
        </w:rPr>
      </w:pPr>
      <w:r>
        <w:t>18.5.3. įvertina, ar visi mokiniai gali dalyvauti ugdymo procese pasirinkta kita mokymo forma ir būdu, susitarti dėl galimų šios problemos sprendimo būdų, pasirinkimo alternatyvų, galimos pagalbos priemonių;</w:t>
      </w:r>
    </w:p>
    <w:p w14:paraId="2796CD31" w14:textId="77777777" w:rsidR="00AA1113" w:rsidRDefault="00AA1113" w:rsidP="00804D47">
      <w:pPr>
        <w:spacing w:line="249" w:lineRule="auto"/>
        <w:ind w:right="4" w:firstLine="851"/>
        <w:jc w:val="both"/>
      </w:pPr>
      <w:r>
        <w:t>18.5.4. susitaria dėl mokinių emocinės sveikatos stebėjimo, taip pat mokinių,</w:t>
      </w:r>
      <w:r w:rsidR="00804D47">
        <w:t xml:space="preserve"> </w:t>
      </w:r>
      <w:r>
        <w:t>turinčių specialiųjų ugdymosi poreikių, ugdymo specifikos ir švietimo pagalbos teikimo;</w:t>
      </w:r>
    </w:p>
    <w:p w14:paraId="5F4AA578" w14:textId="77777777" w:rsidR="00AA1113" w:rsidRDefault="00AA1113" w:rsidP="00804D47">
      <w:pPr>
        <w:spacing w:line="232" w:lineRule="auto"/>
        <w:ind w:right="20" w:firstLine="851"/>
      </w:pPr>
      <w:r>
        <w:t>18.5.5. skiria ne mažiau kaip 50 procentų ugdymo procesui numatyto laiko (per savaitę ir (ar) mėnesį) sinchroniniam ugdymui, ir ne daugiau 50 procentų – asinchroniniam ugdymui;</w:t>
      </w:r>
    </w:p>
    <w:p w14:paraId="4DBAD02C" w14:textId="77777777" w:rsidR="00AA1113" w:rsidRDefault="00AA1113" w:rsidP="00804D47">
      <w:pPr>
        <w:spacing w:line="249" w:lineRule="auto"/>
        <w:ind w:right="4" w:firstLine="851"/>
        <w:jc w:val="both"/>
      </w:pPr>
      <w:r>
        <w:rPr>
          <w:sz w:val="23"/>
          <w:szCs w:val="23"/>
        </w:rPr>
        <w:t>18.5.6.</w:t>
      </w:r>
      <w:r>
        <w:t xml:space="preserve"> pertvarko pamokų tvarkaraštį, pritaikydama jį ugdymo procesui organizuoti nuotoliniu mokymo būdu. Galima nepertraukiamo sinchroninio ugdymo trukmė per dieną – iki 2 val.;</w:t>
      </w:r>
    </w:p>
    <w:p w14:paraId="12D11130" w14:textId="77777777" w:rsidR="00AA1113" w:rsidRDefault="00AA1113" w:rsidP="00804D47">
      <w:pPr>
        <w:spacing w:line="249" w:lineRule="auto"/>
        <w:ind w:right="4" w:firstLine="851"/>
        <w:jc w:val="both"/>
      </w:pPr>
      <w:r>
        <w:t xml:space="preserve">18.5.7. susitaria su mokytojais dėl </w:t>
      </w:r>
      <w:proofErr w:type="spellStart"/>
      <w:r>
        <w:t>tarpdalykinio</w:t>
      </w:r>
      <w:proofErr w:type="spellEnd"/>
      <w:r>
        <w:t xml:space="preserve"> bendradarbiavimo, ugdymo turinio integracijos;</w:t>
      </w:r>
    </w:p>
    <w:p w14:paraId="798D12CF" w14:textId="77777777" w:rsidR="00AA1113" w:rsidRDefault="00AA1113" w:rsidP="00804D47">
      <w:pPr>
        <w:spacing w:line="249" w:lineRule="auto"/>
        <w:ind w:right="4" w:firstLine="851"/>
        <w:jc w:val="both"/>
      </w:pPr>
      <w:r>
        <w:t>18.5.8. susitaria, kaip bus skiriamos mokymosi užduotys, kaip pateikiama ugdymui(</w:t>
      </w:r>
      <w:proofErr w:type="spellStart"/>
      <w:r>
        <w:t>si</w:t>
      </w:r>
      <w:proofErr w:type="spellEnd"/>
      <w:r>
        <w:t>) reikalinga medžiaga ar informacija, kada ir kokiu būdu mokinys gali paprašyti mokytojo pagalbos ir paaiškinimų, kiek mokiniai turės skirti laiko užduotims atlikti, kaip reguliuojamas jų krūvis, kaip suteikiamas grįžtamasis ryšys mokiniams, jų tėvams (globėjams, rūpintojams) ir fiksuojami įvertinimai ir pan.;</w:t>
      </w:r>
    </w:p>
    <w:p w14:paraId="34178E21" w14:textId="77777777" w:rsidR="00AA1113" w:rsidRDefault="00AA1113" w:rsidP="00804D47">
      <w:pPr>
        <w:spacing w:line="249" w:lineRule="auto"/>
        <w:ind w:right="4" w:firstLine="851"/>
        <w:jc w:val="both"/>
      </w:pPr>
      <w:r>
        <w:t xml:space="preserve">18.5.9. paskiria pavaduotoją </w:t>
      </w:r>
      <w:proofErr w:type="spellStart"/>
      <w:r>
        <w:t>udymui</w:t>
      </w:r>
      <w:proofErr w:type="spellEnd"/>
      <w:r>
        <w:t>, kuris(-</w:t>
      </w:r>
      <w:proofErr w:type="spellStart"/>
      <w:r>
        <w:t>ie</w:t>
      </w:r>
      <w:proofErr w:type="spellEnd"/>
      <w:r>
        <w:t>) teiks bendrąją informaciją apie ugdymosi proceso organizavimo tvarką, švietimo pagalbos teikimą ar komunikuos kitais svarbiais klausimais (pvz., informacinių komunikacinių technologijų perdavimas mokiniams, pagalbos teikimas diegiant, naudojantis informacinių technologijų programomis ar pan.) tol, kol neišnyksta ypatingos aplinkybės ar aplinkybės mokykloje, dėl kurių ugdymo procesas negalėjo būti organizuojamas kasdieniu mokymo proceso organizavimo būdu. Informacija apie tai skelbiama mokyklos tinklalapyje;</w:t>
      </w:r>
    </w:p>
    <w:p w14:paraId="06B45671" w14:textId="77777777" w:rsidR="00AA1113" w:rsidRDefault="00AA1113" w:rsidP="00804D47">
      <w:pPr>
        <w:spacing w:line="232" w:lineRule="auto"/>
        <w:ind w:right="20" w:firstLine="851"/>
      </w:pPr>
      <w:r>
        <w:t>18.5.10. numato planą, kaip pasibaigus ypatingoms aplinkybėms grįžti prie įprast</w:t>
      </w:r>
      <w:r w:rsidR="00804D47">
        <w:t>o ugdymo proceso organizavimo‘‘.</w:t>
      </w:r>
    </w:p>
    <w:p w14:paraId="4F64E758" w14:textId="77777777" w:rsidR="00AA1113" w:rsidRDefault="00371333" w:rsidP="00804D47">
      <w:pPr>
        <w:spacing w:line="249" w:lineRule="auto"/>
        <w:ind w:right="4" w:firstLine="851"/>
        <w:jc w:val="both"/>
        <w:rPr>
          <w:sz w:val="23"/>
          <w:szCs w:val="23"/>
        </w:rPr>
      </w:pPr>
      <w:r>
        <w:t>4</w:t>
      </w:r>
      <w:r w:rsidR="00804D47">
        <w:t>. Pakeičiu 22</w:t>
      </w:r>
      <w:r w:rsidR="00804D47" w:rsidRPr="00804D47">
        <w:t xml:space="preserve"> punktą ir išdėstau jį taip:</w:t>
      </w:r>
    </w:p>
    <w:p w14:paraId="6D0C00F2" w14:textId="77777777" w:rsidR="00AA1113" w:rsidRDefault="00804D47" w:rsidP="00804D47">
      <w:pPr>
        <w:spacing w:line="249" w:lineRule="auto"/>
        <w:ind w:right="4" w:firstLine="851"/>
        <w:jc w:val="both"/>
      </w:pPr>
      <w:r>
        <w:t xml:space="preserve">,, </w:t>
      </w:r>
      <w:r w:rsidR="00AA1113">
        <w:t>22. Bendrosios programos ugdymo dalykams skiriamų ugdymo valandų skaičius klasei per savaitę Sūdavos pagrindinėje mokykloje:</w:t>
      </w:r>
    </w:p>
    <w:p w14:paraId="008D25ED" w14:textId="77777777" w:rsidR="00AA1113" w:rsidRDefault="00AA1113" w:rsidP="00AA1113">
      <w:pPr>
        <w:spacing w:line="249" w:lineRule="auto"/>
        <w:ind w:right="4" w:firstLine="567"/>
        <w:jc w:val="both"/>
      </w:pPr>
    </w:p>
    <w:p w14:paraId="41F498B0" w14:textId="77777777" w:rsidR="00371333" w:rsidRDefault="00AA1113" w:rsidP="00AA1113">
      <w:pPr>
        <w:tabs>
          <w:tab w:val="left" w:pos="4230"/>
        </w:tabs>
        <w:spacing w:line="249" w:lineRule="auto"/>
        <w:ind w:right="4" w:firstLine="567"/>
      </w:pPr>
      <w:r>
        <w:t>1 lentelė. Ugdymo valandų skaičius per savaitę Sūdavos pagrindinėje mokykloje</w:t>
      </w:r>
    </w:p>
    <w:p w14:paraId="5F927C7E" w14:textId="77777777" w:rsidR="00AA1113" w:rsidRDefault="00AA1113" w:rsidP="00AA1113">
      <w:pPr>
        <w:tabs>
          <w:tab w:val="left" w:pos="4230"/>
        </w:tabs>
        <w:spacing w:line="249" w:lineRule="auto"/>
        <w:ind w:right="4" w:firstLine="567"/>
      </w:pPr>
      <w:r>
        <w:tab/>
      </w:r>
    </w:p>
    <w:tbl>
      <w:tblPr>
        <w:tblW w:w="0" w:type="dxa"/>
        <w:tblLayout w:type="fixed"/>
        <w:tblLook w:val="04A0" w:firstRow="1" w:lastRow="0" w:firstColumn="1" w:lastColumn="0" w:noHBand="0" w:noVBand="1"/>
      </w:tblPr>
      <w:tblGrid>
        <w:gridCol w:w="4541"/>
        <w:gridCol w:w="1096"/>
        <w:gridCol w:w="992"/>
        <w:gridCol w:w="992"/>
        <w:gridCol w:w="992"/>
        <w:gridCol w:w="1106"/>
      </w:tblGrid>
      <w:tr w:rsidR="00AA1113" w14:paraId="71E87143" w14:textId="77777777" w:rsidTr="00AA1113">
        <w:trPr>
          <w:trHeight w:val="559"/>
        </w:trPr>
        <w:tc>
          <w:tcPr>
            <w:tcW w:w="4541" w:type="dxa"/>
            <w:tcBorders>
              <w:top w:val="single" w:sz="4" w:space="0" w:color="auto"/>
              <w:left w:val="single" w:sz="4" w:space="0" w:color="auto"/>
              <w:bottom w:val="single" w:sz="4" w:space="0" w:color="auto"/>
              <w:right w:val="single" w:sz="4" w:space="0" w:color="auto"/>
              <w:tl2br w:val="single" w:sz="4" w:space="0" w:color="auto"/>
            </w:tcBorders>
          </w:tcPr>
          <w:p w14:paraId="11BEC9F0" w14:textId="77777777" w:rsidR="00AA1113" w:rsidRDefault="00AA1113">
            <w:pPr>
              <w:rPr>
                <w:rFonts w:eastAsiaTheme="minorEastAsia"/>
                <w:b/>
                <w:bCs/>
                <w:sz w:val="22"/>
                <w:szCs w:val="22"/>
              </w:rPr>
            </w:pPr>
            <w:r>
              <w:rPr>
                <w:b/>
                <w:bCs/>
              </w:rPr>
              <w:t>Klasės</w:t>
            </w:r>
          </w:p>
          <w:p w14:paraId="5F55BFB2" w14:textId="77777777" w:rsidR="00AA1113" w:rsidRDefault="00AA1113">
            <w:pPr>
              <w:rPr>
                <w:b/>
                <w:bCs/>
              </w:rPr>
            </w:pPr>
          </w:p>
          <w:p w14:paraId="77A802C0" w14:textId="77777777" w:rsidR="00AA1113" w:rsidRDefault="00AA1113">
            <w:pPr>
              <w:rPr>
                <w:b/>
                <w:bCs/>
              </w:rPr>
            </w:pPr>
            <w:r>
              <w:rPr>
                <w:b/>
                <w:bCs/>
              </w:rPr>
              <w:t>Dalykų sritys, dalykai</w:t>
            </w:r>
          </w:p>
        </w:tc>
        <w:tc>
          <w:tcPr>
            <w:tcW w:w="1096" w:type="dxa"/>
            <w:tcBorders>
              <w:top w:val="single" w:sz="4" w:space="0" w:color="auto"/>
              <w:left w:val="single" w:sz="4" w:space="0" w:color="auto"/>
              <w:bottom w:val="single" w:sz="4" w:space="0" w:color="auto"/>
              <w:right w:val="single" w:sz="4" w:space="0" w:color="auto"/>
            </w:tcBorders>
            <w:hideMark/>
          </w:tcPr>
          <w:p w14:paraId="037E7FF5" w14:textId="77777777" w:rsidR="00AA1113" w:rsidRDefault="00AA1113">
            <w:pPr>
              <w:jc w:val="center"/>
              <w:rPr>
                <w:b/>
                <w:bCs/>
              </w:rPr>
            </w:pPr>
            <w:r>
              <w:rPr>
                <w:b/>
                <w:bCs/>
              </w:rPr>
              <w:t>1</w:t>
            </w:r>
          </w:p>
        </w:tc>
        <w:tc>
          <w:tcPr>
            <w:tcW w:w="992" w:type="dxa"/>
            <w:tcBorders>
              <w:top w:val="single" w:sz="4" w:space="0" w:color="auto"/>
              <w:left w:val="single" w:sz="4" w:space="0" w:color="auto"/>
              <w:bottom w:val="single" w:sz="4" w:space="0" w:color="auto"/>
              <w:right w:val="single" w:sz="4" w:space="0" w:color="auto"/>
            </w:tcBorders>
            <w:hideMark/>
          </w:tcPr>
          <w:p w14:paraId="26FF8564" w14:textId="77777777" w:rsidR="00AA1113" w:rsidRDefault="00AA1113">
            <w:pPr>
              <w:jc w:val="center"/>
              <w:rPr>
                <w:b/>
                <w:bCs/>
              </w:rPr>
            </w:pPr>
            <w:r>
              <w:rPr>
                <w:b/>
                <w:bCs/>
              </w:rPr>
              <w:t>2</w:t>
            </w:r>
          </w:p>
        </w:tc>
        <w:tc>
          <w:tcPr>
            <w:tcW w:w="992" w:type="dxa"/>
            <w:tcBorders>
              <w:top w:val="single" w:sz="4" w:space="0" w:color="auto"/>
              <w:left w:val="single" w:sz="4" w:space="0" w:color="auto"/>
              <w:bottom w:val="single" w:sz="4" w:space="0" w:color="auto"/>
              <w:right w:val="single" w:sz="4" w:space="0" w:color="auto"/>
            </w:tcBorders>
            <w:hideMark/>
          </w:tcPr>
          <w:p w14:paraId="33AD0753" w14:textId="77777777" w:rsidR="00AA1113" w:rsidRDefault="00AA1113">
            <w:pPr>
              <w:jc w:val="center"/>
              <w:rPr>
                <w:b/>
                <w:bCs/>
              </w:rPr>
            </w:pPr>
            <w:r>
              <w:rPr>
                <w:b/>
                <w:bCs/>
              </w:rPr>
              <w:t>3</w:t>
            </w:r>
          </w:p>
        </w:tc>
        <w:tc>
          <w:tcPr>
            <w:tcW w:w="992" w:type="dxa"/>
            <w:tcBorders>
              <w:top w:val="single" w:sz="4" w:space="0" w:color="auto"/>
              <w:left w:val="single" w:sz="4" w:space="0" w:color="auto"/>
              <w:bottom w:val="single" w:sz="4" w:space="0" w:color="auto"/>
              <w:right w:val="nil"/>
            </w:tcBorders>
            <w:hideMark/>
          </w:tcPr>
          <w:p w14:paraId="0FFEC542" w14:textId="77777777" w:rsidR="00AA1113" w:rsidRDefault="00AA1113">
            <w:pPr>
              <w:jc w:val="center"/>
              <w:rPr>
                <w:b/>
                <w:bCs/>
              </w:rPr>
            </w:pPr>
            <w:r>
              <w:rPr>
                <w:b/>
                <w:bCs/>
              </w:rPr>
              <w:t>4</w:t>
            </w:r>
          </w:p>
        </w:tc>
        <w:tc>
          <w:tcPr>
            <w:tcW w:w="1106" w:type="dxa"/>
            <w:tcBorders>
              <w:top w:val="single" w:sz="4" w:space="0" w:color="auto"/>
              <w:left w:val="single" w:sz="4" w:space="0" w:color="auto"/>
              <w:bottom w:val="single" w:sz="4" w:space="0" w:color="auto"/>
              <w:right w:val="single" w:sz="4" w:space="0" w:color="auto"/>
            </w:tcBorders>
            <w:hideMark/>
          </w:tcPr>
          <w:p w14:paraId="3BE2411B" w14:textId="77777777" w:rsidR="00AA1113" w:rsidRDefault="00AA1113">
            <w:pPr>
              <w:jc w:val="center"/>
              <w:rPr>
                <w:b/>
                <w:bCs/>
              </w:rPr>
            </w:pPr>
            <w:r>
              <w:rPr>
                <w:b/>
                <w:bCs/>
              </w:rPr>
              <w:t>1–4</w:t>
            </w:r>
          </w:p>
        </w:tc>
      </w:tr>
      <w:tr w:rsidR="00AA1113" w14:paraId="6C8CC60B" w14:textId="77777777" w:rsidTr="00AA1113">
        <w:trPr>
          <w:trHeight w:val="296"/>
        </w:trPr>
        <w:tc>
          <w:tcPr>
            <w:tcW w:w="4541" w:type="dxa"/>
            <w:tcBorders>
              <w:top w:val="single" w:sz="4" w:space="0" w:color="000000"/>
              <w:left w:val="single" w:sz="4" w:space="0" w:color="000000"/>
              <w:bottom w:val="single" w:sz="4" w:space="0" w:color="000000"/>
              <w:right w:val="nil"/>
            </w:tcBorders>
            <w:hideMark/>
          </w:tcPr>
          <w:p w14:paraId="7D4E09FA" w14:textId="77777777" w:rsidR="00AA1113" w:rsidRDefault="00AA1113">
            <w:pPr>
              <w:rPr>
                <w:lang w:val="sv-SE"/>
              </w:rPr>
            </w:pPr>
            <w:r>
              <w:rPr>
                <w:lang w:val="sv-SE"/>
              </w:rPr>
              <w:t>Dorinis ugdymas (tikyba arba etika)</w:t>
            </w:r>
          </w:p>
        </w:tc>
        <w:tc>
          <w:tcPr>
            <w:tcW w:w="1096" w:type="dxa"/>
            <w:tcBorders>
              <w:top w:val="single" w:sz="4" w:space="0" w:color="000000"/>
              <w:left w:val="single" w:sz="8" w:space="0" w:color="000000"/>
              <w:bottom w:val="single" w:sz="4" w:space="0" w:color="000000"/>
              <w:right w:val="single" w:sz="4" w:space="0" w:color="auto"/>
            </w:tcBorders>
            <w:hideMark/>
          </w:tcPr>
          <w:p w14:paraId="35E1B8BA" w14:textId="77777777" w:rsidR="00AA1113" w:rsidRDefault="00AA1113">
            <w:pPr>
              <w:jc w:val="center"/>
              <w:rPr>
                <w:lang w:val="en-US"/>
              </w:rPr>
            </w:pPr>
            <w:r>
              <w:t>35 (1)</w:t>
            </w:r>
          </w:p>
        </w:tc>
        <w:tc>
          <w:tcPr>
            <w:tcW w:w="992" w:type="dxa"/>
            <w:tcBorders>
              <w:top w:val="single" w:sz="4" w:space="0" w:color="000000"/>
              <w:left w:val="single" w:sz="4" w:space="0" w:color="auto"/>
              <w:bottom w:val="single" w:sz="4" w:space="0" w:color="000000"/>
              <w:right w:val="nil"/>
            </w:tcBorders>
            <w:hideMark/>
          </w:tcPr>
          <w:p w14:paraId="2F78899E" w14:textId="77777777" w:rsidR="00AA1113" w:rsidRDefault="00AA1113">
            <w:pPr>
              <w:jc w:val="center"/>
            </w:pPr>
            <w:r>
              <w:t>35 (1)</w:t>
            </w:r>
          </w:p>
        </w:tc>
        <w:tc>
          <w:tcPr>
            <w:tcW w:w="992" w:type="dxa"/>
            <w:tcBorders>
              <w:top w:val="single" w:sz="4" w:space="0" w:color="000000"/>
              <w:left w:val="single" w:sz="4" w:space="0" w:color="auto"/>
              <w:bottom w:val="single" w:sz="4" w:space="0" w:color="000000"/>
              <w:right w:val="nil"/>
            </w:tcBorders>
            <w:hideMark/>
          </w:tcPr>
          <w:p w14:paraId="3E444844" w14:textId="77777777" w:rsidR="00AA1113" w:rsidRDefault="00AA1113">
            <w:pPr>
              <w:jc w:val="center"/>
            </w:pPr>
            <w:r>
              <w:t>35 (1)</w:t>
            </w:r>
          </w:p>
        </w:tc>
        <w:tc>
          <w:tcPr>
            <w:tcW w:w="992" w:type="dxa"/>
            <w:tcBorders>
              <w:top w:val="single" w:sz="4" w:space="0" w:color="000000"/>
              <w:left w:val="single" w:sz="4" w:space="0" w:color="000000"/>
              <w:bottom w:val="single" w:sz="4" w:space="0" w:color="000000"/>
              <w:right w:val="single" w:sz="4" w:space="0" w:color="auto"/>
            </w:tcBorders>
            <w:hideMark/>
          </w:tcPr>
          <w:p w14:paraId="5C9538AF" w14:textId="77777777" w:rsidR="00AA1113" w:rsidRDefault="00AA1113">
            <w:pPr>
              <w:jc w:val="center"/>
            </w:pPr>
            <w:r>
              <w:t>35 (1)</w:t>
            </w:r>
          </w:p>
        </w:tc>
        <w:tc>
          <w:tcPr>
            <w:tcW w:w="1106" w:type="dxa"/>
            <w:tcBorders>
              <w:top w:val="single" w:sz="4" w:space="0" w:color="000000"/>
              <w:left w:val="single" w:sz="4" w:space="0" w:color="auto"/>
              <w:bottom w:val="single" w:sz="4" w:space="0" w:color="000000"/>
              <w:right w:val="single" w:sz="4" w:space="0" w:color="auto"/>
            </w:tcBorders>
            <w:hideMark/>
          </w:tcPr>
          <w:p w14:paraId="63AC8590" w14:textId="77777777" w:rsidR="00AA1113" w:rsidRDefault="00AA1113">
            <w:pPr>
              <w:jc w:val="center"/>
            </w:pPr>
            <w:r>
              <w:t>140 (4)</w:t>
            </w:r>
          </w:p>
        </w:tc>
      </w:tr>
      <w:tr w:rsidR="00AA1113" w14:paraId="059B20CF" w14:textId="77777777" w:rsidTr="00AA1113">
        <w:trPr>
          <w:trHeight w:val="287"/>
        </w:trPr>
        <w:tc>
          <w:tcPr>
            <w:tcW w:w="4541" w:type="dxa"/>
            <w:tcBorders>
              <w:top w:val="single" w:sz="4" w:space="0" w:color="000000"/>
              <w:left w:val="single" w:sz="4" w:space="0" w:color="000000"/>
              <w:bottom w:val="single" w:sz="4" w:space="0" w:color="000000"/>
              <w:right w:val="nil"/>
            </w:tcBorders>
            <w:hideMark/>
          </w:tcPr>
          <w:p w14:paraId="6F9680F0" w14:textId="77777777" w:rsidR="00AA1113" w:rsidRDefault="00AA1113">
            <w:r>
              <w:t>Kalbos:</w:t>
            </w:r>
          </w:p>
        </w:tc>
        <w:tc>
          <w:tcPr>
            <w:tcW w:w="1096" w:type="dxa"/>
            <w:tcBorders>
              <w:top w:val="single" w:sz="4" w:space="0" w:color="000000"/>
              <w:left w:val="single" w:sz="8" w:space="0" w:color="000000"/>
              <w:bottom w:val="single" w:sz="4" w:space="0" w:color="000000"/>
              <w:right w:val="single" w:sz="4" w:space="0" w:color="auto"/>
            </w:tcBorders>
          </w:tcPr>
          <w:p w14:paraId="7BDD7B95" w14:textId="77777777" w:rsidR="00AA1113" w:rsidRDefault="00AA1113">
            <w:pPr>
              <w:jc w:val="center"/>
            </w:pPr>
          </w:p>
        </w:tc>
        <w:tc>
          <w:tcPr>
            <w:tcW w:w="992" w:type="dxa"/>
            <w:tcBorders>
              <w:top w:val="single" w:sz="4" w:space="0" w:color="000000"/>
              <w:left w:val="single" w:sz="4" w:space="0" w:color="auto"/>
              <w:bottom w:val="single" w:sz="4" w:space="0" w:color="000000"/>
              <w:right w:val="nil"/>
            </w:tcBorders>
          </w:tcPr>
          <w:p w14:paraId="7ADB01D4" w14:textId="77777777" w:rsidR="00AA1113" w:rsidRDefault="00AA1113">
            <w:pPr>
              <w:jc w:val="center"/>
            </w:pPr>
          </w:p>
        </w:tc>
        <w:tc>
          <w:tcPr>
            <w:tcW w:w="992" w:type="dxa"/>
            <w:tcBorders>
              <w:top w:val="single" w:sz="4" w:space="0" w:color="000000"/>
              <w:left w:val="single" w:sz="4" w:space="0" w:color="auto"/>
              <w:bottom w:val="single" w:sz="4" w:space="0" w:color="000000"/>
              <w:right w:val="nil"/>
            </w:tcBorders>
          </w:tcPr>
          <w:p w14:paraId="3EE22836" w14:textId="77777777" w:rsidR="00AA1113" w:rsidRDefault="00AA1113">
            <w:pPr>
              <w:jc w:val="center"/>
            </w:pPr>
          </w:p>
        </w:tc>
        <w:tc>
          <w:tcPr>
            <w:tcW w:w="992" w:type="dxa"/>
            <w:tcBorders>
              <w:top w:val="single" w:sz="4" w:space="0" w:color="000000"/>
              <w:left w:val="single" w:sz="4" w:space="0" w:color="000000"/>
              <w:bottom w:val="single" w:sz="4" w:space="0" w:color="000000"/>
              <w:right w:val="single" w:sz="4" w:space="0" w:color="auto"/>
            </w:tcBorders>
          </w:tcPr>
          <w:p w14:paraId="052D85C0" w14:textId="77777777" w:rsidR="00AA1113" w:rsidRDefault="00AA1113">
            <w:pPr>
              <w:jc w:val="center"/>
            </w:pPr>
          </w:p>
        </w:tc>
        <w:tc>
          <w:tcPr>
            <w:tcW w:w="1106" w:type="dxa"/>
            <w:tcBorders>
              <w:top w:val="single" w:sz="4" w:space="0" w:color="000000"/>
              <w:left w:val="single" w:sz="4" w:space="0" w:color="auto"/>
              <w:bottom w:val="single" w:sz="4" w:space="0" w:color="000000"/>
              <w:right w:val="single" w:sz="4" w:space="0" w:color="auto"/>
            </w:tcBorders>
          </w:tcPr>
          <w:p w14:paraId="3E70B9F7" w14:textId="77777777" w:rsidR="00AA1113" w:rsidRDefault="00AA1113">
            <w:pPr>
              <w:jc w:val="center"/>
            </w:pPr>
          </w:p>
        </w:tc>
      </w:tr>
      <w:tr w:rsidR="00AA1113" w14:paraId="0B0618C7" w14:textId="77777777" w:rsidTr="00AA1113">
        <w:trPr>
          <w:trHeight w:val="296"/>
        </w:trPr>
        <w:tc>
          <w:tcPr>
            <w:tcW w:w="4541" w:type="dxa"/>
            <w:tcBorders>
              <w:top w:val="single" w:sz="4" w:space="0" w:color="000000"/>
              <w:left w:val="single" w:sz="4" w:space="0" w:color="000000"/>
              <w:bottom w:val="single" w:sz="4" w:space="0" w:color="000000"/>
              <w:right w:val="nil"/>
            </w:tcBorders>
            <w:hideMark/>
          </w:tcPr>
          <w:p w14:paraId="2B466424" w14:textId="77777777" w:rsidR="00AA1113" w:rsidRDefault="00AA1113">
            <w:r>
              <w:t>Lietuvių kalba (gimtoji)</w:t>
            </w:r>
          </w:p>
        </w:tc>
        <w:tc>
          <w:tcPr>
            <w:tcW w:w="1096" w:type="dxa"/>
            <w:tcBorders>
              <w:top w:val="single" w:sz="4" w:space="0" w:color="000000"/>
              <w:left w:val="single" w:sz="8" w:space="0" w:color="000000"/>
              <w:bottom w:val="single" w:sz="4" w:space="0" w:color="000000"/>
              <w:right w:val="single" w:sz="4" w:space="0" w:color="auto"/>
            </w:tcBorders>
            <w:hideMark/>
          </w:tcPr>
          <w:p w14:paraId="467C82BC" w14:textId="77777777" w:rsidR="00AA1113" w:rsidRDefault="00AA1113">
            <w:pPr>
              <w:jc w:val="center"/>
            </w:pPr>
            <w:r>
              <w:t>280 (8)</w:t>
            </w:r>
          </w:p>
        </w:tc>
        <w:tc>
          <w:tcPr>
            <w:tcW w:w="992" w:type="dxa"/>
            <w:tcBorders>
              <w:top w:val="single" w:sz="4" w:space="0" w:color="000000"/>
              <w:left w:val="single" w:sz="4" w:space="0" w:color="auto"/>
              <w:bottom w:val="single" w:sz="4" w:space="0" w:color="000000"/>
              <w:right w:val="nil"/>
            </w:tcBorders>
            <w:hideMark/>
          </w:tcPr>
          <w:p w14:paraId="31B02EFB" w14:textId="77777777" w:rsidR="00AA1113" w:rsidRDefault="00AA1113">
            <w:pPr>
              <w:jc w:val="center"/>
            </w:pPr>
            <w:r>
              <w:t>245 (7)</w:t>
            </w:r>
          </w:p>
        </w:tc>
        <w:tc>
          <w:tcPr>
            <w:tcW w:w="992" w:type="dxa"/>
            <w:tcBorders>
              <w:top w:val="single" w:sz="4" w:space="0" w:color="000000"/>
              <w:left w:val="single" w:sz="4" w:space="0" w:color="auto"/>
              <w:bottom w:val="single" w:sz="4" w:space="0" w:color="000000"/>
              <w:right w:val="nil"/>
            </w:tcBorders>
            <w:hideMark/>
          </w:tcPr>
          <w:p w14:paraId="4F070E00" w14:textId="77777777" w:rsidR="00AA1113" w:rsidRDefault="00AA1113">
            <w:pPr>
              <w:jc w:val="center"/>
            </w:pPr>
            <w:r>
              <w:t>245 (7)</w:t>
            </w:r>
          </w:p>
        </w:tc>
        <w:tc>
          <w:tcPr>
            <w:tcW w:w="992" w:type="dxa"/>
            <w:tcBorders>
              <w:top w:val="single" w:sz="4" w:space="0" w:color="000000"/>
              <w:left w:val="single" w:sz="4" w:space="0" w:color="000000"/>
              <w:bottom w:val="single" w:sz="4" w:space="0" w:color="000000"/>
              <w:right w:val="single" w:sz="4" w:space="0" w:color="auto"/>
            </w:tcBorders>
            <w:hideMark/>
          </w:tcPr>
          <w:p w14:paraId="5CB10664" w14:textId="77777777" w:rsidR="00AA1113" w:rsidRDefault="00AA1113">
            <w:pPr>
              <w:jc w:val="center"/>
            </w:pPr>
            <w:r>
              <w:t>245 (7)</w:t>
            </w:r>
          </w:p>
        </w:tc>
        <w:tc>
          <w:tcPr>
            <w:tcW w:w="1106" w:type="dxa"/>
            <w:tcBorders>
              <w:top w:val="single" w:sz="4" w:space="0" w:color="000000"/>
              <w:left w:val="single" w:sz="4" w:space="0" w:color="auto"/>
              <w:bottom w:val="single" w:sz="4" w:space="0" w:color="000000"/>
              <w:right w:val="single" w:sz="4" w:space="0" w:color="auto"/>
            </w:tcBorders>
            <w:hideMark/>
          </w:tcPr>
          <w:p w14:paraId="0E4F15DB" w14:textId="77777777" w:rsidR="00AA1113" w:rsidRDefault="00AA1113">
            <w:pPr>
              <w:jc w:val="center"/>
            </w:pPr>
            <w:r>
              <w:t>1015(29)</w:t>
            </w:r>
          </w:p>
        </w:tc>
      </w:tr>
      <w:tr w:rsidR="00AA1113" w14:paraId="36D783C1" w14:textId="77777777" w:rsidTr="00AA1113">
        <w:trPr>
          <w:trHeight w:val="296"/>
        </w:trPr>
        <w:tc>
          <w:tcPr>
            <w:tcW w:w="4541" w:type="dxa"/>
            <w:tcBorders>
              <w:top w:val="single" w:sz="4" w:space="0" w:color="000000"/>
              <w:left w:val="single" w:sz="4" w:space="0" w:color="000000"/>
              <w:bottom w:val="single" w:sz="4" w:space="0" w:color="000000"/>
              <w:right w:val="nil"/>
            </w:tcBorders>
            <w:hideMark/>
          </w:tcPr>
          <w:p w14:paraId="03F12FD6" w14:textId="77777777" w:rsidR="00AA1113" w:rsidRDefault="00AA1113">
            <w:r>
              <w:t>Užsienio kalba (1-oji) anglų kalba</w:t>
            </w:r>
          </w:p>
        </w:tc>
        <w:tc>
          <w:tcPr>
            <w:tcW w:w="1096" w:type="dxa"/>
            <w:tcBorders>
              <w:top w:val="single" w:sz="4" w:space="0" w:color="000000"/>
              <w:left w:val="single" w:sz="8" w:space="0" w:color="000000"/>
              <w:bottom w:val="single" w:sz="4" w:space="0" w:color="000000"/>
              <w:right w:val="single" w:sz="4" w:space="0" w:color="auto"/>
            </w:tcBorders>
            <w:hideMark/>
          </w:tcPr>
          <w:p w14:paraId="56C4D84B" w14:textId="77777777" w:rsidR="00AA1113" w:rsidRDefault="00AA1113">
            <w:pPr>
              <w:jc w:val="center"/>
            </w:pPr>
            <w:r>
              <w:t>-</w:t>
            </w:r>
          </w:p>
        </w:tc>
        <w:tc>
          <w:tcPr>
            <w:tcW w:w="992" w:type="dxa"/>
            <w:tcBorders>
              <w:top w:val="single" w:sz="4" w:space="0" w:color="000000"/>
              <w:left w:val="single" w:sz="4" w:space="0" w:color="auto"/>
              <w:bottom w:val="single" w:sz="4" w:space="0" w:color="000000"/>
              <w:right w:val="nil"/>
            </w:tcBorders>
            <w:hideMark/>
          </w:tcPr>
          <w:p w14:paraId="58AA8DE3" w14:textId="77777777" w:rsidR="00AA1113" w:rsidRDefault="00AA1113">
            <w:pPr>
              <w:jc w:val="center"/>
            </w:pPr>
            <w:r>
              <w:t>70 (2)</w:t>
            </w:r>
          </w:p>
        </w:tc>
        <w:tc>
          <w:tcPr>
            <w:tcW w:w="992" w:type="dxa"/>
            <w:tcBorders>
              <w:top w:val="single" w:sz="4" w:space="0" w:color="000000"/>
              <w:left w:val="single" w:sz="4" w:space="0" w:color="auto"/>
              <w:bottom w:val="single" w:sz="4" w:space="0" w:color="000000"/>
              <w:right w:val="nil"/>
            </w:tcBorders>
            <w:hideMark/>
          </w:tcPr>
          <w:p w14:paraId="221212BC" w14:textId="77777777" w:rsidR="00AA1113" w:rsidRDefault="00AA1113">
            <w:pPr>
              <w:jc w:val="center"/>
            </w:pPr>
            <w:r>
              <w:t>70 (2)</w:t>
            </w:r>
          </w:p>
        </w:tc>
        <w:tc>
          <w:tcPr>
            <w:tcW w:w="992" w:type="dxa"/>
            <w:tcBorders>
              <w:top w:val="single" w:sz="4" w:space="0" w:color="000000"/>
              <w:left w:val="single" w:sz="4" w:space="0" w:color="000000"/>
              <w:bottom w:val="single" w:sz="4" w:space="0" w:color="000000"/>
              <w:right w:val="single" w:sz="4" w:space="0" w:color="auto"/>
            </w:tcBorders>
            <w:hideMark/>
          </w:tcPr>
          <w:p w14:paraId="2A6584E6" w14:textId="77777777" w:rsidR="00AA1113" w:rsidRDefault="00AA1113">
            <w:pPr>
              <w:jc w:val="center"/>
            </w:pPr>
            <w:r>
              <w:t>70 (2)</w:t>
            </w:r>
          </w:p>
        </w:tc>
        <w:tc>
          <w:tcPr>
            <w:tcW w:w="1106" w:type="dxa"/>
            <w:tcBorders>
              <w:top w:val="single" w:sz="4" w:space="0" w:color="000000"/>
              <w:left w:val="single" w:sz="4" w:space="0" w:color="auto"/>
              <w:bottom w:val="single" w:sz="4" w:space="0" w:color="000000"/>
              <w:right w:val="single" w:sz="4" w:space="0" w:color="auto"/>
            </w:tcBorders>
            <w:hideMark/>
          </w:tcPr>
          <w:p w14:paraId="13A833CA" w14:textId="77777777" w:rsidR="00AA1113" w:rsidRDefault="00AA1113">
            <w:pPr>
              <w:jc w:val="center"/>
            </w:pPr>
            <w:r>
              <w:t>210 (6)</w:t>
            </w:r>
          </w:p>
        </w:tc>
      </w:tr>
      <w:tr w:rsidR="00AA1113" w14:paraId="43476E32" w14:textId="77777777" w:rsidTr="00AA1113">
        <w:trPr>
          <w:trHeight w:val="296"/>
        </w:trPr>
        <w:tc>
          <w:tcPr>
            <w:tcW w:w="4541" w:type="dxa"/>
            <w:tcBorders>
              <w:top w:val="single" w:sz="4" w:space="0" w:color="000000"/>
              <w:left w:val="single" w:sz="4" w:space="0" w:color="000000"/>
              <w:bottom w:val="single" w:sz="4" w:space="0" w:color="000000"/>
              <w:right w:val="nil"/>
            </w:tcBorders>
            <w:hideMark/>
          </w:tcPr>
          <w:p w14:paraId="04E665DF" w14:textId="77777777" w:rsidR="00AA1113" w:rsidRDefault="00AA1113">
            <w:r>
              <w:t>Matematika</w:t>
            </w:r>
          </w:p>
        </w:tc>
        <w:tc>
          <w:tcPr>
            <w:tcW w:w="1096" w:type="dxa"/>
            <w:tcBorders>
              <w:top w:val="single" w:sz="4" w:space="0" w:color="000000"/>
              <w:left w:val="single" w:sz="8" w:space="0" w:color="000000"/>
              <w:bottom w:val="single" w:sz="4" w:space="0" w:color="000000"/>
              <w:right w:val="single" w:sz="4" w:space="0" w:color="auto"/>
            </w:tcBorders>
            <w:hideMark/>
          </w:tcPr>
          <w:p w14:paraId="15DEDEED" w14:textId="77777777" w:rsidR="00AA1113" w:rsidRDefault="00AA1113">
            <w:pPr>
              <w:jc w:val="center"/>
            </w:pPr>
            <w:r>
              <w:t>140 (4)</w:t>
            </w:r>
          </w:p>
        </w:tc>
        <w:tc>
          <w:tcPr>
            <w:tcW w:w="992" w:type="dxa"/>
            <w:tcBorders>
              <w:top w:val="single" w:sz="4" w:space="0" w:color="000000"/>
              <w:left w:val="single" w:sz="4" w:space="0" w:color="auto"/>
              <w:bottom w:val="single" w:sz="4" w:space="0" w:color="000000"/>
              <w:right w:val="nil"/>
            </w:tcBorders>
            <w:hideMark/>
          </w:tcPr>
          <w:p w14:paraId="221AE571" w14:textId="77777777" w:rsidR="00AA1113" w:rsidRDefault="00AA1113">
            <w:pPr>
              <w:jc w:val="center"/>
            </w:pPr>
            <w:r>
              <w:t>175 (5)</w:t>
            </w:r>
          </w:p>
        </w:tc>
        <w:tc>
          <w:tcPr>
            <w:tcW w:w="992" w:type="dxa"/>
            <w:tcBorders>
              <w:top w:val="single" w:sz="4" w:space="0" w:color="000000"/>
              <w:left w:val="single" w:sz="4" w:space="0" w:color="auto"/>
              <w:bottom w:val="single" w:sz="4" w:space="0" w:color="000000"/>
              <w:right w:val="nil"/>
            </w:tcBorders>
            <w:hideMark/>
          </w:tcPr>
          <w:p w14:paraId="7CE0F47E" w14:textId="77777777" w:rsidR="00AA1113" w:rsidRDefault="00AA1113">
            <w:pPr>
              <w:jc w:val="center"/>
            </w:pPr>
            <w:r>
              <w:t>140 (4)</w:t>
            </w:r>
          </w:p>
        </w:tc>
        <w:tc>
          <w:tcPr>
            <w:tcW w:w="992" w:type="dxa"/>
            <w:tcBorders>
              <w:top w:val="single" w:sz="4" w:space="0" w:color="000000"/>
              <w:left w:val="single" w:sz="4" w:space="0" w:color="000000"/>
              <w:bottom w:val="single" w:sz="4" w:space="0" w:color="000000"/>
              <w:right w:val="single" w:sz="4" w:space="0" w:color="auto"/>
            </w:tcBorders>
            <w:hideMark/>
          </w:tcPr>
          <w:p w14:paraId="5D107ACF" w14:textId="77777777" w:rsidR="00AA1113" w:rsidRDefault="00AA1113">
            <w:pPr>
              <w:jc w:val="center"/>
            </w:pPr>
            <w:r>
              <w:t>175 (5)</w:t>
            </w:r>
          </w:p>
        </w:tc>
        <w:tc>
          <w:tcPr>
            <w:tcW w:w="1106" w:type="dxa"/>
            <w:tcBorders>
              <w:top w:val="single" w:sz="4" w:space="0" w:color="000000"/>
              <w:left w:val="single" w:sz="4" w:space="0" w:color="auto"/>
              <w:bottom w:val="single" w:sz="4" w:space="0" w:color="000000"/>
              <w:right w:val="single" w:sz="4" w:space="0" w:color="auto"/>
            </w:tcBorders>
            <w:hideMark/>
          </w:tcPr>
          <w:p w14:paraId="5C444CE9" w14:textId="77777777" w:rsidR="00AA1113" w:rsidRDefault="00AA1113">
            <w:pPr>
              <w:jc w:val="center"/>
            </w:pPr>
            <w:r>
              <w:t>630 (18)</w:t>
            </w:r>
          </w:p>
        </w:tc>
      </w:tr>
      <w:tr w:rsidR="00AA1113" w14:paraId="27C8D861" w14:textId="77777777" w:rsidTr="00AA1113">
        <w:trPr>
          <w:trHeight w:val="287"/>
        </w:trPr>
        <w:tc>
          <w:tcPr>
            <w:tcW w:w="4541" w:type="dxa"/>
            <w:tcBorders>
              <w:top w:val="single" w:sz="4" w:space="0" w:color="000000"/>
              <w:left w:val="single" w:sz="4" w:space="0" w:color="000000"/>
              <w:bottom w:val="single" w:sz="4" w:space="0" w:color="000000"/>
              <w:right w:val="nil"/>
            </w:tcBorders>
            <w:hideMark/>
          </w:tcPr>
          <w:p w14:paraId="265B4F0E" w14:textId="77777777" w:rsidR="00AA1113" w:rsidRDefault="00AA1113">
            <w:r>
              <w:lastRenderedPageBreak/>
              <w:t>Pasaulio pažinimas</w:t>
            </w:r>
          </w:p>
        </w:tc>
        <w:tc>
          <w:tcPr>
            <w:tcW w:w="1096" w:type="dxa"/>
            <w:tcBorders>
              <w:top w:val="single" w:sz="4" w:space="0" w:color="auto"/>
              <w:left w:val="single" w:sz="8" w:space="0" w:color="000000"/>
              <w:bottom w:val="single" w:sz="4" w:space="0" w:color="000000"/>
              <w:right w:val="single" w:sz="4" w:space="0" w:color="auto"/>
            </w:tcBorders>
            <w:hideMark/>
          </w:tcPr>
          <w:p w14:paraId="17F48C3A" w14:textId="77777777" w:rsidR="00AA1113" w:rsidRDefault="00AA1113">
            <w:pPr>
              <w:jc w:val="center"/>
            </w:pPr>
            <w:r>
              <w:t>70 (2)</w:t>
            </w:r>
          </w:p>
        </w:tc>
        <w:tc>
          <w:tcPr>
            <w:tcW w:w="992" w:type="dxa"/>
            <w:tcBorders>
              <w:top w:val="single" w:sz="4" w:space="0" w:color="000000"/>
              <w:left w:val="single" w:sz="4" w:space="0" w:color="auto"/>
              <w:bottom w:val="single" w:sz="4" w:space="0" w:color="000000"/>
              <w:right w:val="nil"/>
            </w:tcBorders>
            <w:hideMark/>
          </w:tcPr>
          <w:p w14:paraId="1BB45321" w14:textId="77777777" w:rsidR="00AA1113" w:rsidRDefault="00AA1113">
            <w:pPr>
              <w:jc w:val="center"/>
            </w:pPr>
            <w:r>
              <w:t>70 (2)</w:t>
            </w:r>
          </w:p>
        </w:tc>
        <w:tc>
          <w:tcPr>
            <w:tcW w:w="992" w:type="dxa"/>
            <w:tcBorders>
              <w:top w:val="single" w:sz="4" w:space="0" w:color="000000"/>
              <w:left w:val="single" w:sz="4" w:space="0" w:color="auto"/>
              <w:bottom w:val="single" w:sz="4" w:space="0" w:color="000000"/>
              <w:right w:val="nil"/>
            </w:tcBorders>
            <w:hideMark/>
          </w:tcPr>
          <w:p w14:paraId="6FE5EC75" w14:textId="77777777" w:rsidR="00AA1113" w:rsidRDefault="00AA1113">
            <w:pPr>
              <w:jc w:val="center"/>
            </w:pPr>
            <w:r>
              <w:t>70 (2)</w:t>
            </w:r>
          </w:p>
        </w:tc>
        <w:tc>
          <w:tcPr>
            <w:tcW w:w="992" w:type="dxa"/>
            <w:tcBorders>
              <w:top w:val="single" w:sz="4" w:space="0" w:color="000000"/>
              <w:left w:val="single" w:sz="4" w:space="0" w:color="000000"/>
              <w:bottom w:val="single" w:sz="4" w:space="0" w:color="000000"/>
              <w:right w:val="single" w:sz="4" w:space="0" w:color="auto"/>
            </w:tcBorders>
            <w:hideMark/>
          </w:tcPr>
          <w:p w14:paraId="62AD2BAE" w14:textId="77777777" w:rsidR="00AA1113" w:rsidRDefault="00AA1113">
            <w:pPr>
              <w:jc w:val="center"/>
            </w:pPr>
            <w:r>
              <w:t>70 (2)</w:t>
            </w:r>
          </w:p>
        </w:tc>
        <w:tc>
          <w:tcPr>
            <w:tcW w:w="1106" w:type="dxa"/>
            <w:tcBorders>
              <w:top w:val="single" w:sz="4" w:space="0" w:color="000000"/>
              <w:left w:val="single" w:sz="4" w:space="0" w:color="auto"/>
              <w:bottom w:val="single" w:sz="4" w:space="0" w:color="000000"/>
              <w:right w:val="single" w:sz="4" w:space="0" w:color="auto"/>
            </w:tcBorders>
            <w:hideMark/>
          </w:tcPr>
          <w:p w14:paraId="287190B3" w14:textId="77777777" w:rsidR="00AA1113" w:rsidRDefault="00AA1113">
            <w:pPr>
              <w:jc w:val="center"/>
            </w:pPr>
            <w:r>
              <w:t>280 (8)</w:t>
            </w:r>
          </w:p>
        </w:tc>
      </w:tr>
      <w:tr w:rsidR="00AA1113" w14:paraId="55A37811" w14:textId="77777777" w:rsidTr="00AA1113">
        <w:trPr>
          <w:trHeight w:val="296"/>
        </w:trPr>
        <w:tc>
          <w:tcPr>
            <w:tcW w:w="4541" w:type="dxa"/>
            <w:tcBorders>
              <w:top w:val="single" w:sz="4" w:space="0" w:color="000000"/>
              <w:left w:val="single" w:sz="4" w:space="0" w:color="000000"/>
              <w:bottom w:val="single" w:sz="4" w:space="0" w:color="000000"/>
              <w:right w:val="nil"/>
            </w:tcBorders>
            <w:hideMark/>
          </w:tcPr>
          <w:p w14:paraId="5F21C14D" w14:textId="77777777" w:rsidR="00AA1113" w:rsidRDefault="00AA1113">
            <w:r>
              <w:t>Dailė ir technologijos</w:t>
            </w:r>
          </w:p>
        </w:tc>
        <w:tc>
          <w:tcPr>
            <w:tcW w:w="1096" w:type="dxa"/>
            <w:tcBorders>
              <w:top w:val="single" w:sz="4" w:space="0" w:color="000000"/>
              <w:left w:val="single" w:sz="8" w:space="0" w:color="000000"/>
              <w:bottom w:val="single" w:sz="4" w:space="0" w:color="000000"/>
              <w:right w:val="single" w:sz="4" w:space="0" w:color="auto"/>
            </w:tcBorders>
            <w:hideMark/>
          </w:tcPr>
          <w:p w14:paraId="2D018C6D" w14:textId="77777777" w:rsidR="00AA1113" w:rsidRDefault="00AA1113">
            <w:pPr>
              <w:jc w:val="center"/>
            </w:pPr>
            <w:r>
              <w:t>70 (2)</w:t>
            </w:r>
          </w:p>
        </w:tc>
        <w:tc>
          <w:tcPr>
            <w:tcW w:w="992" w:type="dxa"/>
            <w:tcBorders>
              <w:top w:val="single" w:sz="4" w:space="0" w:color="000000"/>
              <w:left w:val="single" w:sz="4" w:space="0" w:color="auto"/>
              <w:bottom w:val="single" w:sz="4" w:space="0" w:color="000000"/>
              <w:right w:val="nil"/>
            </w:tcBorders>
            <w:hideMark/>
          </w:tcPr>
          <w:p w14:paraId="2F750931" w14:textId="77777777" w:rsidR="00AA1113" w:rsidRDefault="00AA1113">
            <w:pPr>
              <w:jc w:val="center"/>
            </w:pPr>
            <w:r>
              <w:t>70 (2)</w:t>
            </w:r>
          </w:p>
        </w:tc>
        <w:tc>
          <w:tcPr>
            <w:tcW w:w="992" w:type="dxa"/>
            <w:tcBorders>
              <w:top w:val="single" w:sz="4" w:space="0" w:color="000000"/>
              <w:left w:val="single" w:sz="4" w:space="0" w:color="auto"/>
              <w:bottom w:val="single" w:sz="4" w:space="0" w:color="000000"/>
              <w:right w:val="nil"/>
            </w:tcBorders>
            <w:hideMark/>
          </w:tcPr>
          <w:p w14:paraId="37EE5D3D" w14:textId="77777777" w:rsidR="00AA1113" w:rsidRDefault="00AA1113">
            <w:pPr>
              <w:jc w:val="center"/>
            </w:pPr>
            <w:r>
              <w:t>70 (2)</w:t>
            </w:r>
          </w:p>
        </w:tc>
        <w:tc>
          <w:tcPr>
            <w:tcW w:w="992" w:type="dxa"/>
            <w:tcBorders>
              <w:top w:val="single" w:sz="4" w:space="0" w:color="000000"/>
              <w:left w:val="single" w:sz="4" w:space="0" w:color="000000"/>
              <w:bottom w:val="single" w:sz="4" w:space="0" w:color="000000"/>
              <w:right w:val="single" w:sz="4" w:space="0" w:color="auto"/>
            </w:tcBorders>
            <w:hideMark/>
          </w:tcPr>
          <w:p w14:paraId="4E7BCF17" w14:textId="77777777" w:rsidR="00AA1113" w:rsidRDefault="00AA1113">
            <w:pPr>
              <w:jc w:val="center"/>
            </w:pPr>
            <w:r>
              <w:t>70 (2)</w:t>
            </w:r>
          </w:p>
        </w:tc>
        <w:tc>
          <w:tcPr>
            <w:tcW w:w="1106" w:type="dxa"/>
            <w:tcBorders>
              <w:top w:val="single" w:sz="4" w:space="0" w:color="000000"/>
              <w:left w:val="single" w:sz="4" w:space="0" w:color="auto"/>
              <w:bottom w:val="single" w:sz="4" w:space="0" w:color="000000"/>
              <w:right w:val="single" w:sz="4" w:space="0" w:color="auto"/>
            </w:tcBorders>
            <w:hideMark/>
          </w:tcPr>
          <w:p w14:paraId="7EC48EB3" w14:textId="77777777" w:rsidR="00AA1113" w:rsidRDefault="00AA1113">
            <w:pPr>
              <w:jc w:val="center"/>
            </w:pPr>
            <w:r>
              <w:t>280 (8)</w:t>
            </w:r>
          </w:p>
        </w:tc>
      </w:tr>
      <w:tr w:rsidR="00AA1113" w14:paraId="6785832C" w14:textId="77777777" w:rsidTr="00AA1113">
        <w:trPr>
          <w:trHeight w:val="296"/>
        </w:trPr>
        <w:tc>
          <w:tcPr>
            <w:tcW w:w="4541" w:type="dxa"/>
            <w:tcBorders>
              <w:top w:val="single" w:sz="4" w:space="0" w:color="000000"/>
              <w:left w:val="single" w:sz="4" w:space="0" w:color="000000"/>
              <w:bottom w:val="single" w:sz="4" w:space="0" w:color="000000"/>
              <w:right w:val="nil"/>
            </w:tcBorders>
            <w:hideMark/>
          </w:tcPr>
          <w:p w14:paraId="7B41F492" w14:textId="77777777" w:rsidR="00AA1113" w:rsidRDefault="00AA1113">
            <w:r>
              <w:t>Muzika</w:t>
            </w:r>
          </w:p>
        </w:tc>
        <w:tc>
          <w:tcPr>
            <w:tcW w:w="1096" w:type="dxa"/>
            <w:tcBorders>
              <w:top w:val="single" w:sz="4" w:space="0" w:color="000000"/>
              <w:left w:val="single" w:sz="8" w:space="0" w:color="000000"/>
              <w:bottom w:val="single" w:sz="4" w:space="0" w:color="000000"/>
              <w:right w:val="single" w:sz="4" w:space="0" w:color="auto"/>
            </w:tcBorders>
            <w:hideMark/>
          </w:tcPr>
          <w:p w14:paraId="2C50816C" w14:textId="77777777" w:rsidR="00AA1113" w:rsidRDefault="00AA1113">
            <w:pPr>
              <w:jc w:val="center"/>
            </w:pPr>
            <w:r>
              <w:t>70 (2)</w:t>
            </w:r>
          </w:p>
        </w:tc>
        <w:tc>
          <w:tcPr>
            <w:tcW w:w="992" w:type="dxa"/>
            <w:tcBorders>
              <w:top w:val="single" w:sz="4" w:space="0" w:color="000000"/>
              <w:left w:val="single" w:sz="4" w:space="0" w:color="auto"/>
              <w:bottom w:val="single" w:sz="4" w:space="0" w:color="000000"/>
              <w:right w:val="nil"/>
            </w:tcBorders>
            <w:hideMark/>
          </w:tcPr>
          <w:p w14:paraId="2781D3CB" w14:textId="77777777" w:rsidR="00AA1113" w:rsidRDefault="00AA1113">
            <w:pPr>
              <w:jc w:val="center"/>
            </w:pPr>
            <w:r>
              <w:t>70 (2)</w:t>
            </w:r>
          </w:p>
        </w:tc>
        <w:tc>
          <w:tcPr>
            <w:tcW w:w="992" w:type="dxa"/>
            <w:tcBorders>
              <w:top w:val="single" w:sz="4" w:space="0" w:color="000000"/>
              <w:left w:val="single" w:sz="4" w:space="0" w:color="auto"/>
              <w:bottom w:val="single" w:sz="4" w:space="0" w:color="000000"/>
              <w:right w:val="nil"/>
            </w:tcBorders>
            <w:hideMark/>
          </w:tcPr>
          <w:p w14:paraId="3AA6D821" w14:textId="77777777" w:rsidR="00AA1113" w:rsidRDefault="00AA1113">
            <w:pPr>
              <w:jc w:val="center"/>
            </w:pPr>
            <w:r>
              <w:t>70 (2)</w:t>
            </w:r>
          </w:p>
        </w:tc>
        <w:tc>
          <w:tcPr>
            <w:tcW w:w="992" w:type="dxa"/>
            <w:tcBorders>
              <w:top w:val="single" w:sz="4" w:space="0" w:color="000000"/>
              <w:left w:val="single" w:sz="4" w:space="0" w:color="000000"/>
              <w:bottom w:val="single" w:sz="4" w:space="0" w:color="000000"/>
              <w:right w:val="single" w:sz="4" w:space="0" w:color="auto"/>
            </w:tcBorders>
            <w:hideMark/>
          </w:tcPr>
          <w:p w14:paraId="2DBE4B79" w14:textId="77777777" w:rsidR="00AA1113" w:rsidRDefault="00AA1113">
            <w:pPr>
              <w:jc w:val="center"/>
            </w:pPr>
            <w:r>
              <w:t>70 (2)</w:t>
            </w:r>
          </w:p>
        </w:tc>
        <w:tc>
          <w:tcPr>
            <w:tcW w:w="1106" w:type="dxa"/>
            <w:tcBorders>
              <w:top w:val="single" w:sz="4" w:space="0" w:color="000000"/>
              <w:left w:val="single" w:sz="4" w:space="0" w:color="auto"/>
              <w:bottom w:val="single" w:sz="4" w:space="0" w:color="000000"/>
              <w:right w:val="single" w:sz="4" w:space="0" w:color="auto"/>
            </w:tcBorders>
            <w:hideMark/>
          </w:tcPr>
          <w:p w14:paraId="7862207E" w14:textId="77777777" w:rsidR="00AA1113" w:rsidRDefault="00AA1113">
            <w:pPr>
              <w:jc w:val="center"/>
            </w:pPr>
            <w:r>
              <w:t>280 (8)</w:t>
            </w:r>
          </w:p>
        </w:tc>
      </w:tr>
      <w:tr w:rsidR="00AA1113" w14:paraId="59392C0E" w14:textId="77777777" w:rsidTr="00AA1113">
        <w:trPr>
          <w:trHeight w:val="593"/>
        </w:trPr>
        <w:tc>
          <w:tcPr>
            <w:tcW w:w="4541" w:type="dxa"/>
            <w:tcBorders>
              <w:top w:val="single" w:sz="4" w:space="0" w:color="000000"/>
              <w:left w:val="single" w:sz="4" w:space="0" w:color="000000"/>
              <w:bottom w:val="single" w:sz="4" w:space="0" w:color="000000"/>
              <w:right w:val="nil"/>
            </w:tcBorders>
            <w:hideMark/>
          </w:tcPr>
          <w:p w14:paraId="08062380" w14:textId="77777777" w:rsidR="00AA1113" w:rsidRDefault="00AA1113">
            <w:r>
              <w:t>Fizinis ugdymas</w:t>
            </w:r>
          </w:p>
        </w:tc>
        <w:tc>
          <w:tcPr>
            <w:tcW w:w="1096" w:type="dxa"/>
            <w:tcBorders>
              <w:top w:val="single" w:sz="4" w:space="0" w:color="000000"/>
              <w:left w:val="single" w:sz="8" w:space="0" w:color="000000"/>
              <w:bottom w:val="single" w:sz="4" w:space="0" w:color="000000"/>
              <w:right w:val="single" w:sz="4" w:space="0" w:color="auto"/>
            </w:tcBorders>
            <w:hideMark/>
          </w:tcPr>
          <w:p w14:paraId="6E8CAA48" w14:textId="77777777" w:rsidR="00AA1113" w:rsidRDefault="00AA1113">
            <w:pPr>
              <w:jc w:val="center"/>
            </w:pPr>
            <w:r>
              <w:t>105 (3)</w:t>
            </w:r>
          </w:p>
          <w:p w14:paraId="256D829F" w14:textId="77777777" w:rsidR="00AA1113" w:rsidRDefault="00AA1113">
            <w:pPr>
              <w:jc w:val="center"/>
            </w:pPr>
            <w:r>
              <w:t>(1 šokis)</w:t>
            </w:r>
          </w:p>
        </w:tc>
        <w:tc>
          <w:tcPr>
            <w:tcW w:w="992" w:type="dxa"/>
            <w:tcBorders>
              <w:top w:val="single" w:sz="4" w:space="0" w:color="000000"/>
              <w:left w:val="single" w:sz="4" w:space="0" w:color="auto"/>
              <w:bottom w:val="single" w:sz="4" w:space="0" w:color="000000"/>
              <w:right w:val="nil"/>
            </w:tcBorders>
            <w:hideMark/>
          </w:tcPr>
          <w:p w14:paraId="7538C7FA" w14:textId="77777777" w:rsidR="00AA1113" w:rsidRDefault="00AA1113">
            <w:pPr>
              <w:jc w:val="center"/>
            </w:pPr>
            <w:r>
              <w:t>105 (3 )</w:t>
            </w:r>
          </w:p>
          <w:p w14:paraId="1E5CC732" w14:textId="77777777" w:rsidR="00AA1113" w:rsidRDefault="00AA1113">
            <w:r>
              <w:t>(1šokis)</w:t>
            </w:r>
          </w:p>
        </w:tc>
        <w:tc>
          <w:tcPr>
            <w:tcW w:w="992" w:type="dxa"/>
            <w:tcBorders>
              <w:top w:val="single" w:sz="4" w:space="0" w:color="000000"/>
              <w:left w:val="single" w:sz="4" w:space="0" w:color="auto"/>
              <w:bottom w:val="single" w:sz="4" w:space="0" w:color="000000"/>
              <w:right w:val="nil"/>
            </w:tcBorders>
            <w:hideMark/>
          </w:tcPr>
          <w:p w14:paraId="685288ED" w14:textId="77777777" w:rsidR="00AA1113" w:rsidRDefault="00AA1113">
            <w:pPr>
              <w:jc w:val="center"/>
            </w:pPr>
            <w:r>
              <w:t>105 (3)</w:t>
            </w:r>
          </w:p>
        </w:tc>
        <w:tc>
          <w:tcPr>
            <w:tcW w:w="992" w:type="dxa"/>
            <w:tcBorders>
              <w:top w:val="single" w:sz="4" w:space="0" w:color="000000"/>
              <w:left w:val="single" w:sz="4" w:space="0" w:color="000000"/>
              <w:bottom w:val="single" w:sz="4" w:space="0" w:color="000000"/>
              <w:right w:val="single" w:sz="4" w:space="0" w:color="auto"/>
            </w:tcBorders>
            <w:hideMark/>
          </w:tcPr>
          <w:p w14:paraId="415BDC0A" w14:textId="77777777" w:rsidR="00AA1113" w:rsidRDefault="00AA1113">
            <w:pPr>
              <w:jc w:val="center"/>
            </w:pPr>
            <w:r>
              <w:t>105 (3)</w:t>
            </w:r>
          </w:p>
        </w:tc>
        <w:tc>
          <w:tcPr>
            <w:tcW w:w="1106" w:type="dxa"/>
            <w:tcBorders>
              <w:top w:val="single" w:sz="4" w:space="0" w:color="000000"/>
              <w:left w:val="single" w:sz="4" w:space="0" w:color="auto"/>
              <w:bottom w:val="single" w:sz="4" w:space="0" w:color="000000"/>
              <w:right w:val="single" w:sz="4" w:space="0" w:color="auto"/>
            </w:tcBorders>
            <w:hideMark/>
          </w:tcPr>
          <w:p w14:paraId="7C1553B4" w14:textId="77777777" w:rsidR="00AA1113" w:rsidRDefault="00AA1113">
            <w:pPr>
              <w:jc w:val="center"/>
            </w:pPr>
            <w:r>
              <w:t>420 (12)</w:t>
            </w:r>
          </w:p>
        </w:tc>
      </w:tr>
      <w:tr w:rsidR="00AA1113" w14:paraId="7CA71A34" w14:textId="77777777" w:rsidTr="00AA1113">
        <w:trPr>
          <w:trHeight w:val="583"/>
        </w:trPr>
        <w:tc>
          <w:tcPr>
            <w:tcW w:w="4541" w:type="dxa"/>
            <w:tcBorders>
              <w:top w:val="single" w:sz="4" w:space="0" w:color="000000"/>
              <w:left w:val="single" w:sz="4" w:space="0" w:color="000000"/>
              <w:bottom w:val="single" w:sz="4" w:space="0" w:color="auto"/>
              <w:right w:val="nil"/>
            </w:tcBorders>
            <w:hideMark/>
          </w:tcPr>
          <w:p w14:paraId="015C051C" w14:textId="77777777" w:rsidR="00AA1113" w:rsidRDefault="00AA1113">
            <w:r>
              <w:t>Privalomų ugdymo valandų skaičius mokiniui</w:t>
            </w:r>
          </w:p>
        </w:tc>
        <w:tc>
          <w:tcPr>
            <w:tcW w:w="1096" w:type="dxa"/>
            <w:tcBorders>
              <w:top w:val="single" w:sz="4" w:space="0" w:color="000000"/>
              <w:left w:val="single" w:sz="8" w:space="0" w:color="000000"/>
              <w:bottom w:val="single" w:sz="4" w:space="0" w:color="auto"/>
              <w:right w:val="single" w:sz="4" w:space="0" w:color="auto"/>
            </w:tcBorders>
            <w:hideMark/>
          </w:tcPr>
          <w:p w14:paraId="423CA57D" w14:textId="77777777" w:rsidR="00AA1113" w:rsidRDefault="00AA1113">
            <w:pPr>
              <w:jc w:val="center"/>
            </w:pPr>
            <w:r>
              <w:t xml:space="preserve">770 </w:t>
            </w:r>
          </w:p>
          <w:p w14:paraId="2BA58D98" w14:textId="77777777" w:rsidR="00AA1113" w:rsidRDefault="00AA1113">
            <w:pPr>
              <w:jc w:val="center"/>
            </w:pPr>
            <w:r>
              <w:t>(22)</w:t>
            </w:r>
          </w:p>
        </w:tc>
        <w:tc>
          <w:tcPr>
            <w:tcW w:w="992" w:type="dxa"/>
            <w:tcBorders>
              <w:top w:val="single" w:sz="4" w:space="0" w:color="000000"/>
              <w:left w:val="single" w:sz="4" w:space="0" w:color="auto"/>
              <w:bottom w:val="single" w:sz="4" w:space="0" w:color="auto"/>
              <w:right w:val="nil"/>
            </w:tcBorders>
            <w:hideMark/>
          </w:tcPr>
          <w:p w14:paraId="0935D5B7" w14:textId="77777777" w:rsidR="00AA1113" w:rsidRDefault="00AA1113">
            <w:pPr>
              <w:jc w:val="center"/>
            </w:pPr>
            <w:r>
              <w:t>840 (24)</w:t>
            </w:r>
          </w:p>
        </w:tc>
        <w:tc>
          <w:tcPr>
            <w:tcW w:w="992" w:type="dxa"/>
            <w:tcBorders>
              <w:top w:val="single" w:sz="4" w:space="0" w:color="000000"/>
              <w:left w:val="single" w:sz="4" w:space="0" w:color="auto"/>
              <w:bottom w:val="single" w:sz="4" w:space="0" w:color="auto"/>
              <w:right w:val="nil"/>
            </w:tcBorders>
            <w:hideMark/>
          </w:tcPr>
          <w:p w14:paraId="71548A9F" w14:textId="77777777" w:rsidR="00AA1113" w:rsidRDefault="00AA1113">
            <w:pPr>
              <w:jc w:val="center"/>
            </w:pPr>
            <w:r>
              <w:t>805 (23)</w:t>
            </w:r>
          </w:p>
        </w:tc>
        <w:tc>
          <w:tcPr>
            <w:tcW w:w="992" w:type="dxa"/>
            <w:tcBorders>
              <w:top w:val="single" w:sz="4" w:space="0" w:color="000000"/>
              <w:left w:val="single" w:sz="4" w:space="0" w:color="000000"/>
              <w:bottom w:val="single" w:sz="4" w:space="0" w:color="auto"/>
              <w:right w:val="single" w:sz="4" w:space="0" w:color="auto"/>
            </w:tcBorders>
            <w:hideMark/>
          </w:tcPr>
          <w:p w14:paraId="5356D7FE" w14:textId="77777777" w:rsidR="00AA1113" w:rsidRDefault="00AA1113">
            <w:pPr>
              <w:jc w:val="center"/>
            </w:pPr>
            <w:r>
              <w:t>840</w:t>
            </w:r>
          </w:p>
          <w:p w14:paraId="45A90A35" w14:textId="77777777" w:rsidR="00AA1113" w:rsidRDefault="00AA1113">
            <w:pPr>
              <w:jc w:val="center"/>
            </w:pPr>
            <w:r>
              <w:t>(24)</w:t>
            </w:r>
          </w:p>
        </w:tc>
        <w:tc>
          <w:tcPr>
            <w:tcW w:w="1106" w:type="dxa"/>
            <w:tcBorders>
              <w:top w:val="single" w:sz="4" w:space="0" w:color="000000"/>
              <w:left w:val="single" w:sz="4" w:space="0" w:color="auto"/>
              <w:bottom w:val="single" w:sz="4" w:space="0" w:color="auto"/>
              <w:right w:val="single" w:sz="4" w:space="0" w:color="auto"/>
            </w:tcBorders>
            <w:hideMark/>
          </w:tcPr>
          <w:p w14:paraId="00F9726B" w14:textId="77777777" w:rsidR="00AA1113" w:rsidRDefault="00AA1113">
            <w:pPr>
              <w:jc w:val="center"/>
            </w:pPr>
            <w:r>
              <w:t>3255 (93)</w:t>
            </w:r>
          </w:p>
        </w:tc>
      </w:tr>
      <w:tr w:rsidR="00AA1113" w14:paraId="0E316E94" w14:textId="77777777" w:rsidTr="00371333">
        <w:trPr>
          <w:trHeight w:val="785"/>
        </w:trPr>
        <w:tc>
          <w:tcPr>
            <w:tcW w:w="4541" w:type="dxa"/>
            <w:tcBorders>
              <w:top w:val="single" w:sz="4" w:space="0" w:color="000000"/>
              <w:left w:val="single" w:sz="4" w:space="0" w:color="000000"/>
              <w:bottom w:val="single" w:sz="4" w:space="0" w:color="auto"/>
              <w:right w:val="nil"/>
            </w:tcBorders>
            <w:hideMark/>
          </w:tcPr>
          <w:p w14:paraId="31A54AF5" w14:textId="77777777" w:rsidR="00AA1113" w:rsidRDefault="00AA1113">
            <w:pPr>
              <w:rPr>
                <w:b/>
                <w:lang w:val="fi-FI"/>
              </w:rPr>
            </w:pPr>
            <w:r>
              <w:rPr>
                <w:b/>
                <w:lang w:val="fi-FI"/>
              </w:rPr>
              <w:t>Valandos, skiriamos mokinių ugdymo (si) poreikiams tenkinti:</w:t>
            </w:r>
          </w:p>
        </w:tc>
        <w:tc>
          <w:tcPr>
            <w:tcW w:w="5178" w:type="dxa"/>
            <w:gridSpan w:val="5"/>
            <w:tcBorders>
              <w:top w:val="single" w:sz="4" w:space="0" w:color="000000"/>
              <w:left w:val="single" w:sz="8" w:space="0" w:color="000000"/>
              <w:bottom w:val="single" w:sz="4" w:space="0" w:color="auto"/>
              <w:right w:val="single" w:sz="4" w:space="0" w:color="auto"/>
            </w:tcBorders>
          </w:tcPr>
          <w:p w14:paraId="2D396701" w14:textId="77777777" w:rsidR="00AA1113" w:rsidRDefault="00AA1113">
            <w:pPr>
              <w:jc w:val="center"/>
              <w:rPr>
                <w:lang w:val="fi-FI"/>
              </w:rPr>
            </w:pPr>
          </w:p>
        </w:tc>
      </w:tr>
      <w:tr w:rsidR="00AA1113" w14:paraId="3947C959" w14:textId="77777777" w:rsidTr="00AA1113">
        <w:trPr>
          <w:trHeight w:val="658"/>
        </w:trPr>
        <w:tc>
          <w:tcPr>
            <w:tcW w:w="4541" w:type="dxa"/>
            <w:tcBorders>
              <w:top w:val="single" w:sz="4" w:space="0" w:color="000000"/>
              <w:left w:val="single" w:sz="4" w:space="0" w:color="000000"/>
              <w:bottom w:val="single" w:sz="4" w:space="0" w:color="auto"/>
              <w:right w:val="nil"/>
            </w:tcBorders>
            <w:hideMark/>
          </w:tcPr>
          <w:p w14:paraId="196BD5BF" w14:textId="77777777" w:rsidR="00AA1113" w:rsidRDefault="00AA1113">
            <w:pPr>
              <w:rPr>
                <w:lang w:val="en-US"/>
              </w:rPr>
            </w:pPr>
            <w:r>
              <w:t xml:space="preserve">Ilgalaikėms individualioms ir grupinėms konsultacijoms </w:t>
            </w:r>
          </w:p>
        </w:tc>
        <w:tc>
          <w:tcPr>
            <w:tcW w:w="1096" w:type="dxa"/>
            <w:tcBorders>
              <w:top w:val="single" w:sz="4" w:space="0" w:color="000000"/>
              <w:left w:val="single" w:sz="8" w:space="0" w:color="000000"/>
              <w:bottom w:val="single" w:sz="4" w:space="0" w:color="auto"/>
              <w:right w:val="single" w:sz="4" w:space="0" w:color="auto"/>
            </w:tcBorders>
          </w:tcPr>
          <w:p w14:paraId="58F3B9C8" w14:textId="77777777" w:rsidR="00AA1113" w:rsidRDefault="00AA1113">
            <w:r>
              <w:t>35 (1)</w:t>
            </w:r>
          </w:p>
          <w:p w14:paraId="192B0CBE" w14:textId="77777777" w:rsidR="00AA1113" w:rsidRDefault="00AA1113">
            <w:pPr>
              <w:jc w:val="center"/>
            </w:pPr>
          </w:p>
          <w:p w14:paraId="23949BC2" w14:textId="77777777" w:rsidR="00AA1113" w:rsidRDefault="00AA1113">
            <w:pPr>
              <w:jc w:val="center"/>
            </w:pPr>
          </w:p>
        </w:tc>
        <w:tc>
          <w:tcPr>
            <w:tcW w:w="992" w:type="dxa"/>
            <w:tcBorders>
              <w:top w:val="single" w:sz="4" w:space="0" w:color="000000"/>
              <w:left w:val="single" w:sz="4" w:space="0" w:color="auto"/>
              <w:bottom w:val="single" w:sz="4" w:space="0" w:color="auto"/>
              <w:right w:val="nil"/>
            </w:tcBorders>
          </w:tcPr>
          <w:p w14:paraId="172826F0" w14:textId="77777777" w:rsidR="00AA1113" w:rsidRDefault="00AA1113">
            <w:pPr>
              <w:jc w:val="center"/>
            </w:pPr>
            <w:r>
              <w:t>35 (1)</w:t>
            </w:r>
          </w:p>
          <w:p w14:paraId="7A6A8745" w14:textId="77777777" w:rsidR="00AA1113" w:rsidRDefault="00AA1113"/>
        </w:tc>
        <w:tc>
          <w:tcPr>
            <w:tcW w:w="992" w:type="dxa"/>
            <w:tcBorders>
              <w:top w:val="single" w:sz="4" w:space="0" w:color="000000"/>
              <w:left w:val="single" w:sz="4" w:space="0" w:color="auto"/>
              <w:bottom w:val="single" w:sz="4" w:space="0" w:color="auto"/>
              <w:right w:val="nil"/>
            </w:tcBorders>
            <w:hideMark/>
          </w:tcPr>
          <w:p w14:paraId="63D46A36" w14:textId="77777777" w:rsidR="00AA1113" w:rsidRDefault="00AA1113">
            <w:pPr>
              <w:jc w:val="center"/>
            </w:pPr>
            <w:r>
              <w:t>35 (1)</w:t>
            </w:r>
          </w:p>
        </w:tc>
        <w:tc>
          <w:tcPr>
            <w:tcW w:w="992" w:type="dxa"/>
            <w:tcBorders>
              <w:top w:val="single" w:sz="4" w:space="0" w:color="000000"/>
              <w:left w:val="single" w:sz="4" w:space="0" w:color="000000"/>
              <w:bottom w:val="single" w:sz="4" w:space="0" w:color="auto"/>
              <w:right w:val="single" w:sz="4" w:space="0" w:color="auto"/>
            </w:tcBorders>
          </w:tcPr>
          <w:p w14:paraId="66FB751A" w14:textId="77777777" w:rsidR="00AA1113" w:rsidRDefault="00AA1113">
            <w:pPr>
              <w:jc w:val="center"/>
            </w:pPr>
            <w:r>
              <w:t>35 (1)</w:t>
            </w:r>
          </w:p>
          <w:p w14:paraId="57C85E54" w14:textId="77777777" w:rsidR="00AA1113" w:rsidRDefault="00AA1113">
            <w:pPr>
              <w:jc w:val="center"/>
            </w:pPr>
          </w:p>
        </w:tc>
        <w:tc>
          <w:tcPr>
            <w:tcW w:w="1106" w:type="dxa"/>
            <w:tcBorders>
              <w:top w:val="single" w:sz="4" w:space="0" w:color="000000"/>
              <w:left w:val="single" w:sz="4" w:space="0" w:color="auto"/>
              <w:bottom w:val="single" w:sz="4" w:space="0" w:color="auto"/>
              <w:right w:val="single" w:sz="4" w:space="0" w:color="auto"/>
            </w:tcBorders>
            <w:hideMark/>
          </w:tcPr>
          <w:p w14:paraId="3CD7AE55" w14:textId="77777777" w:rsidR="00AA1113" w:rsidRDefault="00AA1113">
            <w:pPr>
              <w:jc w:val="center"/>
            </w:pPr>
            <w:r>
              <w:t>140 (4)</w:t>
            </w:r>
          </w:p>
        </w:tc>
      </w:tr>
      <w:tr w:rsidR="00AA1113" w14:paraId="21E8AEEC" w14:textId="77777777" w:rsidTr="00AA1113">
        <w:trPr>
          <w:trHeight w:val="583"/>
        </w:trPr>
        <w:tc>
          <w:tcPr>
            <w:tcW w:w="4541" w:type="dxa"/>
            <w:tcBorders>
              <w:top w:val="single" w:sz="4" w:space="0" w:color="auto"/>
              <w:left w:val="single" w:sz="4" w:space="0" w:color="000000"/>
              <w:bottom w:val="single" w:sz="4" w:space="0" w:color="000000"/>
              <w:right w:val="nil"/>
            </w:tcBorders>
            <w:hideMark/>
          </w:tcPr>
          <w:p w14:paraId="12042657" w14:textId="77777777" w:rsidR="00AA1113" w:rsidRDefault="00AA1113">
            <w:r>
              <w:t>Iš viso Bendrajai programai įgyvendinti</w:t>
            </w:r>
          </w:p>
        </w:tc>
        <w:tc>
          <w:tcPr>
            <w:tcW w:w="1096" w:type="dxa"/>
            <w:tcBorders>
              <w:top w:val="single" w:sz="4" w:space="0" w:color="auto"/>
              <w:left w:val="single" w:sz="8" w:space="0" w:color="000000"/>
              <w:bottom w:val="single" w:sz="4" w:space="0" w:color="000000"/>
              <w:right w:val="single" w:sz="4" w:space="0" w:color="auto"/>
            </w:tcBorders>
            <w:hideMark/>
          </w:tcPr>
          <w:p w14:paraId="443F8443" w14:textId="77777777" w:rsidR="00AA1113" w:rsidRDefault="00AA1113">
            <w:pPr>
              <w:jc w:val="center"/>
            </w:pPr>
            <w:r>
              <w:t>805</w:t>
            </w:r>
          </w:p>
          <w:p w14:paraId="53C1E212" w14:textId="77777777" w:rsidR="00AA1113" w:rsidRDefault="00AA1113">
            <w:pPr>
              <w:jc w:val="center"/>
            </w:pPr>
            <w:r>
              <w:t>(23)</w:t>
            </w:r>
          </w:p>
        </w:tc>
        <w:tc>
          <w:tcPr>
            <w:tcW w:w="992" w:type="dxa"/>
            <w:tcBorders>
              <w:top w:val="single" w:sz="4" w:space="0" w:color="auto"/>
              <w:left w:val="single" w:sz="4" w:space="0" w:color="auto"/>
              <w:bottom w:val="single" w:sz="4" w:space="0" w:color="000000"/>
              <w:right w:val="nil"/>
            </w:tcBorders>
            <w:hideMark/>
          </w:tcPr>
          <w:p w14:paraId="500A9D50" w14:textId="77777777" w:rsidR="00AA1113" w:rsidRDefault="00AA1113">
            <w:pPr>
              <w:jc w:val="center"/>
            </w:pPr>
            <w:r>
              <w:t>875 (25)</w:t>
            </w:r>
          </w:p>
        </w:tc>
        <w:tc>
          <w:tcPr>
            <w:tcW w:w="992" w:type="dxa"/>
            <w:tcBorders>
              <w:top w:val="single" w:sz="4" w:space="0" w:color="auto"/>
              <w:left w:val="single" w:sz="4" w:space="0" w:color="auto"/>
              <w:bottom w:val="single" w:sz="4" w:space="0" w:color="000000"/>
              <w:right w:val="nil"/>
            </w:tcBorders>
            <w:hideMark/>
          </w:tcPr>
          <w:p w14:paraId="4241D88F" w14:textId="77777777" w:rsidR="00AA1113" w:rsidRDefault="00AA1113">
            <w:pPr>
              <w:jc w:val="center"/>
            </w:pPr>
            <w:r>
              <w:t>840 (24)</w:t>
            </w:r>
          </w:p>
        </w:tc>
        <w:tc>
          <w:tcPr>
            <w:tcW w:w="992" w:type="dxa"/>
            <w:tcBorders>
              <w:top w:val="single" w:sz="4" w:space="0" w:color="auto"/>
              <w:left w:val="single" w:sz="4" w:space="0" w:color="000000"/>
              <w:bottom w:val="single" w:sz="4" w:space="0" w:color="000000"/>
              <w:right w:val="single" w:sz="4" w:space="0" w:color="auto"/>
            </w:tcBorders>
            <w:hideMark/>
          </w:tcPr>
          <w:p w14:paraId="731DBF43" w14:textId="77777777" w:rsidR="00AA1113" w:rsidRDefault="00AA1113">
            <w:pPr>
              <w:jc w:val="center"/>
            </w:pPr>
            <w:r>
              <w:t>875</w:t>
            </w:r>
          </w:p>
          <w:p w14:paraId="573F5AF5" w14:textId="77777777" w:rsidR="00AA1113" w:rsidRDefault="00AA1113">
            <w:pPr>
              <w:jc w:val="center"/>
            </w:pPr>
            <w:r>
              <w:t>(25)</w:t>
            </w:r>
          </w:p>
        </w:tc>
        <w:tc>
          <w:tcPr>
            <w:tcW w:w="1106" w:type="dxa"/>
            <w:tcBorders>
              <w:top w:val="single" w:sz="4" w:space="0" w:color="auto"/>
              <w:left w:val="single" w:sz="4" w:space="0" w:color="auto"/>
              <w:bottom w:val="single" w:sz="4" w:space="0" w:color="000000"/>
              <w:right w:val="single" w:sz="4" w:space="0" w:color="auto"/>
            </w:tcBorders>
            <w:hideMark/>
          </w:tcPr>
          <w:p w14:paraId="34915F51" w14:textId="77777777" w:rsidR="00AA1113" w:rsidRDefault="00AA1113">
            <w:pPr>
              <w:jc w:val="center"/>
            </w:pPr>
            <w:r>
              <w:t>3395</w:t>
            </w:r>
          </w:p>
          <w:p w14:paraId="480278FF" w14:textId="77777777" w:rsidR="00AA1113" w:rsidRDefault="00AA1113">
            <w:pPr>
              <w:jc w:val="center"/>
            </w:pPr>
            <w:r>
              <w:t>(97)</w:t>
            </w:r>
          </w:p>
        </w:tc>
      </w:tr>
      <w:tr w:rsidR="00AA1113" w14:paraId="4F7567F3" w14:textId="77777777" w:rsidTr="00371333">
        <w:trPr>
          <w:trHeight w:val="449"/>
        </w:trPr>
        <w:tc>
          <w:tcPr>
            <w:tcW w:w="4541" w:type="dxa"/>
            <w:tcBorders>
              <w:top w:val="single" w:sz="4" w:space="0" w:color="000000"/>
              <w:left w:val="single" w:sz="4" w:space="0" w:color="000000"/>
              <w:bottom w:val="single" w:sz="4" w:space="0" w:color="000000"/>
              <w:right w:val="nil"/>
            </w:tcBorders>
            <w:hideMark/>
          </w:tcPr>
          <w:p w14:paraId="768B56DE" w14:textId="77777777" w:rsidR="00AA1113" w:rsidRDefault="00AA1113">
            <w:pPr>
              <w:rPr>
                <w:b/>
              </w:rPr>
            </w:pPr>
            <w:r>
              <w:rPr>
                <w:b/>
              </w:rPr>
              <w:t>Neformaliojo švietimo valandos</w:t>
            </w:r>
          </w:p>
        </w:tc>
        <w:tc>
          <w:tcPr>
            <w:tcW w:w="1096" w:type="dxa"/>
            <w:tcBorders>
              <w:top w:val="single" w:sz="4" w:space="0" w:color="000000"/>
              <w:left w:val="single" w:sz="8" w:space="0" w:color="000000"/>
              <w:bottom w:val="single" w:sz="4" w:space="0" w:color="000000"/>
              <w:right w:val="single" w:sz="4" w:space="0" w:color="auto"/>
            </w:tcBorders>
            <w:hideMark/>
          </w:tcPr>
          <w:p w14:paraId="5A907942" w14:textId="77777777" w:rsidR="00AA1113" w:rsidRDefault="00AA1113">
            <w:pPr>
              <w:jc w:val="center"/>
            </w:pPr>
            <w:r>
              <w:t>70 (2)</w:t>
            </w:r>
          </w:p>
        </w:tc>
        <w:tc>
          <w:tcPr>
            <w:tcW w:w="992" w:type="dxa"/>
            <w:tcBorders>
              <w:top w:val="single" w:sz="4" w:space="0" w:color="000000"/>
              <w:left w:val="single" w:sz="4" w:space="0" w:color="auto"/>
              <w:bottom w:val="single" w:sz="4" w:space="0" w:color="000000"/>
              <w:right w:val="nil"/>
            </w:tcBorders>
            <w:hideMark/>
          </w:tcPr>
          <w:p w14:paraId="7388C77E" w14:textId="77777777" w:rsidR="00AA1113" w:rsidRDefault="00AA1113">
            <w:pPr>
              <w:jc w:val="center"/>
            </w:pPr>
            <w:r>
              <w:t>35 (1)</w:t>
            </w:r>
          </w:p>
        </w:tc>
        <w:tc>
          <w:tcPr>
            <w:tcW w:w="992" w:type="dxa"/>
            <w:tcBorders>
              <w:top w:val="single" w:sz="4" w:space="0" w:color="000000"/>
              <w:left w:val="single" w:sz="4" w:space="0" w:color="auto"/>
              <w:bottom w:val="single" w:sz="4" w:space="0" w:color="000000"/>
              <w:right w:val="nil"/>
            </w:tcBorders>
            <w:hideMark/>
          </w:tcPr>
          <w:p w14:paraId="615A29E7" w14:textId="77777777" w:rsidR="00AA1113" w:rsidRDefault="00AA1113">
            <w:pPr>
              <w:jc w:val="center"/>
            </w:pPr>
            <w:r>
              <w:t>70 (2)</w:t>
            </w:r>
          </w:p>
        </w:tc>
        <w:tc>
          <w:tcPr>
            <w:tcW w:w="992" w:type="dxa"/>
            <w:tcBorders>
              <w:top w:val="single" w:sz="4" w:space="0" w:color="000000"/>
              <w:left w:val="single" w:sz="4" w:space="0" w:color="000000"/>
              <w:bottom w:val="single" w:sz="4" w:space="0" w:color="000000"/>
              <w:right w:val="single" w:sz="4" w:space="0" w:color="auto"/>
            </w:tcBorders>
            <w:hideMark/>
          </w:tcPr>
          <w:p w14:paraId="5B0669F1" w14:textId="77777777" w:rsidR="00AA1113" w:rsidRDefault="00AA1113">
            <w:pPr>
              <w:jc w:val="center"/>
            </w:pPr>
            <w:r>
              <w:t>70 (2)</w:t>
            </w:r>
          </w:p>
        </w:tc>
        <w:tc>
          <w:tcPr>
            <w:tcW w:w="1106" w:type="dxa"/>
            <w:tcBorders>
              <w:top w:val="single" w:sz="4" w:space="0" w:color="000000"/>
              <w:left w:val="single" w:sz="4" w:space="0" w:color="auto"/>
              <w:bottom w:val="single" w:sz="4" w:space="0" w:color="000000"/>
              <w:right w:val="single" w:sz="4" w:space="0" w:color="auto"/>
            </w:tcBorders>
            <w:hideMark/>
          </w:tcPr>
          <w:p w14:paraId="201B3964" w14:textId="77777777" w:rsidR="00AA1113" w:rsidRDefault="00AA1113">
            <w:pPr>
              <w:jc w:val="center"/>
            </w:pPr>
            <w:r>
              <w:t>245 (7)</w:t>
            </w:r>
          </w:p>
        </w:tc>
      </w:tr>
      <w:tr w:rsidR="00AA1113" w14:paraId="229C656B" w14:textId="77777777" w:rsidTr="00371333">
        <w:trPr>
          <w:trHeight w:val="708"/>
        </w:trPr>
        <w:tc>
          <w:tcPr>
            <w:tcW w:w="4541" w:type="dxa"/>
            <w:tcBorders>
              <w:top w:val="single" w:sz="4" w:space="0" w:color="000000"/>
              <w:left w:val="single" w:sz="4" w:space="0" w:color="000000"/>
              <w:bottom w:val="single" w:sz="4" w:space="0" w:color="000000"/>
              <w:right w:val="nil"/>
            </w:tcBorders>
            <w:hideMark/>
          </w:tcPr>
          <w:p w14:paraId="6621BF13" w14:textId="77777777" w:rsidR="00AA1113" w:rsidRDefault="00AA1113">
            <w:pPr>
              <w:rPr>
                <w:b/>
              </w:rPr>
            </w:pPr>
            <w:r>
              <w:rPr>
                <w:b/>
              </w:rPr>
              <w:t>Iš viso kontaktinių valandų</w:t>
            </w:r>
          </w:p>
        </w:tc>
        <w:tc>
          <w:tcPr>
            <w:tcW w:w="1096" w:type="dxa"/>
            <w:tcBorders>
              <w:top w:val="single" w:sz="4" w:space="0" w:color="000000"/>
              <w:left w:val="single" w:sz="8" w:space="0" w:color="000000"/>
              <w:bottom w:val="single" w:sz="4" w:space="0" w:color="000000"/>
              <w:right w:val="single" w:sz="4" w:space="0" w:color="auto"/>
            </w:tcBorders>
            <w:hideMark/>
          </w:tcPr>
          <w:p w14:paraId="37AC2806" w14:textId="77777777" w:rsidR="00AA1113" w:rsidRDefault="00AA1113">
            <w:pPr>
              <w:jc w:val="center"/>
              <w:rPr>
                <w:b/>
              </w:rPr>
            </w:pPr>
            <w:r>
              <w:rPr>
                <w:b/>
              </w:rPr>
              <w:t>875</w:t>
            </w:r>
          </w:p>
          <w:p w14:paraId="62884C23" w14:textId="77777777" w:rsidR="00AA1113" w:rsidRDefault="00AA1113">
            <w:pPr>
              <w:jc w:val="center"/>
              <w:rPr>
                <w:b/>
              </w:rPr>
            </w:pPr>
            <w:r>
              <w:rPr>
                <w:b/>
              </w:rPr>
              <w:t>(25)</w:t>
            </w:r>
          </w:p>
        </w:tc>
        <w:tc>
          <w:tcPr>
            <w:tcW w:w="992" w:type="dxa"/>
            <w:tcBorders>
              <w:top w:val="single" w:sz="4" w:space="0" w:color="000000"/>
              <w:left w:val="single" w:sz="4" w:space="0" w:color="auto"/>
              <w:bottom w:val="single" w:sz="4" w:space="0" w:color="000000"/>
              <w:right w:val="nil"/>
            </w:tcBorders>
            <w:hideMark/>
          </w:tcPr>
          <w:p w14:paraId="21DDD261" w14:textId="77777777" w:rsidR="00AA1113" w:rsidRDefault="00AA1113">
            <w:pPr>
              <w:jc w:val="center"/>
              <w:rPr>
                <w:b/>
              </w:rPr>
            </w:pPr>
            <w:r>
              <w:rPr>
                <w:b/>
              </w:rPr>
              <w:t>910</w:t>
            </w:r>
          </w:p>
          <w:p w14:paraId="55DC89C9" w14:textId="77777777" w:rsidR="00AA1113" w:rsidRDefault="00AA1113">
            <w:pPr>
              <w:jc w:val="center"/>
              <w:rPr>
                <w:b/>
              </w:rPr>
            </w:pPr>
            <w:r>
              <w:rPr>
                <w:b/>
              </w:rPr>
              <w:t>(26)</w:t>
            </w:r>
          </w:p>
        </w:tc>
        <w:tc>
          <w:tcPr>
            <w:tcW w:w="992" w:type="dxa"/>
            <w:tcBorders>
              <w:top w:val="single" w:sz="4" w:space="0" w:color="000000"/>
              <w:left w:val="single" w:sz="4" w:space="0" w:color="auto"/>
              <w:bottom w:val="single" w:sz="4" w:space="0" w:color="000000"/>
              <w:right w:val="nil"/>
            </w:tcBorders>
            <w:hideMark/>
          </w:tcPr>
          <w:p w14:paraId="089EC6DB" w14:textId="77777777" w:rsidR="00AA1113" w:rsidRDefault="00AA1113">
            <w:pPr>
              <w:jc w:val="center"/>
              <w:rPr>
                <w:b/>
              </w:rPr>
            </w:pPr>
            <w:r>
              <w:rPr>
                <w:b/>
              </w:rPr>
              <w:t>910</w:t>
            </w:r>
          </w:p>
          <w:p w14:paraId="4E3F6313" w14:textId="77777777" w:rsidR="00AA1113" w:rsidRDefault="00AA1113">
            <w:pPr>
              <w:jc w:val="center"/>
              <w:rPr>
                <w:b/>
              </w:rPr>
            </w:pPr>
            <w:r>
              <w:rPr>
                <w:b/>
              </w:rPr>
              <w:t>(26)</w:t>
            </w:r>
          </w:p>
        </w:tc>
        <w:tc>
          <w:tcPr>
            <w:tcW w:w="992" w:type="dxa"/>
            <w:tcBorders>
              <w:top w:val="single" w:sz="4" w:space="0" w:color="000000"/>
              <w:left w:val="single" w:sz="4" w:space="0" w:color="000000"/>
              <w:bottom w:val="single" w:sz="4" w:space="0" w:color="000000"/>
              <w:right w:val="single" w:sz="4" w:space="0" w:color="auto"/>
            </w:tcBorders>
            <w:hideMark/>
          </w:tcPr>
          <w:p w14:paraId="70C8AD7C" w14:textId="77777777" w:rsidR="00AA1113" w:rsidRDefault="00AA1113">
            <w:pPr>
              <w:jc w:val="center"/>
              <w:rPr>
                <w:b/>
              </w:rPr>
            </w:pPr>
            <w:r>
              <w:rPr>
                <w:b/>
              </w:rPr>
              <w:t>945</w:t>
            </w:r>
          </w:p>
          <w:p w14:paraId="5DB4693A" w14:textId="77777777" w:rsidR="00AA1113" w:rsidRDefault="00AA1113">
            <w:pPr>
              <w:jc w:val="center"/>
              <w:rPr>
                <w:b/>
              </w:rPr>
            </w:pPr>
            <w:r>
              <w:rPr>
                <w:b/>
              </w:rPr>
              <w:t>(27)</w:t>
            </w:r>
          </w:p>
        </w:tc>
        <w:tc>
          <w:tcPr>
            <w:tcW w:w="1106" w:type="dxa"/>
            <w:tcBorders>
              <w:top w:val="single" w:sz="4" w:space="0" w:color="000000"/>
              <w:left w:val="single" w:sz="4" w:space="0" w:color="auto"/>
              <w:bottom w:val="single" w:sz="4" w:space="0" w:color="000000"/>
              <w:right w:val="single" w:sz="4" w:space="0" w:color="auto"/>
            </w:tcBorders>
            <w:hideMark/>
          </w:tcPr>
          <w:p w14:paraId="6D35C796" w14:textId="77777777" w:rsidR="00AA1113" w:rsidRDefault="00AA1113">
            <w:pPr>
              <w:jc w:val="center"/>
              <w:rPr>
                <w:b/>
              </w:rPr>
            </w:pPr>
            <w:r>
              <w:rPr>
                <w:b/>
              </w:rPr>
              <w:t>3640</w:t>
            </w:r>
          </w:p>
          <w:p w14:paraId="4336A673" w14:textId="77777777" w:rsidR="00AA1113" w:rsidRDefault="00AA1113">
            <w:pPr>
              <w:jc w:val="center"/>
              <w:rPr>
                <w:b/>
              </w:rPr>
            </w:pPr>
            <w:r>
              <w:rPr>
                <w:b/>
              </w:rPr>
              <w:t>(104)</w:t>
            </w:r>
          </w:p>
        </w:tc>
      </w:tr>
    </w:tbl>
    <w:p w14:paraId="64EB72F7" w14:textId="77777777" w:rsidR="00AA1113" w:rsidRDefault="00804D47" w:rsidP="00AA1113">
      <w:pPr>
        <w:spacing w:line="249" w:lineRule="auto"/>
        <w:ind w:right="4" w:firstLine="567"/>
        <w:jc w:val="both"/>
        <w:rPr>
          <w:sz w:val="22"/>
          <w:szCs w:val="22"/>
          <w:lang w:val="en-US" w:eastAsia="en-US"/>
        </w:rPr>
      </w:pPr>
      <w:r>
        <w:rPr>
          <w:sz w:val="22"/>
          <w:szCs w:val="22"/>
          <w:lang w:val="en-US" w:eastAsia="en-US"/>
        </w:rPr>
        <w:tab/>
      </w:r>
      <w:r>
        <w:rPr>
          <w:sz w:val="22"/>
          <w:szCs w:val="22"/>
          <w:lang w:val="en-US" w:eastAsia="en-US"/>
        </w:rPr>
        <w:tab/>
      </w:r>
      <w:r>
        <w:rPr>
          <w:sz w:val="22"/>
          <w:szCs w:val="22"/>
          <w:lang w:val="en-US" w:eastAsia="en-US"/>
        </w:rPr>
        <w:tab/>
      </w:r>
      <w:r>
        <w:rPr>
          <w:sz w:val="22"/>
          <w:szCs w:val="22"/>
          <w:lang w:val="en-US" w:eastAsia="en-US"/>
        </w:rPr>
        <w:tab/>
      </w:r>
      <w:r>
        <w:rPr>
          <w:sz w:val="22"/>
          <w:szCs w:val="22"/>
          <w:lang w:val="en-US" w:eastAsia="en-US"/>
        </w:rPr>
        <w:tab/>
      </w:r>
      <w:r>
        <w:rPr>
          <w:sz w:val="22"/>
          <w:szCs w:val="22"/>
          <w:lang w:val="en-US" w:eastAsia="en-US"/>
        </w:rPr>
        <w:tab/>
      </w:r>
      <w:r>
        <w:rPr>
          <w:sz w:val="22"/>
          <w:szCs w:val="22"/>
          <w:lang w:val="en-US" w:eastAsia="en-US"/>
        </w:rPr>
        <w:tab/>
        <w:t>“</w:t>
      </w:r>
    </w:p>
    <w:p w14:paraId="37A6574E" w14:textId="77777777" w:rsidR="00804D47" w:rsidRDefault="00371333" w:rsidP="00804D47">
      <w:pPr>
        <w:tabs>
          <w:tab w:val="left" w:pos="851"/>
        </w:tabs>
        <w:ind w:firstLine="851"/>
        <w:jc w:val="both"/>
      </w:pPr>
      <w:r>
        <w:t>5</w:t>
      </w:r>
      <w:r w:rsidR="00804D47">
        <w:t>. Pakeičiu 27</w:t>
      </w:r>
      <w:r w:rsidR="00804D47" w:rsidRPr="00804D47">
        <w:t xml:space="preserve"> punktą ir išdėstau jį taip:</w:t>
      </w:r>
    </w:p>
    <w:p w14:paraId="0370228E" w14:textId="77777777" w:rsidR="00AA1113" w:rsidRDefault="00804D47" w:rsidP="00804D47">
      <w:pPr>
        <w:tabs>
          <w:tab w:val="left" w:pos="851"/>
        </w:tabs>
        <w:ind w:firstLine="851"/>
        <w:jc w:val="both"/>
      </w:pPr>
      <w:r>
        <w:t>,,</w:t>
      </w:r>
      <w:r w:rsidR="00AA1113">
        <w:t>27. Dešimt ugdymo proceso dienų per mokslo metus skiriama pažintinei, kultūrinei, meninei, kūrybinei veiklai. Ši veikla yra ugdymo proceso dalis, ja siekiama Bendrojoje programoje numatytų ugdymo tikslų ir siejama su mokinių mokymosi poreikiais. Numatytą veiklą mokytojas suderina su direktoriaus pavaduotoju ugdymui. Ugdomoji veikla tą dieną vyksta pagal numatytą programą. Veiklas klasių auklėtojai fiksuoja el. dienyne.</w:t>
      </w:r>
    </w:p>
    <w:p w14:paraId="7FEA658B" w14:textId="77777777" w:rsidR="00AA1113" w:rsidRDefault="00AA1113" w:rsidP="00AA1113">
      <w:pPr>
        <w:rPr>
          <w:b/>
          <w:bC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573"/>
        <w:gridCol w:w="1932"/>
      </w:tblGrid>
      <w:tr w:rsidR="00AA1113" w14:paraId="0FA319B9" w14:textId="77777777" w:rsidTr="0046592E">
        <w:trPr>
          <w:trHeight w:val="335"/>
          <w:jc w:val="center"/>
        </w:trPr>
        <w:tc>
          <w:tcPr>
            <w:tcW w:w="570" w:type="dxa"/>
            <w:tcBorders>
              <w:top w:val="single" w:sz="4" w:space="0" w:color="auto"/>
              <w:left w:val="single" w:sz="4" w:space="0" w:color="auto"/>
              <w:bottom w:val="single" w:sz="4" w:space="0" w:color="auto"/>
              <w:right w:val="single" w:sz="4" w:space="0" w:color="auto"/>
            </w:tcBorders>
            <w:hideMark/>
          </w:tcPr>
          <w:p w14:paraId="5E467C08" w14:textId="77777777" w:rsidR="00AA1113" w:rsidRDefault="00AA1113">
            <w:pPr>
              <w:jc w:val="center"/>
              <w:rPr>
                <w:b/>
                <w:bCs/>
              </w:rPr>
            </w:pPr>
            <w:r>
              <w:rPr>
                <w:b/>
                <w:bCs/>
              </w:rPr>
              <w:t>Eil. Nr.</w:t>
            </w:r>
          </w:p>
        </w:tc>
        <w:tc>
          <w:tcPr>
            <w:tcW w:w="5573" w:type="dxa"/>
            <w:tcBorders>
              <w:top w:val="single" w:sz="4" w:space="0" w:color="auto"/>
              <w:left w:val="single" w:sz="4" w:space="0" w:color="auto"/>
              <w:bottom w:val="single" w:sz="4" w:space="0" w:color="auto"/>
              <w:right w:val="single" w:sz="4" w:space="0" w:color="auto"/>
            </w:tcBorders>
            <w:hideMark/>
          </w:tcPr>
          <w:p w14:paraId="51112688" w14:textId="77777777" w:rsidR="00AA1113" w:rsidRDefault="00AA1113">
            <w:pPr>
              <w:jc w:val="center"/>
              <w:rPr>
                <w:b/>
                <w:bCs/>
              </w:rPr>
            </w:pPr>
            <w:r>
              <w:rPr>
                <w:b/>
                <w:bCs/>
              </w:rPr>
              <w:t>Veikla</w:t>
            </w:r>
          </w:p>
        </w:tc>
        <w:tc>
          <w:tcPr>
            <w:tcW w:w="1932" w:type="dxa"/>
            <w:tcBorders>
              <w:top w:val="single" w:sz="4" w:space="0" w:color="auto"/>
              <w:left w:val="single" w:sz="4" w:space="0" w:color="auto"/>
              <w:bottom w:val="single" w:sz="4" w:space="0" w:color="auto"/>
              <w:right w:val="single" w:sz="4" w:space="0" w:color="auto"/>
            </w:tcBorders>
            <w:hideMark/>
          </w:tcPr>
          <w:p w14:paraId="1A001144" w14:textId="77777777" w:rsidR="00AA1113" w:rsidRDefault="00AA1113">
            <w:pPr>
              <w:jc w:val="center"/>
              <w:rPr>
                <w:b/>
                <w:bCs/>
              </w:rPr>
            </w:pPr>
            <w:r>
              <w:rPr>
                <w:b/>
                <w:bCs/>
              </w:rPr>
              <w:t>Laikas</w:t>
            </w:r>
          </w:p>
        </w:tc>
      </w:tr>
      <w:tr w:rsidR="00AA1113" w14:paraId="00C19F31" w14:textId="77777777" w:rsidTr="0046592E">
        <w:trPr>
          <w:jc w:val="center"/>
        </w:trPr>
        <w:tc>
          <w:tcPr>
            <w:tcW w:w="570" w:type="dxa"/>
            <w:tcBorders>
              <w:top w:val="single" w:sz="4" w:space="0" w:color="auto"/>
              <w:left w:val="single" w:sz="4" w:space="0" w:color="auto"/>
              <w:bottom w:val="single" w:sz="4" w:space="0" w:color="auto"/>
              <w:right w:val="single" w:sz="4" w:space="0" w:color="auto"/>
            </w:tcBorders>
            <w:hideMark/>
          </w:tcPr>
          <w:p w14:paraId="7F1E94A3" w14:textId="77777777" w:rsidR="00AA1113" w:rsidRDefault="00AA1113">
            <w:pPr>
              <w:jc w:val="center"/>
            </w:pPr>
            <w:r>
              <w:t>1.</w:t>
            </w:r>
          </w:p>
        </w:tc>
        <w:tc>
          <w:tcPr>
            <w:tcW w:w="5573" w:type="dxa"/>
            <w:tcBorders>
              <w:top w:val="single" w:sz="4" w:space="0" w:color="auto"/>
              <w:left w:val="single" w:sz="4" w:space="0" w:color="auto"/>
              <w:bottom w:val="single" w:sz="4" w:space="0" w:color="auto"/>
              <w:right w:val="single" w:sz="4" w:space="0" w:color="auto"/>
            </w:tcBorders>
            <w:hideMark/>
          </w:tcPr>
          <w:p w14:paraId="53392787" w14:textId="77777777" w:rsidR="00AA1113" w:rsidRDefault="00AA1113">
            <w:r>
              <w:t>Mokslo ir žinių diena</w:t>
            </w:r>
          </w:p>
        </w:tc>
        <w:tc>
          <w:tcPr>
            <w:tcW w:w="1932" w:type="dxa"/>
            <w:tcBorders>
              <w:top w:val="single" w:sz="4" w:space="0" w:color="auto"/>
              <w:left w:val="single" w:sz="4" w:space="0" w:color="auto"/>
              <w:bottom w:val="single" w:sz="4" w:space="0" w:color="auto"/>
              <w:right w:val="single" w:sz="4" w:space="0" w:color="auto"/>
            </w:tcBorders>
            <w:hideMark/>
          </w:tcPr>
          <w:p w14:paraId="52AE38B0" w14:textId="77777777" w:rsidR="00AA1113" w:rsidRDefault="00AA1113">
            <w:r>
              <w:t>rugsėjo mėn.</w:t>
            </w:r>
          </w:p>
        </w:tc>
      </w:tr>
      <w:tr w:rsidR="00AA1113" w14:paraId="0893365D" w14:textId="77777777" w:rsidTr="0046592E">
        <w:trPr>
          <w:jc w:val="center"/>
        </w:trPr>
        <w:tc>
          <w:tcPr>
            <w:tcW w:w="570" w:type="dxa"/>
            <w:tcBorders>
              <w:top w:val="single" w:sz="4" w:space="0" w:color="auto"/>
              <w:left w:val="single" w:sz="4" w:space="0" w:color="auto"/>
              <w:bottom w:val="single" w:sz="4" w:space="0" w:color="auto"/>
              <w:right w:val="single" w:sz="4" w:space="0" w:color="auto"/>
            </w:tcBorders>
            <w:hideMark/>
          </w:tcPr>
          <w:p w14:paraId="1F04D9D1" w14:textId="77777777" w:rsidR="00AA1113" w:rsidRDefault="00AA1113">
            <w:pPr>
              <w:jc w:val="center"/>
            </w:pPr>
            <w:r>
              <w:t>2.</w:t>
            </w:r>
          </w:p>
        </w:tc>
        <w:tc>
          <w:tcPr>
            <w:tcW w:w="5573" w:type="dxa"/>
            <w:tcBorders>
              <w:top w:val="single" w:sz="4" w:space="0" w:color="auto"/>
              <w:left w:val="single" w:sz="4" w:space="0" w:color="auto"/>
              <w:bottom w:val="single" w:sz="4" w:space="0" w:color="auto"/>
              <w:right w:val="single" w:sz="4" w:space="0" w:color="auto"/>
            </w:tcBorders>
            <w:hideMark/>
          </w:tcPr>
          <w:p w14:paraId="1824F78D" w14:textId="77777777" w:rsidR="00AA1113" w:rsidRDefault="00AA1113">
            <w:r>
              <w:t xml:space="preserve">Kultūros paso renginių 2 dienos </w:t>
            </w:r>
          </w:p>
        </w:tc>
        <w:tc>
          <w:tcPr>
            <w:tcW w:w="1932" w:type="dxa"/>
            <w:tcBorders>
              <w:top w:val="single" w:sz="4" w:space="0" w:color="auto"/>
              <w:left w:val="single" w:sz="4" w:space="0" w:color="auto"/>
              <w:bottom w:val="single" w:sz="4" w:space="0" w:color="auto"/>
              <w:right w:val="single" w:sz="4" w:space="0" w:color="auto"/>
            </w:tcBorders>
            <w:hideMark/>
          </w:tcPr>
          <w:p w14:paraId="5D39AC48" w14:textId="77777777" w:rsidR="00AA1113" w:rsidRDefault="00AA1113">
            <w:r>
              <w:t>spalio mėn.-gruodžio mėn.</w:t>
            </w:r>
          </w:p>
        </w:tc>
      </w:tr>
      <w:tr w:rsidR="00AA1113" w14:paraId="3295FE6D" w14:textId="77777777" w:rsidTr="0046592E">
        <w:trPr>
          <w:jc w:val="center"/>
        </w:trPr>
        <w:tc>
          <w:tcPr>
            <w:tcW w:w="570" w:type="dxa"/>
            <w:tcBorders>
              <w:top w:val="single" w:sz="4" w:space="0" w:color="auto"/>
              <w:left w:val="single" w:sz="4" w:space="0" w:color="auto"/>
              <w:bottom w:val="single" w:sz="4" w:space="0" w:color="auto"/>
              <w:right w:val="single" w:sz="4" w:space="0" w:color="auto"/>
            </w:tcBorders>
            <w:hideMark/>
          </w:tcPr>
          <w:p w14:paraId="129954AC" w14:textId="77777777" w:rsidR="00AA1113" w:rsidRDefault="00AA1113">
            <w:pPr>
              <w:jc w:val="center"/>
            </w:pPr>
            <w:r>
              <w:t>3</w:t>
            </w:r>
          </w:p>
        </w:tc>
        <w:tc>
          <w:tcPr>
            <w:tcW w:w="5573" w:type="dxa"/>
            <w:tcBorders>
              <w:top w:val="single" w:sz="4" w:space="0" w:color="auto"/>
              <w:left w:val="single" w:sz="4" w:space="0" w:color="auto"/>
              <w:bottom w:val="single" w:sz="4" w:space="0" w:color="auto"/>
              <w:right w:val="single" w:sz="4" w:space="0" w:color="auto"/>
            </w:tcBorders>
            <w:hideMark/>
          </w:tcPr>
          <w:p w14:paraId="1F51F785" w14:textId="77777777" w:rsidR="00AA1113" w:rsidRDefault="00AA1113">
            <w:r>
              <w:rPr>
                <w:color w:val="000000" w:themeColor="text1"/>
              </w:rPr>
              <w:t>Sporto ir judėjimo diena sveikatos labui</w:t>
            </w:r>
          </w:p>
        </w:tc>
        <w:tc>
          <w:tcPr>
            <w:tcW w:w="1932" w:type="dxa"/>
            <w:tcBorders>
              <w:top w:val="single" w:sz="4" w:space="0" w:color="auto"/>
              <w:left w:val="single" w:sz="4" w:space="0" w:color="auto"/>
              <w:bottom w:val="single" w:sz="4" w:space="0" w:color="auto"/>
              <w:right w:val="single" w:sz="4" w:space="0" w:color="auto"/>
            </w:tcBorders>
            <w:hideMark/>
          </w:tcPr>
          <w:p w14:paraId="2691632A" w14:textId="77777777" w:rsidR="00AA1113" w:rsidRDefault="00EC7ABA" w:rsidP="00D66F68">
            <w:r>
              <w:t>rugsėjo</w:t>
            </w:r>
            <w:r w:rsidR="00AA1113">
              <w:t xml:space="preserve"> mėn.</w:t>
            </w:r>
          </w:p>
        </w:tc>
      </w:tr>
      <w:tr w:rsidR="00AA1113" w14:paraId="790227FC" w14:textId="77777777" w:rsidTr="0046592E">
        <w:trPr>
          <w:jc w:val="center"/>
        </w:trPr>
        <w:tc>
          <w:tcPr>
            <w:tcW w:w="570" w:type="dxa"/>
            <w:tcBorders>
              <w:top w:val="single" w:sz="4" w:space="0" w:color="auto"/>
              <w:left w:val="single" w:sz="4" w:space="0" w:color="auto"/>
              <w:bottom w:val="single" w:sz="4" w:space="0" w:color="auto"/>
              <w:right w:val="single" w:sz="4" w:space="0" w:color="auto"/>
            </w:tcBorders>
            <w:hideMark/>
          </w:tcPr>
          <w:p w14:paraId="3F4E6FF8" w14:textId="77777777" w:rsidR="00AA1113" w:rsidRDefault="00AA1113">
            <w:pPr>
              <w:jc w:val="center"/>
            </w:pPr>
            <w:r>
              <w:t xml:space="preserve">4. </w:t>
            </w:r>
          </w:p>
        </w:tc>
        <w:tc>
          <w:tcPr>
            <w:tcW w:w="5573" w:type="dxa"/>
            <w:tcBorders>
              <w:top w:val="single" w:sz="4" w:space="0" w:color="auto"/>
              <w:left w:val="single" w:sz="4" w:space="0" w:color="auto"/>
              <w:bottom w:val="single" w:sz="4" w:space="0" w:color="auto"/>
              <w:right w:val="single" w:sz="4" w:space="0" w:color="auto"/>
            </w:tcBorders>
            <w:hideMark/>
          </w:tcPr>
          <w:p w14:paraId="3F2A44CD" w14:textId="77777777" w:rsidR="00AA1113" w:rsidRDefault="00AA1113">
            <w:r>
              <w:t>Kalėdinis renginys „Stebuklingos Kalėdos“</w:t>
            </w:r>
          </w:p>
        </w:tc>
        <w:tc>
          <w:tcPr>
            <w:tcW w:w="1932" w:type="dxa"/>
            <w:tcBorders>
              <w:top w:val="single" w:sz="4" w:space="0" w:color="auto"/>
              <w:left w:val="single" w:sz="4" w:space="0" w:color="auto"/>
              <w:bottom w:val="single" w:sz="4" w:space="0" w:color="auto"/>
              <w:right w:val="single" w:sz="4" w:space="0" w:color="auto"/>
            </w:tcBorders>
            <w:hideMark/>
          </w:tcPr>
          <w:p w14:paraId="539E3FCB" w14:textId="77777777" w:rsidR="00AA1113" w:rsidRDefault="00AA1113">
            <w:r>
              <w:t>gruodžio mėn.</w:t>
            </w:r>
          </w:p>
        </w:tc>
      </w:tr>
      <w:tr w:rsidR="00AA1113" w14:paraId="5EB1E3FD" w14:textId="77777777" w:rsidTr="0046592E">
        <w:trPr>
          <w:jc w:val="center"/>
        </w:trPr>
        <w:tc>
          <w:tcPr>
            <w:tcW w:w="570" w:type="dxa"/>
            <w:tcBorders>
              <w:top w:val="single" w:sz="4" w:space="0" w:color="auto"/>
              <w:left w:val="single" w:sz="4" w:space="0" w:color="auto"/>
              <w:bottom w:val="single" w:sz="4" w:space="0" w:color="auto"/>
              <w:right w:val="single" w:sz="4" w:space="0" w:color="auto"/>
            </w:tcBorders>
            <w:hideMark/>
          </w:tcPr>
          <w:p w14:paraId="62C4D532" w14:textId="77777777" w:rsidR="00AA1113" w:rsidRDefault="00AA1113">
            <w:pPr>
              <w:jc w:val="center"/>
            </w:pPr>
            <w:r>
              <w:t>5.</w:t>
            </w:r>
          </w:p>
        </w:tc>
        <w:tc>
          <w:tcPr>
            <w:tcW w:w="5573" w:type="dxa"/>
            <w:tcBorders>
              <w:top w:val="single" w:sz="4" w:space="0" w:color="auto"/>
              <w:left w:val="single" w:sz="4" w:space="0" w:color="auto"/>
              <w:bottom w:val="single" w:sz="4" w:space="0" w:color="auto"/>
              <w:right w:val="single" w:sz="4" w:space="0" w:color="auto"/>
            </w:tcBorders>
            <w:hideMark/>
          </w:tcPr>
          <w:p w14:paraId="3433D9AC" w14:textId="77777777" w:rsidR="00AA1113" w:rsidRDefault="00AA1113">
            <w:r>
              <w:t>Muziejų, kino teatrų, parodų lankymas</w:t>
            </w:r>
          </w:p>
        </w:tc>
        <w:tc>
          <w:tcPr>
            <w:tcW w:w="1932" w:type="dxa"/>
            <w:tcBorders>
              <w:top w:val="single" w:sz="4" w:space="0" w:color="auto"/>
              <w:left w:val="single" w:sz="4" w:space="0" w:color="auto"/>
              <w:bottom w:val="single" w:sz="4" w:space="0" w:color="auto"/>
              <w:right w:val="single" w:sz="4" w:space="0" w:color="auto"/>
            </w:tcBorders>
            <w:hideMark/>
          </w:tcPr>
          <w:p w14:paraId="443274A6" w14:textId="77777777" w:rsidR="00AA1113" w:rsidRDefault="00AA1113">
            <w:r>
              <w:t>birželio mėn.</w:t>
            </w:r>
          </w:p>
        </w:tc>
      </w:tr>
      <w:tr w:rsidR="00AA1113" w14:paraId="540D2CB0" w14:textId="77777777" w:rsidTr="0046592E">
        <w:trPr>
          <w:jc w:val="center"/>
        </w:trPr>
        <w:tc>
          <w:tcPr>
            <w:tcW w:w="570" w:type="dxa"/>
            <w:tcBorders>
              <w:top w:val="single" w:sz="4" w:space="0" w:color="auto"/>
              <w:left w:val="single" w:sz="4" w:space="0" w:color="auto"/>
              <w:bottom w:val="single" w:sz="4" w:space="0" w:color="auto"/>
              <w:right w:val="single" w:sz="4" w:space="0" w:color="auto"/>
            </w:tcBorders>
            <w:hideMark/>
          </w:tcPr>
          <w:p w14:paraId="69843906" w14:textId="77777777" w:rsidR="00AA1113" w:rsidRDefault="00AA1113">
            <w:pPr>
              <w:jc w:val="center"/>
            </w:pPr>
            <w:r>
              <w:t>6.</w:t>
            </w:r>
          </w:p>
        </w:tc>
        <w:tc>
          <w:tcPr>
            <w:tcW w:w="5573" w:type="dxa"/>
            <w:tcBorders>
              <w:top w:val="single" w:sz="4" w:space="0" w:color="auto"/>
              <w:left w:val="single" w:sz="4" w:space="0" w:color="auto"/>
              <w:bottom w:val="single" w:sz="4" w:space="0" w:color="auto"/>
              <w:right w:val="single" w:sz="4" w:space="0" w:color="auto"/>
            </w:tcBorders>
            <w:hideMark/>
          </w:tcPr>
          <w:p w14:paraId="108C8C66" w14:textId="77777777" w:rsidR="00AA1113" w:rsidRDefault="00AA1113">
            <w:r>
              <w:t>Kūrybinė – tiriamoji veikla „Žemė – žmonių planeta“</w:t>
            </w:r>
          </w:p>
        </w:tc>
        <w:tc>
          <w:tcPr>
            <w:tcW w:w="1932" w:type="dxa"/>
            <w:tcBorders>
              <w:top w:val="single" w:sz="4" w:space="0" w:color="auto"/>
              <w:left w:val="single" w:sz="4" w:space="0" w:color="auto"/>
              <w:bottom w:val="single" w:sz="4" w:space="0" w:color="auto"/>
              <w:right w:val="single" w:sz="4" w:space="0" w:color="auto"/>
            </w:tcBorders>
            <w:hideMark/>
          </w:tcPr>
          <w:p w14:paraId="7AF2EA23" w14:textId="77777777" w:rsidR="00AA1113" w:rsidRDefault="00AA1113">
            <w:r>
              <w:t>birželio mėn.</w:t>
            </w:r>
          </w:p>
        </w:tc>
      </w:tr>
      <w:tr w:rsidR="00AA1113" w14:paraId="34CE0621" w14:textId="77777777" w:rsidTr="0046592E">
        <w:trPr>
          <w:jc w:val="center"/>
        </w:trPr>
        <w:tc>
          <w:tcPr>
            <w:tcW w:w="570" w:type="dxa"/>
            <w:tcBorders>
              <w:top w:val="single" w:sz="4" w:space="0" w:color="auto"/>
              <w:left w:val="single" w:sz="4" w:space="0" w:color="auto"/>
              <w:bottom w:val="single" w:sz="4" w:space="0" w:color="auto"/>
              <w:right w:val="single" w:sz="4" w:space="0" w:color="auto"/>
            </w:tcBorders>
            <w:hideMark/>
          </w:tcPr>
          <w:p w14:paraId="18782C0A" w14:textId="77777777" w:rsidR="00AA1113" w:rsidRDefault="00AA1113">
            <w:pPr>
              <w:jc w:val="center"/>
            </w:pPr>
            <w:r>
              <w:t>7.</w:t>
            </w:r>
          </w:p>
        </w:tc>
        <w:tc>
          <w:tcPr>
            <w:tcW w:w="5573" w:type="dxa"/>
            <w:tcBorders>
              <w:top w:val="single" w:sz="4" w:space="0" w:color="auto"/>
              <w:left w:val="single" w:sz="4" w:space="0" w:color="auto"/>
              <w:bottom w:val="single" w:sz="4" w:space="0" w:color="auto"/>
              <w:right w:val="single" w:sz="4" w:space="0" w:color="auto"/>
            </w:tcBorders>
            <w:hideMark/>
          </w:tcPr>
          <w:p w14:paraId="553E35C7" w14:textId="77777777" w:rsidR="00AA1113" w:rsidRDefault="00AA1113">
            <w:r>
              <w:t>Edukacinės pamokos kitose erdvėse</w:t>
            </w:r>
          </w:p>
        </w:tc>
        <w:tc>
          <w:tcPr>
            <w:tcW w:w="1932" w:type="dxa"/>
            <w:tcBorders>
              <w:top w:val="single" w:sz="4" w:space="0" w:color="auto"/>
              <w:left w:val="single" w:sz="4" w:space="0" w:color="auto"/>
              <w:bottom w:val="single" w:sz="4" w:space="0" w:color="auto"/>
              <w:right w:val="single" w:sz="4" w:space="0" w:color="auto"/>
            </w:tcBorders>
            <w:hideMark/>
          </w:tcPr>
          <w:p w14:paraId="4EA1EB55" w14:textId="77777777" w:rsidR="00AA1113" w:rsidRDefault="00AA1113">
            <w:r>
              <w:t>birželio mėn.</w:t>
            </w:r>
          </w:p>
        </w:tc>
      </w:tr>
      <w:tr w:rsidR="00AA1113" w14:paraId="18EF2FBB" w14:textId="77777777" w:rsidTr="0046592E">
        <w:trPr>
          <w:jc w:val="center"/>
        </w:trPr>
        <w:tc>
          <w:tcPr>
            <w:tcW w:w="570" w:type="dxa"/>
            <w:tcBorders>
              <w:top w:val="single" w:sz="4" w:space="0" w:color="auto"/>
              <w:left w:val="single" w:sz="4" w:space="0" w:color="auto"/>
              <w:bottom w:val="single" w:sz="4" w:space="0" w:color="auto"/>
              <w:right w:val="single" w:sz="4" w:space="0" w:color="auto"/>
            </w:tcBorders>
            <w:hideMark/>
          </w:tcPr>
          <w:p w14:paraId="5ECDE931" w14:textId="77777777" w:rsidR="00AA1113" w:rsidRDefault="00AA1113">
            <w:pPr>
              <w:jc w:val="center"/>
            </w:pPr>
            <w:r>
              <w:t>8.</w:t>
            </w:r>
          </w:p>
        </w:tc>
        <w:tc>
          <w:tcPr>
            <w:tcW w:w="5573" w:type="dxa"/>
            <w:tcBorders>
              <w:top w:val="single" w:sz="4" w:space="0" w:color="auto"/>
              <w:left w:val="single" w:sz="4" w:space="0" w:color="auto"/>
              <w:bottom w:val="single" w:sz="4" w:space="0" w:color="auto"/>
              <w:right w:val="single" w:sz="4" w:space="0" w:color="auto"/>
            </w:tcBorders>
            <w:hideMark/>
          </w:tcPr>
          <w:p w14:paraId="1C77E866" w14:textId="77777777" w:rsidR="00AA1113" w:rsidRDefault="00AA1113">
            <w:r>
              <w:t>Pažintinės – edukacinės ekskursijos po Lietuvą</w:t>
            </w:r>
          </w:p>
        </w:tc>
        <w:tc>
          <w:tcPr>
            <w:tcW w:w="1932" w:type="dxa"/>
            <w:tcBorders>
              <w:top w:val="single" w:sz="4" w:space="0" w:color="auto"/>
              <w:left w:val="single" w:sz="4" w:space="0" w:color="auto"/>
              <w:bottom w:val="single" w:sz="4" w:space="0" w:color="auto"/>
              <w:right w:val="single" w:sz="4" w:space="0" w:color="auto"/>
            </w:tcBorders>
            <w:hideMark/>
          </w:tcPr>
          <w:p w14:paraId="3F1B649A" w14:textId="77777777" w:rsidR="00AA1113" w:rsidRDefault="00AA1113">
            <w:r>
              <w:t>birželio mėn.</w:t>
            </w:r>
          </w:p>
        </w:tc>
      </w:tr>
      <w:tr w:rsidR="00AA1113" w14:paraId="775622DD" w14:textId="77777777" w:rsidTr="0046592E">
        <w:trPr>
          <w:trHeight w:val="213"/>
          <w:jc w:val="center"/>
        </w:trPr>
        <w:tc>
          <w:tcPr>
            <w:tcW w:w="570" w:type="dxa"/>
            <w:tcBorders>
              <w:top w:val="single" w:sz="4" w:space="0" w:color="auto"/>
              <w:left w:val="single" w:sz="4" w:space="0" w:color="auto"/>
              <w:bottom w:val="single" w:sz="4" w:space="0" w:color="auto"/>
              <w:right w:val="single" w:sz="4" w:space="0" w:color="auto"/>
            </w:tcBorders>
            <w:hideMark/>
          </w:tcPr>
          <w:p w14:paraId="2B06CCDC" w14:textId="77777777" w:rsidR="00AA1113" w:rsidRDefault="00AA1113" w:rsidP="00B56B7E">
            <w:pPr>
              <w:jc w:val="center"/>
            </w:pPr>
            <w:r>
              <w:t>9.</w:t>
            </w:r>
          </w:p>
        </w:tc>
        <w:tc>
          <w:tcPr>
            <w:tcW w:w="5573" w:type="dxa"/>
            <w:tcBorders>
              <w:top w:val="single" w:sz="4" w:space="0" w:color="auto"/>
              <w:left w:val="single" w:sz="4" w:space="0" w:color="auto"/>
              <w:bottom w:val="single" w:sz="4" w:space="0" w:color="auto"/>
              <w:right w:val="single" w:sz="4" w:space="0" w:color="auto"/>
            </w:tcBorders>
            <w:hideMark/>
          </w:tcPr>
          <w:p w14:paraId="3EEDE90A" w14:textId="77777777" w:rsidR="00AA1113" w:rsidRDefault="00AA1113">
            <w:r>
              <w:t>Mokslo metų užbaigimo šventė (Padėkos diena)</w:t>
            </w:r>
          </w:p>
        </w:tc>
        <w:tc>
          <w:tcPr>
            <w:tcW w:w="1932" w:type="dxa"/>
            <w:tcBorders>
              <w:top w:val="single" w:sz="4" w:space="0" w:color="auto"/>
              <w:left w:val="single" w:sz="4" w:space="0" w:color="auto"/>
              <w:bottom w:val="single" w:sz="4" w:space="0" w:color="auto"/>
              <w:right w:val="single" w:sz="4" w:space="0" w:color="auto"/>
            </w:tcBorders>
            <w:hideMark/>
          </w:tcPr>
          <w:p w14:paraId="48120BA9" w14:textId="77777777" w:rsidR="00AA1113" w:rsidRDefault="00AA1113">
            <w:r>
              <w:t>birželio mėn.</w:t>
            </w:r>
          </w:p>
        </w:tc>
      </w:tr>
    </w:tbl>
    <w:p w14:paraId="3E847BA3" w14:textId="77777777" w:rsidR="00AA1113" w:rsidRDefault="00AA1113" w:rsidP="00AA1113">
      <w:pPr>
        <w:tabs>
          <w:tab w:val="left" w:pos="4230"/>
        </w:tabs>
        <w:spacing w:line="249" w:lineRule="auto"/>
        <w:ind w:right="4" w:firstLine="567"/>
        <w:rPr>
          <w:lang w:val="en-US" w:eastAsia="en-US"/>
        </w:rPr>
      </w:pPr>
      <w:r>
        <w:tab/>
      </w:r>
      <w:r w:rsidR="0046592E">
        <w:tab/>
      </w:r>
      <w:r w:rsidR="0046592E">
        <w:tab/>
      </w:r>
      <w:r w:rsidR="0046592E">
        <w:tab/>
      </w:r>
      <w:r w:rsidR="0046592E">
        <w:tab/>
      </w:r>
      <w:r w:rsidR="00804D47">
        <w:t>‘‘</w:t>
      </w:r>
    </w:p>
    <w:p w14:paraId="7B87DFB9" w14:textId="77777777" w:rsidR="00804D47" w:rsidRDefault="00371333" w:rsidP="00804D47">
      <w:pPr>
        <w:tabs>
          <w:tab w:val="left" w:pos="851"/>
        </w:tabs>
        <w:spacing w:line="249" w:lineRule="auto"/>
        <w:ind w:right="4" w:firstLine="567"/>
        <w:jc w:val="both"/>
      </w:pPr>
      <w:r>
        <w:tab/>
        <w:t>6</w:t>
      </w:r>
      <w:r w:rsidR="00804D47">
        <w:t>.</w:t>
      </w:r>
      <w:r w:rsidR="00804D47" w:rsidRPr="00804D47">
        <w:t xml:space="preserve"> </w:t>
      </w:r>
      <w:r w:rsidR="00804D47">
        <w:t>Pakeičiu 39</w:t>
      </w:r>
      <w:r w:rsidR="00804D47" w:rsidRPr="00804D47">
        <w:t xml:space="preserve"> punktą ir išdėstau jį taip:</w:t>
      </w:r>
    </w:p>
    <w:p w14:paraId="269EAF4C" w14:textId="77777777" w:rsidR="00AA1113" w:rsidRDefault="00804D47" w:rsidP="00804D47">
      <w:pPr>
        <w:tabs>
          <w:tab w:val="left" w:pos="851"/>
        </w:tabs>
        <w:spacing w:line="249" w:lineRule="auto"/>
        <w:ind w:right="4" w:firstLine="851"/>
        <w:jc w:val="both"/>
        <w:rPr>
          <w:rFonts w:eastAsiaTheme="minorEastAsia"/>
          <w:sz w:val="22"/>
          <w:szCs w:val="22"/>
        </w:rPr>
      </w:pPr>
      <w:r>
        <w:t>,,</w:t>
      </w:r>
      <w:r w:rsidR="00AA1113">
        <w:t>39. Neformaliajam švietimui 1–4 klasėse numatomas valandų skaičius per metus. Šios valandos naudojamos mokinių poreikių ir saviraiškos tobulinimui iš</w:t>
      </w:r>
      <w:r>
        <w:t>bandant save įvairiose veiklose ( žr. 2 priedą)‘‘.</w:t>
      </w:r>
    </w:p>
    <w:p w14:paraId="30B7D073" w14:textId="77777777" w:rsidR="00804D47" w:rsidRPr="00371333" w:rsidRDefault="00371333" w:rsidP="00371333">
      <w:pPr>
        <w:tabs>
          <w:tab w:val="left" w:pos="851"/>
        </w:tabs>
        <w:spacing w:line="249" w:lineRule="auto"/>
        <w:ind w:right="4" w:firstLine="567"/>
        <w:jc w:val="both"/>
      </w:pPr>
      <w:r>
        <w:tab/>
        <w:t>7</w:t>
      </w:r>
      <w:r w:rsidR="00804D47" w:rsidRPr="00804D47">
        <w:t>. Pakeičiu 2 priedą ir jį išdėstau taip:</w:t>
      </w:r>
    </w:p>
    <w:p w14:paraId="16C49D74" w14:textId="77777777" w:rsidR="00EC5B82" w:rsidRDefault="00EC5B82" w:rsidP="00AA1113">
      <w:pPr>
        <w:spacing w:line="249" w:lineRule="auto"/>
        <w:ind w:right="4" w:firstLine="567"/>
        <w:jc w:val="both"/>
        <w:rPr>
          <w:color w:val="FF0000"/>
        </w:rPr>
      </w:pPr>
    </w:p>
    <w:p w14:paraId="0FD91E2C" w14:textId="77777777" w:rsidR="00804D47" w:rsidRPr="00BC06A0" w:rsidRDefault="00804D47" w:rsidP="00EC5B82">
      <w:pPr>
        <w:ind w:left="2592" w:firstLine="1236"/>
      </w:pPr>
      <w:r w:rsidRPr="00BC06A0">
        <w:t xml:space="preserve">Vilkaviškio r. Sūdavos pagrindinės mokyklos </w:t>
      </w:r>
    </w:p>
    <w:p w14:paraId="176725D9" w14:textId="77777777" w:rsidR="00804D47" w:rsidRDefault="00804D47" w:rsidP="00804D47">
      <w:r w:rsidRPr="00BC06A0">
        <w:tab/>
      </w:r>
      <w:r w:rsidRPr="00BC06A0">
        <w:tab/>
      </w:r>
      <w:r w:rsidRPr="00BC06A0">
        <w:tab/>
        <w:t>2019–2020 ir 2020–2021 mokslo metų p</w:t>
      </w:r>
      <w:r w:rsidR="00EC5B82">
        <w:t>radinio</w:t>
      </w:r>
      <w:r w:rsidRPr="00BC06A0">
        <w:t xml:space="preserve"> ugdymo </w:t>
      </w:r>
      <w:r w:rsidRPr="00BC06A0">
        <w:tab/>
      </w:r>
      <w:r w:rsidRPr="00BC06A0">
        <w:tab/>
      </w:r>
      <w:r w:rsidRPr="00BC06A0">
        <w:tab/>
      </w:r>
      <w:r>
        <w:t xml:space="preserve">programos ugdymo plano 2 </w:t>
      </w:r>
      <w:r w:rsidRPr="00BC06A0">
        <w:t>priedas</w:t>
      </w:r>
    </w:p>
    <w:p w14:paraId="6B23C195" w14:textId="77777777" w:rsidR="00EC5B82" w:rsidRPr="00804D47" w:rsidRDefault="00EC5B82" w:rsidP="00AA1113">
      <w:pPr>
        <w:spacing w:line="249" w:lineRule="auto"/>
        <w:ind w:right="4" w:firstLine="567"/>
        <w:jc w:val="both"/>
        <w:rPr>
          <w:color w:val="FF0000"/>
        </w:rPr>
      </w:pPr>
    </w:p>
    <w:p w14:paraId="55C66378" w14:textId="77777777" w:rsidR="00AA1113" w:rsidRPr="00EC5B82" w:rsidRDefault="00EC5B82" w:rsidP="00EC5B82">
      <w:pPr>
        <w:tabs>
          <w:tab w:val="center" w:pos="4793"/>
        </w:tabs>
        <w:spacing w:line="249" w:lineRule="auto"/>
        <w:ind w:right="4" w:firstLine="567"/>
        <w:jc w:val="center"/>
        <w:rPr>
          <w:b/>
        </w:rPr>
      </w:pPr>
      <w:r w:rsidRPr="00EC5B82">
        <w:rPr>
          <w:b/>
        </w:rPr>
        <w:lastRenderedPageBreak/>
        <w:t>2019–2020 ir 2020–2021 M. M. NEFORMALIAJAM VAIKŲ ŠVIETIMUI SKIRTŲ VALANDŲ PANAUDOJIMAS</w:t>
      </w:r>
    </w:p>
    <w:p w14:paraId="36E2D3A0" w14:textId="77777777" w:rsidR="00AA1113" w:rsidRDefault="00AA1113" w:rsidP="00AA1113">
      <w:pPr>
        <w:tabs>
          <w:tab w:val="center" w:pos="4793"/>
        </w:tabs>
        <w:spacing w:line="249" w:lineRule="auto"/>
        <w:ind w:right="4" w:firstLine="567"/>
        <w:jc w:val="both"/>
      </w:pPr>
    </w:p>
    <w:tbl>
      <w:tblPr>
        <w:tblW w:w="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574"/>
        <w:gridCol w:w="1747"/>
        <w:gridCol w:w="969"/>
      </w:tblGrid>
      <w:tr w:rsidR="00AA1113" w14:paraId="043FD2CA" w14:textId="77777777" w:rsidTr="00AA1113">
        <w:trPr>
          <w:trHeight w:val="613"/>
        </w:trPr>
        <w:tc>
          <w:tcPr>
            <w:tcW w:w="630" w:type="dxa"/>
            <w:tcBorders>
              <w:top w:val="single" w:sz="4" w:space="0" w:color="auto"/>
              <w:left w:val="single" w:sz="4" w:space="0" w:color="auto"/>
              <w:bottom w:val="single" w:sz="4" w:space="0" w:color="auto"/>
              <w:right w:val="single" w:sz="4" w:space="0" w:color="auto"/>
            </w:tcBorders>
            <w:hideMark/>
          </w:tcPr>
          <w:p w14:paraId="36DD8395" w14:textId="77777777" w:rsidR="00AA1113" w:rsidRDefault="00AA1113">
            <w:pPr>
              <w:jc w:val="center"/>
              <w:rPr>
                <w:b/>
                <w:bCs/>
              </w:rPr>
            </w:pPr>
            <w:r>
              <w:rPr>
                <w:b/>
                <w:bCs/>
              </w:rPr>
              <w:t>Eil.Nr.</w:t>
            </w:r>
          </w:p>
        </w:tc>
        <w:tc>
          <w:tcPr>
            <w:tcW w:w="4574" w:type="dxa"/>
            <w:tcBorders>
              <w:top w:val="single" w:sz="4" w:space="0" w:color="auto"/>
              <w:left w:val="single" w:sz="4" w:space="0" w:color="auto"/>
              <w:bottom w:val="single" w:sz="4" w:space="0" w:color="auto"/>
              <w:right w:val="single" w:sz="4" w:space="0" w:color="auto"/>
            </w:tcBorders>
            <w:hideMark/>
          </w:tcPr>
          <w:p w14:paraId="6B0DB887" w14:textId="77777777" w:rsidR="00AA1113" w:rsidRDefault="00AA1113">
            <w:pPr>
              <w:jc w:val="center"/>
              <w:rPr>
                <w:b/>
                <w:bCs/>
              </w:rPr>
            </w:pPr>
            <w:r>
              <w:rPr>
                <w:b/>
                <w:bCs/>
              </w:rPr>
              <w:t>Neformaliojo švietimo programos pavadinimas</w:t>
            </w:r>
          </w:p>
        </w:tc>
        <w:tc>
          <w:tcPr>
            <w:tcW w:w="1747" w:type="dxa"/>
            <w:tcBorders>
              <w:top w:val="single" w:sz="4" w:space="0" w:color="auto"/>
              <w:left w:val="single" w:sz="4" w:space="0" w:color="auto"/>
              <w:bottom w:val="single" w:sz="4" w:space="0" w:color="auto"/>
              <w:right w:val="single" w:sz="4" w:space="0" w:color="auto"/>
            </w:tcBorders>
            <w:hideMark/>
          </w:tcPr>
          <w:p w14:paraId="086D053D" w14:textId="77777777" w:rsidR="00AA1113" w:rsidRDefault="00AA1113">
            <w:pPr>
              <w:jc w:val="center"/>
              <w:rPr>
                <w:b/>
                <w:bCs/>
              </w:rPr>
            </w:pPr>
            <w:r>
              <w:rPr>
                <w:b/>
                <w:bCs/>
              </w:rPr>
              <w:t>Valandų skaičius</w:t>
            </w:r>
          </w:p>
        </w:tc>
        <w:tc>
          <w:tcPr>
            <w:tcW w:w="969" w:type="dxa"/>
            <w:tcBorders>
              <w:top w:val="single" w:sz="4" w:space="0" w:color="auto"/>
              <w:left w:val="single" w:sz="4" w:space="0" w:color="auto"/>
              <w:bottom w:val="single" w:sz="4" w:space="0" w:color="auto"/>
              <w:right w:val="single" w:sz="4" w:space="0" w:color="auto"/>
            </w:tcBorders>
            <w:hideMark/>
          </w:tcPr>
          <w:p w14:paraId="596EA1BE" w14:textId="77777777" w:rsidR="00AA1113" w:rsidRDefault="00AA1113">
            <w:pPr>
              <w:jc w:val="center"/>
              <w:rPr>
                <w:b/>
                <w:bCs/>
              </w:rPr>
            </w:pPr>
            <w:r>
              <w:rPr>
                <w:b/>
                <w:bCs/>
              </w:rPr>
              <w:t>Klasė</w:t>
            </w:r>
          </w:p>
        </w:tc>
      </w:tr>
      <w:tr w:rsidR="00AA1113" w14:paraId="15E2C1E7" w14:textId="77777777" w:rsidTr="00AA1113">
        <w:trPr>
          <w:trHeight w:val="306"/>
        </w:trPr>
        <w:tc>
          <w:tcPr>
            <w:tcW w:w="630" w:type="dxa"/>
            <w:tcBorders>
              <w:top w:val="single" w:sz="4" w:space="0" w:color="auto"/>
              <w:left w:val="single" w:sz="4" w:space="0" w:color="auto"/>
              <w:bottom w:val="single" w:sz="4" w:space="0" w:color="auto"/>
              <w:right w:val="single" w:sz="4" w:space="0" w:color="auto"/>
            </w:tcBorders>
            <w:hideMark/>
          </w:tcPr>
          <w:p w14:paraId="1F863DEA" w14:textId="77777777" w:rsidR="00AA1113" w:rsidRDefault="00AA1113">
            <w:pPr>
              <w:jc w:val="center"/>
            </w:pPr>
            <w:r>
              <w:t>1.</w:t>
            </w:r>
          </w:p>
        </w:tc>
        <w:tc>
          <w:tcPr>
            <w:tcW w:w="4574" w:type="dxa"/>
            <w:tcBorders>
              <w:top w:val="single" w:sz="4" w:space="0" w:color="auto"/>
              <w:left w:val="single" w:sz="4" w:space="0" w:color="auto"/>
              <w:bottom w:val="single" w:sz="4" w:space="0" w:color="auto"/>
              <w:right w:val="single" w:sz="4" w:space="0" w:color="auto"/>
            </w:tcBorders>
            <w:hideMark/>
          </w:tcPr>
          <w:p w14:paraId="7C020C20" w14:textId="77777777" w:rsidR="00AA1113" w:rsidRDefault="00AA1113">
            <w:r>
              <w:t>Dailės terapija</w:t>
            </w:r>
          </w:p>
        </w:tc>
        <w:tc>
          <w:tcPr>
            <w:tcW w:w="1747" w:type="dxa"/>
            <w:tcBorders>
              <w:top w:val="single" w:sz="4" w:space="0" w:color="auto"/>
              <w:left w:val="single" w:sz="4" w:space="0" w:color="auto"/>
              <w:bottom w:val="single" w:sz="4" w:space="0" w:color="auto"/>
              <w:right w:val="single" w:sz="4" w:space="0" w:color="auto"/>
            </w:tcBorders>
            <w:hideMark/>
          </w:tcPr>
          <w:p w14:paraId="75982AD2" w14:textId="77777777" w:rsidR="00AA1113" w:rsidRDefault="00AA1113">
            <w:pPr>
              <w:jc w:val="center"/>
            </w:pPr>
            <w:r>
              <w:t>1</w:t>
            </w:r>
          </w:p>
        </w:tc>
        <w:tc>
          <w:tcPr>
            <w:tcW w:w="969" w:type="dxa"/>
            <w:tcBorders>
              <w:top w:val="single" w:sz="4" w:space="0" w:color="auto"/>
              <w:left w:val="single" w:sz="4" w:space="0" w:color="auto"/>
              <w:bottom w:val="single" w:sz="4" w:space="0" w:color="auto"/>
              <w:right w:val="single" w:sz="4" w:space="0" w:color="auto"/>
            </w:tcBorders>
            <w:hideMark/>
          </w:tcPr>
          <w:p w14:paraId="69AFBC96" w14:textId="77777777" w:rsidR="00AA1113" w:rsidRDefault="00AA1113">
            <w:pPr>
              <w:jc w:val="center"/>
            </w:pPr>
            <w:r>
              <w:t>2</w:t>
            </w:r>
          </w:p>
        </w:tc>
      </w:tr>
      <w:tr w:rsidR="00AA1113" w14:paraId="4FA3E5C8" w14:textId="77777777" w:rsidTr="00AA1113">
        <w:trPr>
          <w:trHeight w:val="306"/>
        </w:trPr>
        <w:tc>
          <w:tcPr>
            <w:tcW w:w="630" w:type="dxa"/>
            <w:tcBorders>
              <w:top w:val="single" w:sz="4" w:space="0" w:color="auto"/>
              <w:left w:val="single" w:sz="4" w:space="0" w:color="auto"/>
              <w:bottom w:val="single" w:sz="4" w:space="0" w:color="auto"/>
              <w:right w:val="single" w:sz="4" w:space="0" w:color="auto"/>
            </w:tcBorders>
            <w:hideMark/>
          </w:tcPr>
          <w:p w14:paraId="3735749D" w14:textId="77777777" w:rsidR="00AA1113" w:rsidRDefault="00AA1113">
            <w:pPr>
              <w:jc w:val="center"/>
            </w:pPr>
            <w:r>
              <w:t>2.</w:t>
            </w:r>
          </w:p>
        </w:tc>
        <w:tc>
          <w:tcPr>
            <w:tcW w:w="4574" w:type="dxa"/>
            <w:tcBorders>
              <w:top w:val="single" w:sz="4" w:space="0" w:color="auto"/>
              <w:left w:val="single" w:sz="4" w:space="0" w:color="auto"/>
              <w:bottom w:val="single" w:sz="4" w:space="0" w:color="auto"/>
              <w:right w:val="single" w:sz="4" w:space="0" w:color="auto"/>
            </w:tcBorders>
            <w:hideMark/>
          </w:tcPr>
          <w:p w14:paraId="18C77FA2" w14:textId="77777777" w:rsidR="00AA1113" w:rsidRDefault="00AA1113">
            <w:r>
              <w:t>Muzikos studija</w:t>
            </w:r>
          </w:p>
        </w:tc>
        <w:tc>
          <w:tcPr>
            <w:tcW w:w="1747" w:type="dxa"/>
            <w:tcBorders>
              <w:top w:val="single" w:sz="4" w:space="0" w:color="auto"/>
              <w:left w:val="single" w:sz="4" w:space="0" w:color="auto"/>
              <w:bottom w:val="single" w:sz="4" w:space="0" w:color="auto"/>
              <w:right w:val="single" w:sz="4" w:space="0" w:color="auto"/>
            </w:tcBorders>
            <w:hideMark/>
          </w:tcPr>
          <w:p w14:paraId="3878201A" w14:textId="77777777" w:rsidR="00AA1113" w:rsidRDefault="00AA1113">
            <w:pPr>
              <w:jc w:val="center"/>
            </w:pPr>
            <w:r>
              <w:t>2</w:t>
            </w:r>
          </w:p>
        </w:tc>
        <w:tc>
          <w:tcPr>
            <w:tcW w:w="969" w:type="dxa"/>
            <w:tcBorders>
              <w:top w:val="single" w:sz="4" w:space="0" w:color="auto"/>
              <w:left w:val="single" w:sz="4" w:space="0" w:color="auto"/>
              <w:bottom w:val="single" w:sz="4" w:space="0" w:color="auto"/>
              <w:right w:val="single" w:sz="4" w:space="0" w:color="auto"/>
            </w:tcBorders>
            <w:hideMark/>
          </w:tcPr>
          <w:p w14:paraId="73744C66" w14:textId="77777777" w:rsidR="00AA1113" w:rsidRDefault="00AA1113">
            <w:pPr>
              <w:jc w:val="center"/>
            </w:pPr>
            <w:r>
              <w:t>1, 3</w:t>
            </w:r>
          </w:p>
        </w:tc>
      </w:tr>
      <w:tr w:rsidR="00AA1113" w14:paraId="115D2E31" w14:textId="77777777" w:rsidTr="00AA1113">
        <w:trPr>
          <w:trHeight w:val="292"/>
        </w:trPr>
        <w:tc>
          <w:tcPr>
            <w:tcW w:w="630" w:type="dxa"/>
            <w:tcBorders>
              <w:top w:val="single" w:sz="4" w:space="0" w:color="auto"/>
              <w:left w:val="single" w:sz="4" w:space="0" w:color="auto"/>
              <w:bottom w:val="single" w:sz="4" w:space="0" w:color="auto"/>
              <w:right w:val="single" w:sz="4" w:space="0" w:color="auto"/>
            </w:tcBorders>
            <w:hideMark/>
          </w:tcPr>
          <w:p w14:paraId="5DB305E4" w14:textId="77777777" w:rsidR="00AA1113" w:rsidRDefault="00AA1113">
            <w:pPr>
              <w:jc w:val="center"/>
            </w:pPr>
            <w:r>
              <w:t>3.</w:t>
            </w:r>
          </w:p>
        </w:tc>
        <w:tc>
          <w:tcPr>
            <w:tcW w:w="4574" w:type="dxa"/>
            <w:tcBorders>
              <w:top w:val="single" w:sz="4" w:space="0" w:color="auto"/>
              <w:left w:val="single" w:sz="4" w:space="0" w:color="auto"/>
              <w:bottom w:val="single" w:sz="4" w:space="0" w:color="auto"/>
              <w:right w:val="single" w:sz="4" w:space="0" w:color="auto"/>
            </w:tcBorders>
            <w:hideMark/>
          </w:tcPr>
          <w:p w14:paraId="37F5ECAC" w14:textId="77777777" w:rsidR="00AA1113" w:rsidRDefault="00AA1113">
            <w:r>
              <w:t>Šokių būrelis</w:t>
            </w:r>
          </w:p>
        </w:tc>
        <w:tc>
          <w:tcPr>
            <w:tcW w:w="1747" w:type="dxa"/>
            <w:tcBorders>
              <w:top w:val="single" w:sz="4" w:space="0" w:color="auto"/>
              <w:left w:val="single" w:sz="4" w:space="0" w:color="auto"/>
              <w:bottom w:val="single" w:sz="4" w:space="0" w:color="auto"/>
              <w:right w:val="single" w:sz="4" w:space="0" w:color="auto"/>
            </w:tcBorders>
            <w:hideMark/>
          </w:tcPr>
          <w:p w14:paraId="70854B16" w14:textId="77777777" w:rsidR="00AA1113" w:rsidRDefault="00AA1113">
            <w:pPr>
              <w:jc w:val="center"/>
            </w:pPr>
            <w:r>
              <w:t>2</w:t>
            </w:r>
          </w:p>
        </w:tc>
        <w:tc>
          <w:tcPr>
            <w:tcW w:w="969" w:type="dxa"/>
            <w:tcBorders>
              <w:top w:val="single" w:sz="4" w:space="0" w:color="auto"/>
              <w:left w:val="single" w:sz="4" w:space="0" w:color="auto"/>
              <w:bottom w:val="single" w:sz="4" w:space="0" w:color="auto"/>
              <w:right w:val="single" w:sz="4" w:space="0" w:color="auto"/>
            </w:tcBorders>
            <w:hideMark/>
          </w:tcPr>
          <w:p w14:paraId="449E8B92" w14:textId="77777777" w:rsidR="00AA1113" w:rsidRDefault="00AA1113">
            <w:pPr>
              <w:jc w:val="center"/>
            </w:pPr>
            <w:r>
              <w:t>3, 4</w:t>
            </w:r>
          </w:p>
        </w:tc>
      </w:tr>
      <w:tr w:rsidR="00AA1113" w14:paraId="40C900E7" w14:textId="77777777" w:rsidTr="00AA1113">
        <w:trPr>
          <w:trHeight w:val="292"/>
        </w:trPr>
        <w:tc>
          <w:tcPr>
            <w:tcW w:w="630" w:type="dxa"/>
            <w:tcBorders>
              <w:top w:val="single" w:sz="4" w:space="0" w:color="auto"/>
              <w:left w:val="single" w:sz="4" w:space="0" w:color="auto"/>
              <w:bottom w:val="single" w:sz="4" w:space="0" w:color="auto"/>
              <w:right w:val="single" w:sz="4" w:space="0" w:color="auto"/>
            </w:tcBorders>
            <w:hideMark/>
          </w:tcPr>
          <w:p w14:paraId="3EC1D296" w14:textId="77777777" w:rsidR="00AA1113" w:rsidRDefault="00AA1113">
            <w:pPr>
              <w:jc w:val="center"/>
            </w:pPr>
            <w:r>
              <w:t>4.</w:t>
            </w:r>
          </w:p>
        </w:tc>
        <w:tc>
          <w:tcPr>
            <w:tcW w:w="4574" w:type="dxa"/>
            <w:tcBorders>
              <w:top w:val="single" w:sz="4" w:space="0" w:color="auto"/>
              <w:left w:val="single" w:sz="4" w:space="0" w:color="auto"/>
              <w:bottom w:val="single" w:sz="4" w:space="0" w:color="auto"/>
              <w:right w:val="single" w:sz="4" w:space="0" w:color="auto"/>
            </w:tcBorders>
            <w:hideMark/>
          </w:tcPr>
          <w:p w14:paraId="2CB89498" w14:textId="77777777" w:rsidR="00AA1113" w:rsidRDefault="00AA1113">
            <w:r>
              <w:t>Būrelis ,,Jaunasis tyrėjas“</w:t>
            </w:r>
          </w:p>
        </w:tc>
        <w:tc>
          <w:tcPr>
            <w:tcW w:w="1747" w:type="dxa"/>
            <w:tcBorders>
              <w:top w:val="single" w:sz="4" w:space="0" w:color="auto"/>
              <w:left w:val="single" w:sz="4" w:space="0" w:color="auto"/>
              <w:bottom w:val="single" w:sz="4" w:space="0" w:color="auto"/>
              <w:right w:val="single" w:sz="4" w:space="0" w:color="auto"/>
            </w:tcBorders>
            <w:hideMark/>
          </w:tcPr>
          <w:p w14:paraId="4029455D" w14:textId="77777777" w:rsidR="00AA1113" w:rsidRDefault="00AA1113">
            <w:pPr>
              <w:jc w:val="center"/>
            </w:pPr>
            <w:r>
              <w:t>1</w:t>
            </w:r>
          </w:p>
        </w:tc>
        <w:tc>
          <w:tcPr>
            <w:tcW w:w="969" w:type="dxa"/>
            <w:tcBorders>
              <w:top w:val="single" w:sz="4" w:space="0" w:color="auto"/>
              <w:left w:val="single" w:sz="4" w:space="0" w:color="auto"/>
              <w:bottom w:val="single" w:sz="4" w:space="0" w:color="auto"/>
              <w:right w:val="single" w:sz="4" w:space="0" w:color="auto"/>
            </w:tcBorders>
            <w:hideMark/>
          </w:tcPr>
          <w:p w14:paraId="0A56D8D4" w14:textId="77777777" w:rsidR="00AA1113" w:rsidRDefault="00AA1113">
            <w:pPr>
              <w:jc w:val="center"/>
            </w:pPr>
            <w:r>
              <w:t>1, 2</w:t>
            </w:r>
          </w:p>
        </w:tc>
      </w:tr>
      <w:tr w:rsidR="00AA1113" w14:paraId="4B1E5E2A" w14:textId="77777777" w:rsidTr="00AA1113">
        <w:trPr>
          <w:trHeight w:val="306"/>
        </w:trPr>
        <w:tc>
          <w:tcPr>
            <w:tcW w:w="630" w:type="dxa"/>
            <w:tcBorders>
              <w:top w:val="single" w:sz="4" w:space="0" w:color="auto"/>
              <w:left w:val="single" w:sz="4" w:space="0" w:color="auto"/>
              <w:bottom w:val="single" w:sz="4" w:space="0" w:color="auto"/>
              <w:right w:val="single" w:sz="4" w:space="0" w:color="auto"/>
            </w:tcBorders>
            <w:hideMark/>
          </w:tcPr>
          <w:p w14:paraId="7A34671F" w14:textId="77777777" w:rsidR="00AA1113" w:rsidRDefault="00AA1113">
            <w:pPr>
              <w:jc w:val="center"/>
            </w:pPr>
            <w:r>
              <w:t>5.</w:t>
            </w:r>
          </w:p>
        </w:tc>
        <w:tc>
          <w:tcPr>
            <w:tcW w:w="4574" w:type="dxa"/>
            <w:tcBorders>
              <w:top w:val="single" w:sz="4" w:space="0" w:color="auto"/>
              <w:left w:val="single" w:sz="4" w:space="0" w:color="auto"/>
              <w:bottom w:val="single" w:sz="4" w:space="0" w:color="auto"/>
              <w:right w:val="single" w:sz="4" w:space="0" w:color="auto"/>
            </w:tcBorders>
            <w:hideMark/>
          </w:tcPr>
          <w:p w14:paraId="4764FBDC" w14:textId="77777777" w:rsidR="00AA1113" w:rsidRDefault="00AA1113">
            <w:r>
              <w:t>Būrelis ,,Kvadratas“</w:t>
            </w:r>
          </w:p>
        </w:tc>
        <w:tc>
          <w:tcPr>
            <w:tcW w:w="1747" w:type="dxa"/>
            <w:tcBorders>
              <w:top w:val="single" w:sz="4" w:space="0" w:color="auto"/>
              <w:left w:val="single" w:sz="4" w:space="0" w:color="auto"/>
              <w:bottom w:val="single" w:sz="4" w:space="0" w:color="auto"/>
              <w:right w:val="single" w:sz="4" w:space="0" w:color="auto"/>
            </w:tcBorders>
            <w:hideMark/>
          </w:tcPr>
          <w:p w14:paraId="081EFA78" w14:textId="77777777" w:rsidR="00AA1113" w:rsidRDefault="00AA1113">
            <w:pPr>
              <w:jc w:val="center"/>
            </w:pPr>
            <w:r>
              <w:t>1</w:t>
            </w:r>
          </w:p>
        </w:tc>
        <w:tc>
          <w:tcPr>
            <w:tcW w:w="969" w:type="dxa"/>
            <w:tcBorders>
              <w:top w:val="single" w:sz="4" w:space="0" w:color="auto"/>
              <w:left w:val="single" w:sz="4" w:space="0" w:color="auto"/>
              <w:bottom w:val="single" w:sz="4" w:space="0" w:color="auto"/>
              <w:right w:val="single" w:sz="4" w:space="0" w:color="auto"/>
            </w:tcBorders>
            <w:hideMark/>
          </w:tcPr>
          <w:p w14:paraId="277B9560" w14:textId="77777777" w:rsidR="00AA1113" w:rsidRDefault="00AA1113">
            <w:pPr>
              <w:jc w:val="center"/>
            </w:pPr>
            <w:r>
              <w:t>4, 3</w:t>
            </w:r>
          </w:p>
        </w:tc>
      </w:tr>
      <w:tr w:rsidR="00AA1113" w14:paraId="0DF87E51" w14:textId="77777777" w:rsidTr="00AA1113">
        <w:trPr>
          <w:trHeight w:val="306"/>
        </w:trPr>
        <w:tc>
          <w:tcPr>
            <w:tcW w:w="5204" w:type="dxa"/>
            <w:gridSpan w:val="2"/>
            <w:tcBorders>
              <w:top w:val="single" w:sz="4" w:space="0" w:color="auto"/>
              <w:left w:val="single" w:sz="4" w:space="0" w:color="auto"/>
              <w:bottom w:val="single" w:sz="4" w:space="0" w:color="auto"/>
              <w:right w:val="single" w:sz="4" w:space="0" w:color="auto"/>
            </w:tcBorders>
            <w:hideMark/>
          </w:tcPr>
          <w:p w14:paraId="670F4660" w14:textId="77777777" w:rsidR="00AA1113" w:rsidRDefault="00AA1113">
            <w:pPr>
              <w:jc w:val="right"/>
              <w:rPr>
                <w:b/>
              </w:rPr>
            </w:pPr>
            <w:r>
              <w:rPr>
                <w:b/>
              </w:rPr>
              <w:t>Iš viso:</w:t>
            </w:r>
          </w:p>
        </w:tc>
        <w:tc>
          <w:tcPr>
            <w:tcW w:w="1747" w:type="dxa"/>
            <w:tcBorders>
              <w:top w:val="single" w:sz="4" w:space="0" w:color="auto"/>
              <w:left w:val="single" w:sz="4" w:space="0" w:color="auto"/>
              <w:bottom w:val="single" w:sz="4" w:space="0" w:color="auto"/>
              <w:right w:val="single" w:sz="4" w:space="0" w:color="auto"/>
            </w:tcBorders>
            <w:hideMark/>
          </w:tcPr>
          <w:p w14:paraId="500BB7E7" w14:textId="77777777" w:rsidR="00AA1113" w:rsidRDefault="00AA1113">
            <w:pPr>
              <w:jc w:val="center"/>
              <w:rPr>
                <w:b/>
              </w:rPr>
            </w:pPr>
            <w:r>
              <w:rPr>
                <w:b/>
              </w:rPr>
              <w:t>7 val.</w:t>
            </w:r>
          </w:p>
        </w:tc>
        <w:tc>
          <w:tcPr>
            <w:tcW w:w="969" w:type="dxa"/>
            <w:tcBorders>
              <w:top w:val="single" w:sz="4" w:space="0" w:color="auto"/>
              <w:left w:val="single" w:sz="4" w:space="0" w:color="auto"/>
              <w:bottom w:val="single" w:sz="4" w:space="0" w:color="auto"/>
              <w:right w:val="single" w:sz="4" w:space="0" w:color="auto"/>
            </w:tcBorders>
          </w:tcPr>
          <w:p w14:paraId="6C9AE963" w14:textId="77777777" w:rsidR="00AA1113" w:rsidRDefault="00AA1113">
            <w:pPr>
              <w:jc w:val="center"/>
              <w:rPr>
                <w:b/>
              </w:rPr>
            </w:pPr>
          </w:p>
        </w:tc>
      </w:tr>
    </w:tbl>
    <w:p w14:paraId="1112ACF0" w14:textId="77777777" w:rsidR="00AA1113" w:rsidRDefault="00AA1113" w:rsidP="00AA1113">
      <w:pPr>
        <w:spacing w:line="249" w:lineRule="auto"/>
        <w:ind w:right="4" w:firstLine="567"/>
        <w:jc w:val="both"/>
        <w:rPr>
          <w:lang w:val="en-US" w:eastAsia="en-US"/>
        </w:rPr>
      </w:pPr>
    </w:p>
    <w:p w14:paraId="14813FEB" w14:textId="77777777" w:rsidR="00EC5B82" w:rsidRDefault="00EC5B82" w:rsidP="00AA1113">
      <w:pPr>
        <w:tabs>
          <w:tab w:val="left" w:pos="720"/>
        </w:tabs>
        <w:ind w:firstLine="851"/>
        <w:jc w:val="both"/>
      </w:pPr>
    </w:p>
    <w:p w14:paraId="3D7DCDD9" w14:textId="77777777" w:rsidR="00EC5B82" w:rsidRDefault="00371333" w:rsidP="00AA1113">
      <w:pPr>
        <w:tabs>
          <w:tab w:val="left" w:pos="720"/>
        </w:tabs>
        <w:ind w:firstLine="851"/>
        <w:jc w:val="both"/>
      </w:pPr>
      <w:r>
        <w:t>8</w:t>
      </w:r>
      <w:r w:rsidR="00EC5B82">
        <w:t xml:space="preserve">. Papildau </w:t>
      </w:r>
      <w:r w:rsidR="00AA1113">
        <w:t>54.1.</w:t>
      </w:r>
      <w:r w:rsidR="00EC5B82">
        <w:t xml:space="preserve"> papunktį ir jį išdėstau taip:</w:t>
      </w:r>
    </w:p>
    <w:p w14:paraId="1E4ECF82" w14:textId="77777777" w:rsidR="00AA1113" w:rsidRDefault="00EC5B82" w:rsidP="00AA1113">
      <w:pPr>
        <w:tabs>
          <w:tab w:val="left" w:pos="720"/>
        </w:tabs>
        <w:ind w:firstLine="851"/>
        <w:jc w:val="both"/>
        <w:rPr>
          <w:rFonts w:eastAsiaTheme="minorEastAsia"/>
          <w:sz w:val="22"/>
          <w:szCs w:val="22"/>
        </w:rPr>
      </w:pPr>
      <w:r>
        <w:t xml:space="preserve">,,54.1. </w:t>
      </w:r>
      <w:r w:rsidR="00AA1113">
        <w:rPr>
          <w:b/>
        </w:rPr>
        <w:t>Dorinis ugdymas</w:t>
      </w:r>
      <w:r w:rsidR="00AA1113">
        <w:t>:</w:t>
      </w:r>
    </w:p>
    <w:p w14:paraId="507B6141" w14:textId="77777777" w:rsidR="00AA1113" w:rsidRDefault="00AA1113" w:rsidP="00AA1113">
      <w:pPr>
        <w:tabs>
          <w:tab w:val="left" w:pos="720"/>
        </w:tabs>
        <w:ind w:firstLine="851"/>
        <w:jc w:val="both"/>
      </w:pPr>
      <w:r>
        <w:t>54.1.1. 2019–2020 ir 2020–2021 mokslo metais tėvų (globėjų) prašymais 1–2 klasėse mokoma etikos, 3–4 klasėse mokoma tikybos. Klausučių skyriuje 1-3-4 klasėse mokoma etikos;</w:t>
      </w:r>
      <w:r w:rsidR="00EC5B82">
        <w:t>‘‘</w:t>
      </w:r>
    </w:p>
    <w:p w14:paraId="284EC8D7" w14:textId="77777777" w:rsidR="0046592E" w:rsidRDefault="0046592E" w:rsidP="0046592E">
      <w:pPr>
        <w:tabs>
          <w:tab w:val="left" w:pos="851"/>
        </w:tabs>
        <w:rPr>
          <w:bCs/>
        </w:rPr>
      </w:pPr>
      <w:r>
        <w:rPr>
          <w:b/>
          <w:bCs/>
          <w:sz w:val="27"/>
          <w:szCs w:val="27"/>
        </w:rPr>
        <w:tab/>
      </w:r>
      <w:r w:rsidR="00371333">
        <w:rPr>
          <w:bCs/>
        </w:rPr>
        <w:t>9</w:t>
      </w:r>
      <w:r w:rsidRPr="0046592E">
        <w:rPr>
          <w:bCs/>
        </w:rPr>
        <w:t xml:space="preserve">. </w:t>
      </w:r>
      <w:r>
        <w:rPr>
          <w:bCs/>
        </w:rPr>
        <w:t>Papildau VI skyriumi ir jį išdėstau taip:</w:t>
      </w:r>
    </w:p>
    <w:p w14:paraId="717BABDB" w14:textId="77777777" w:rsidR="0046592E" w:rsidRPr="0046592E" w:rsidRDefault="0046592E" w:rsidP="0046592E">
      <w:pPr>
        <w:tabs>
          <w:tab w:val="left" w:pos="851"/>
        </w:tabs>
        <w:rPr>
          <w:bCs/>
        </w:rPr>
      </w:pPr>
    </w:p>
    <w:p w14:paraId="307CE2E7" w14:textId="77777777" w:rsidR="00AA1113" w:rsidRPr="0046592E" w:rsidRDefault="0046592E" w:rsidP="00AA1113">
      <w:pPr>
        <w:jc w:val="center"/>
        <w:rPr>
          <w:b/>
          <w:bCs/>
          <w:sz w:val="27"/>
          <w:szCs w:val="27"/>
        </w:rPr>
      </w:pPr>
      <w:r w:rsidRPr="0046592E">
        <w:rPr>
          <w:b/>
          <w:bCs/>
          <w:sz w:val="27"/>
          <w:szCs w:val="27"/>
        </w:rPr>
        <w:t>,,</w:t>
      </w:r>
      <w:r w:rsidR="000760B5" w:rsidRPr="0046592E">
        <w:rPr>
          <w:b/>
          <w:bCs/>
          <w:sz w:val="27"/>
          <w:szCs w:val="27"/>
        </w:rPr>
        <w:t>VI SKYRIUS</w:t>
      </w:r>
    </w:p>
    <w:p w14:paraId="42197296" w14:textId="77777777" w:rsidR="00AA1113" w:rsidRPr="0046592E" w:rsidRDefault="000760B5" w:rsidP="00AA1113">
      <w:pPr>
        <w:jc w:val="center"/>
        <w:rPr>
          <w:sz w:val="27"/>
          <w:szCs w:val="27"/>
          <w:lang w:val="en-US"/>
        </w:rPr>
      </w:pPr>
      <w:r w:rsidRPr="0046592E">
        <w:rPr>
          <w:b/>
          <w:bCs/>
          <w:sz w:val="27"/>
          <w:szCs w:val="27"/>
        </w:rPr>
        <w:t xml:space="preserve">PIRMAS </w:t>
      </w:r>
      <w:r w:rsidR="00AA1113" w:rsidRPr="0046592E">
        <w:rPr>
          <w:b/>
          <w:bCs/>
          <w:sz w:val="27"/>
          <w:szCs w:val="27"/>
        </w:rPr>
        <w:t>SKIRSNIS</w:t>
      </w:r>
    </w:p>
    <w:p w14:paraId="654DC6F2" w14:textId="77777777" w:rsidR="00AA1113" w:rsidRPr="0046592E" w:rsidRDefault="00AA1113" w:rsidP="00AA1113">
      <w:pPr>
        <w:jc w:val="center"/>
        <w:rPr>
          <w:sz w:val="27"/>
          <w:szCs w:val="27"/>
        </w:rPr>
      </w:pPr>
      <w:r w:rsidRPr="0046592E">
        <w:rPr>
          <w:b/>
          <w:bCs/>
          <w:sz w:val="27"/>
          <w:szCs w:val="27"/>
        </w:rPr>
        <w:t>UGDYMO ORGANIZAVIMAS JUNGTINĖSE KLASĖSE</w:t>
      </w:r>
    </w:p>
    <w:p w14:paraId="73D625AD" w14:textId="77777777" w:rsidR="00AA1113" w:rsidRPr="0046592E" w:rsidRDefault="00AA1113" w:rsidP="00AA1113">
      <w:pPr>
        <w:jc w:val="center"/>
        <w:rPr>
          <w:sz w:val="27"/>
          <w:szCs w:val="27"/>
        </w:rPr>
      </w:pPr>
      <w:r w:rsidRPr="0046592E">
        <w:rPr>
          <w:b/>
          <w:bCs/>
          <w:sz w:val="27"/>
          <w:szCs w:val="27"/>
        </w:rPr>
        <w:t> </w:t>
      </w:r>
    </w:p>
    <w:p w14:paraId="79705009" w14:textId="77777777" w:rsidR="00AA1113" w:rsidRPr="0046592E" w:rsidRDefault="000760B5" w:rsidP="0046592E">
      <w:pPr>
        <w:tabs>
          <w:tab w:val="left" w:pos="851"/>
        </w:tabs>
        <w:ind w:firstLine="851"/>
        <w:jc w:val="both"/>
      </w:pPr>
      <w:bookmarkStart w:id="0" w:name="part_aefe20dd4e1a4555973b702d98b450ea"/>
      <w:bookmarkEnd w:id="0"/>
      <w:r w:rsidRPr="0046592E">
        <w:t>68</w:t>
      </w:r>
      <w:r w:rsidR="00AA1113" w:rsidRPr="0046592E">
        <w:t>.</w:t>
      </w:r>
      <w:r w:rsidR="0046592E" w:rsidRPr="0046592E">
        <w:t xml:space="preserve"> </w:t>
      </w:r>
      <w:r w:rsidR="00AA1113" w:rsidRPr="0046592E">
        <w:t>Klausučių skyriuje jungiamos trys klasės: 1-3-4. Jungtiniam pra</w:t>
      </w:r>
      <w:r w:rsidR="0046592E" w:rsidRPr="0046592E">
        <w:t xml:space="preserve">dinių klasių komplektui skirta </w:t>
      </w:r>
      <w:r w:rsidR="00AA1113" w:rsidRPr="0046592E">
        <w:t>26 valandos per savaitę. Ugdymo valandų skaičius per savaitę Klausučių skyriuje:</w:t>
      </w:r>
    </w:p>
    <w:p w14:paraId="64BB6294" w14:textId="77777777" w:rsidR="00AA1113" w:rsidRDefault="00AA1113" w:rsidP="00AA1113">
      <w:pPr>
        <w:ind w:firstLine="567"/>
        <w:jc w:val="both"/>
        <w:rPr>
          <w:color w:val="000000"/>
        </w:rPr>
      </w:pPr>
    </w:p>
    <w:tbl>
      <w:tblPr>
        <w:tblW w:w="8288" w:type="dxa"/>
        <w:tblInd w:w="846" w:type="dxa"/>
        <w:tblLayout w:type="fixed"/>
        <w:tblLook w:val="04A0" w:firstRow="1" w:lastRow="0" w:firstColumn="1" w:lastColumn="0" w:noHBand="0" w:noVBand="1"/>
      </w:tblPr>
      <w:tblGrid>
        <w:gridCol w:w="4597"/>
        <w:gridCol w:w="1313"/>
        <w:gridCol w:w="1188"/>
        <w:gridCol w:w="1190"/>
      </w:tblGrid>
      <w:tr w:rsidR="00AA1113" w14:paraId="11CEC690" w14:textId="77777777" w:rsidTr="00E01559">
        <w:trPr>
          <w:trHeight w:val="586"/>
        </w:trPr>
        <w:tc>
          <w:tcPr>
            <w:tcW w:w="4597" w:type="dxa"/>
            <w:tcBorders>
              <w:top w:val="single" w:sz="4" w:space="0" w:color="auto"/>
              <w:left w:val="single" w:sz="4" w:space="0" w:color="auto"/>
              <w:bottom w:val="single" w:sz="4" w:space="0" w:color="auto"/>
              <w:right w:val="single" w:sz="4" w:space="0" w:color="auto"/>
              <w:tl2br w:val="single" w:sz="4" w:space="0" w:color="auto"/>
            </w:tcBorders>
          </w:tcPr>
          <w:p w14:paraId="03C1A49B" w14:textId="77777777" w:rsidR="00AA1113" w:rsidRPr="00E01559" w:rsidRDefault="00AA1113">
            <w:pPr>
              <w:rPr>
                <w:rFonts w:eastAsiaTheme="minorEastAsia"/>
                <w:b/>
                <w:bCs/>
                <w:sz w:val="22"/>
                <w:szCs w:val="22"/>
                <w:lang w:val="en-US"/>
              </w:rPr>
            </w:pPr>
            <w:r w:rsidRPr="00E01559">
              <w:rPr>
                <w:b/>
                <w:bCs/>
              </w:rPr>
              <w:t>Klasės</w:t>
            </w:r>
          </w:p>
          <w:p w14:paraId="36D483CF" w14:textId="77777777" w:rsidR="00AA1113" w:rsidRPr="00E01559" w:rsidRDefault="00AA1113">
            <w:pPr>
              <w:rPr>
                <w:b/>
                <w:bCs/>
              </w:rPr>
            </w:pPr>
          </w:p>
          <w:p w14:paraId="11D16A34" w14:textId="77777777" w:rsidR="00AA1113" w:rsidRPr="00E01559" w:rsidRDefault="00AA1113">
            <w:pPr>
              <w:rPr>
                <w:b/>
                <w:bCs/>
              </w:rPr>
            </w:pPr>
            <w:r w:rsidRPr="00E01559">
              <w:rPr>
                <w:b/>
                <w:bCs/>
              </w:rPr>
              <w:t>Dalykų sritys, dalykai</w:t>
            </w:r>
          </w:p>
        </w:tc>
        <w:tc>
          <w:tcPr>
            <w:tcW w:w="1313" w:type="dxa"/>
            <w:tcBorders>
              <w:top w:val="single" w:sz="4" w:space="0" w:color="auto"/>
              <w:left w:val="single" w:sz="4" w:space="0" w:color="auto"/>
              <w:bottom w:val="single" w:sz="4" w:space="0" w:color="auto"/>
              <w:right w:val="single" w:sz="4" w:space="0" w:color="auto"/>
            </w:tcBorders>
            <w:hideMark/>
          </w:tcPr>
          <w:p w14:paraId="29E403BD" w14:textId="77777777" w:rsidR="00AA1113" w:rsidRDefault="00AA1113">
            <w:pPr>
              <w:jc w:val="center"/>
              <w:rPr>
                <w:b/>
                <w:bCs/>
              </w:rPr>
            </w:pPr>
            <w:r>
              <w:rPr>
                <w:b/>
                <w:bCs/>
              </w:rPr>
              <w:t>1</w:t>
            </w:r>
          </w:p>
        </w:tc>
        <w:tc>
          <w:tcPr>
            <w:tcW w:w="1188" w:type="dxa"/>
            <w:tcBorders>
              <w:top w:val="single" w:sz="4" w:space="0" w:color="auto"/>
              <w:left w:val="single" w:sz="4" w:space="0" w:color="auto"/>
              <w:bottom w:val="single" w:sz="4" w:space="0" w:color="auto"/>
              <w:right w:val="single" w:sz="4" w:space="0" w:color="auto"/>
            </w:tcBorders>
            <w:hideMark/>
          </w:tcPr>
          <w:p w14:paraId="2B704201" w14:textId="77777777" w:rsidR="00AA1113" w:rsidRDefault="00AA1113">
            <w:pPr>
              <w:jc w:val="center"/>
              <w:rPr>
                <w:b/>
                <w:bCs/>
              </w:rPr>
            </w:pPr>
            <w:r>
              <w:rPr>
                <w:b/>
                <w:bCs/>
              </w:rPr>
              <w:t>3</w:t>
            </w:r>
          </w:p>
        </w:tc>
        <w:tc>
          <w:tcPr>
            <w:tcW w:w="1190" w:type="dxa"/>
            <w:tcBorders>
              <w:top w:val="single" w:sz="4" w:space="0" w:color="auto"/>
              <w:left w:val="single" w:sz="4" w:space="0" w:color="auto"/>
              <w:bottom w:val="single" w:sz="4" w:space="0" w:color="auto"/>
              <w:right w:val="single" w:sz="4" w:space="0" w:color="auto"/>
            </w:tcBorders>
            <w:hideMark/>
          </w:tcPr>
          <w:p w14:paraId="0CA0D9C3" w14:textId="77777777" w:rsidR="00AA1113" w:rsidRDefault="00AA1113">
            <w:pPr>
              <w:jc w:val="center"/>
              <w:rPr>
                <w:b/>
                <w:bCs/>
              </w:rPr>
            </w:pPr>
            <w:r>
              <w:rPr>
                <w:b/>
                <w:bCs/>
              </w:rPr>
              <w:t>4</w:t>
            </w:r>
          </w:p>
        </w:tc>
      </w:tr>
      <w:tr w:rsidR="00AA1113" w14:paraId="71C6742F" w14:textId="77777777" w:rsidTr="00E01559">
        <w:trPr>
          <w:trHeight w:val="310"/>
        </w:trPr>
        <w:tc>
          <w:tcPr>
            <w:tcW w:w="4597" w:type="dxa"/>
            <w:tcBorders>
              <w:top w:val="single" w:sz="4" w:space="0" w:color="000000"/>
              <w:left w:val="single" w:sz="4" w:space="0" w:color="000000"/>
              <w:bottom w:val="single" w:sz="4" w:space="0" w:color="000000"/>
              <w:right w:val="nil"/>
            </w:tcBorders>
            <w:hideMark/>
          </w:tcPr>
          <w:p w14:paraId="44A4490B" w14:textId="77777777" w:rsidR="00AA1113" w:rsidRPr="00E01559" w:rsidRDefault="00AA1113">
            <w:pPr>
              <w:rPr>
                <w:lang w:val="sv-SE"/>
              </w:rPr>
            </w:pPr>
            <w:r w:rsidRPr="00E01559">
              <w:rPr>
                <w:lang w:val="sv-SE"/>
              </w:rPr>
              <w:t>Dorinis ugdymas (tikyba arba etika)</w:t>
            </w:r>
          </w:p>
        </w:tc>
        <w:tc>
          <w:tcPr>
            <w:tcW w:w="1313" w:type="dxa"/>
            <w:tcBorders>
              <w:top w:val="single" w:sz="4" w:space="0" w:color="000000"/>
              <w:left w:val="single" w:sz="8" w:space="0" w:color="000000"/>
              <w:bottom w:val="single" w:sz="4" w:space="0" w:color="000000"/>
              <w:right w:val="single" w:sz="4" w:space="0" w:color="auto"/>
            </w:tcBorders>
            <w:hideMark/>
          </w:tcPr>
          <w:p w14:paraId="6D9316D1" w14:textId="77777777" w:rsidR="00AA1113" w:rsidRDefault="00AA1113">
            <w:pPr>
              <w:jc w:val="center"/>
              <w:rPr>
                <w:lang w:val="en-US"/>
              </w:rPr>
            </w:pPr>
            <w:r>
              <w:t>35 (1)</w:t>
            </w:r>
          </w:p>
        </w:tc>
        <w:tc>
          <w:tcPr>
            <w:tcW w:w="1188" w:type="dxa"/>
            <w:tcBorders>
              <w:top w:val="single" w:sz="4" w:space="0" w:color="000000"/>
              <w:left w:val="single" w:sz="4" w:space="0" w:color="auto"/>
              <w:bottom w:val="single" w:sz="4" w:space="0" w:color="000000"/>
              <w:right w:val="nil"/>
            </w:tcBorders>
            <w:hideMark/>
          </w:tcPr>
          <w:p w14:paraId="3EDF3860" w14:textId="77777777" w:rsidR="00AA1113" w:rsidRDefault="00AA1113">
            <w:pPr>
              <w:jc w:val="center"/>
            </w:pPr>
            <w:r>
              <w:t>35 (1)</w:t>
            </w:r>
          </w:p>
        </w:tc>
        <w:tc>
          <w:tcPr>
            <w:tcW w:w="1190" w:type="dxa"/>
            <w:tcBorders>
              <w:top w:val="single" w:sz="4" w:space="0" w:color="000000"/>
              <w:left w:val="single" w:sz="4" w:space="0" w:color="000000"/>
              <w:bottom w:val="single" w:sz="4" w:space="0" w:color="000000"/>
              <w:right w:val="single" w:sz="4" w:space="0" w:color="auto"/>
            </w:tcBorders>
            <w:hideMark/>
          </w:tcPr>
          <w:p w14:paraId="14829CCF" w14:textId="77777777" w:rsidR="00AA1113" w:rsidRDefault="00AA1113">
            <w:pPr>
              <w:jc w:val="center"/>
            </w:pPr>
            <w:r>
              <w:t>35 (1)</w:t>
            </w:r>
          </w:p>
        </w:tc>
      </w:tr>
      <w:tr w:rsidR="00AA1113" w14:paraId="4C889F00" w14:textId="77777777" w:rsidTr="00E01559">
        <w:trPr>
          <w:trHeight w:val="300"/>
        </w:trPr>
        <w:tc>
          <w:tcPr>
            <w:tcW w:w="4597" w:type="dxa"/>
            <w:tcBorders>
              <w:top w:val="single" w:sz="4" w:space="0" w:color="000000"/>
              <w:left w:val="single" w:sz="4" w:space="0" w:color="000000"/>
              <w:bottom w:val="single" w:sz="4" w:space="0" w:color="000000"/>
              <w:right w:val="nil"/>
            </w:tcBorders>
            <w:hideMark/>
          </w:tcPr>
          <w:p w14:paraId="656417BF" w14:textId="77777777" w:rsidR="00AA1113" w:rsidRPr="00E01559" w:rsidRDefault="00AA1113">
            <w:r w:rsidRPr="00E01559">
              <w:t>Kalbos:</w:t>
            </w:r>
          </w:p>
        </w:tc>
        <w:tc>
          <w:tcPr>
            <w:tcW w:w="1313" w:type="dxa"/>
            <w:tcBorders>
              <w:top w:val="single" w:sz="4" w:space="0" w:color="000000"/>
              <w:left w:val="single" w:sz="8" w:space="0" w:color="000000"/>
              <w:bottom w:val="single" w:sz="4" w:space="0" w:color="000000"/>
              <w:right w:val="single" w:sz="4" w:space="0" w:color="auto"/>
            </w:tcBorders>
          </w:tcPr>
          <w:p w14:paraId="4BEFF126" w14:textId="77777777" w:rsidR="00AA1113" w:rsidRDefault="00AA1113">
            <w:pPr>
              <w:jc w:val="center"/>
            </w:pPr>
          </w:p>
        </w:tc>
        <w:tc>
          <w:tcPr>
            <w:tcW w:w="1188" w:type="dxa"/>
            <w:tcBorders>
              <w:top w:val="single" w:sz="4" w:space="0" w:color="000000"/>
              <w:left w:val="single" w:sz="4" w:space="0" w:color="auto"/>
              <w:bottom w:val="single" w:sz="4" w:space="0" w:color="000000"/>
              <w:right w:val="nil"/>
            </w:tcBorders>
          </w:tcPr>
          <w:p w14:paraId="4F0314D2" w14:textId="77777777" w:rsidR="00AA1113" w:rsidRDefault="00AA1113">
            <w:pPr>
              <w:jc w:val="center"/>
            </w:pPr>
          </w:p>
        </w:tc>
        <w:tc>
          <w:tcPr>
            <w:tcW w:w="1190" w:type="dxa"/>
            <w:tcBorders>
              <w:top w:val="single" w:sz="4" w:space="0" w:color="000000"/>
              <w:left w:val="single" w:sz="4" w:space="0" w:color="000000"/>
              <w:bottom w:val="single" w:sz="4" w:space="0" w:color="000000"/>
              <w:right w:val="single" w:sz="4" w:space="0" w:color="auto"/>
            </w:tcBorders>
          </w:tcPr>
          <w:p w14:paraId="4442AA35" w14:textId="77777777" w:rsidR="00AA1113" w:rsidRDefault="00AA1113">
            <w:pPr>
              <w:jc w:val="center"/>
            </w:pPr>
          </w:p>
        </w:tc>
      </w:tr>
      <w:tr w:rsidR="00AA1113" w14:paraId="152F8ABD" w14:textId="77777777" w:rsidTr="00E01559">
        <w:trPr>
          <w:trHeight w:val="310"/>
        </w:trPr>
        <w:tc>
          <w:tcPr>
            <w:tcW w:w="4597" w:type="dxa"/>
            <w:tcBorders>
              <w:top w:val="single" w:sz="4" w:space="0" w:color="000000"/>
              <w:left w:val="single" w:sz="4" w:space="0" w:color="000000"/>
              <w:bottom w:val="single" w:sz="4" w:space="0" w:color="000000"/>
              <w:right w:val="nil"/>
            </w:tcBorders>
            <w:hideMark/>
          </w:tcPr>
          <w:p w14:paraId="3048A47C" w14:textId="77777777" w:rsidR="00AA1113" w:rsidRPr="00E01559" w:rsidRDefault="00AA1113">
            <w:r w:rsidRPr="00E01559">
              <w:t>Lietuvių kalba (gimtoji)</w:t>
            </w:r>
          </w:p>
        </w:tc>
        <w:tc>
          <w:tcPr>
            <w:tcW w:w="1313" w:type="dxa"/>
            <w:tcBorders>
              <w:top w:val="single" w:sz="4" w:space="0" w:color="000000"/>
              <w:left w:val="single" w:sz="8" w:space="0" w:color="000000"/>
              <w:bottom w:val="single" w:sz="4" w:space="0" w:color="000000"/>
              <w:right w:val="single" w:sz="4" w:space="0" w:color="auto"/>
            </w:tcBorders>
            <w:hideMark/>
          </w:tcPr>
          <w:p w14:paraId="6DDAE895" w14:textId="77777777" w:rsidR="00AA1113" w:rsidRDefault="00AA1113">
            <w:pPr>
              <w:jc w:val="center"/>
            </w:pPr>
            <w:r>
              <w:t>280 (8)</w:t>
            </w:r>
          </w:p>
        </w:tc>
        <w:tc>
          <w:tcPr>
            <w:tcW w:w="1188" w:type="dxa"/>
            <w:tcBorders>
              <w:top w:val="single" w:sz="4" w:space="0" w:color="000000"/>
              <w:left w:val="single" w:sz="4" w:space="0" w:color="auto"/>
              <w:bottom w:val="single" w:sz="4" w:space="0" w:color="000000"/>
              <w:right w:val="nil"/>
            </w:tcBorders>
            <w:hideMark/>
          </w:tcPr>
          <w:p w14:paraId="02199D89" w14:textId="77777777" w:rsidR="00AA1113" w:rsidRDefault="00AA1113">
            <w:pPr>
              <w:jc w:val="center"/>
            </w:pPr>
            <w:r>
              <w:t>245 (7)</w:t>
            </w:r>
          </w:p>
        </w:tc>
        <w:tc>
          <w:tcPr>
            <w:tcW w:w="1190" w:type="dxa"/>
            <w:tcBorders>
              <w:top w:val="single" w:sz="4" w:space="0" w:color="000000"/>
              <w:left w:val="single" w:sz="4" w:space="0" w:color="000000"/>
              <w:bottom w:val="single" w:sz="4" w:space="0" w:color="000000"/>
              <w:right w:val="single" w:sz="4" w:space="0" w:color="auto"/>
            </w:tcBorders>
            <w:hideMark/>
          </w:tcPr>
          <w:p w14:paraId="2BBD388F" w14:textId="77777777" w:rsidR="00AA1113" w:rsidRDefault="00AA1113">
            <w:pPr>
              <w:jc w:val="center"/>
            </w:pPr>
            <w:r>
              <w:t>245 (7)</w:t>
            </w:r>
          </w:p>
        </w:tc>
      </w:tr>
      <w:tr w:rsidR="00AA1113" w14:paraId="53BA1095" w14:textId="77777777" w:rsidTr="00E01559">
        <w:trPr>
          <w:trHeight w:val="310"/>
        </w:trPr>
        <w:tc>
          <w:tcPr>
            <w:tcW w:w="4597" w:type="dxa"/>
            <w:tcBorders>
              <w:top w:val="single" w:sz="4" w:space="0" w:color="000000"/>
              <w:left w:val="single" w:sz="4" w:space="0" w:color="000000"/>
              <w:bottom w:val="single" w:sz="4" w:space="0" w:color="000000"/>
              <w:right w:val="nil"/>
            </w:tcBorders>
            <w:hideMark/>
          </w:tcPr>
          <w:p w14:paraId="5BEA3566" w14:textId="77777777" w:rsidR="00AA1113" w:rsidRPr="00E01559" w:rsidRDefault="00AA1113">
            <w:r w:rsidRPr="00E01559">
              <w:t>Užsienio kalba (1-oji) anglų kalba</w:t>
            </w:r>
          </w:p>
        </w:tc>
        <w:tc>
          <w:tcPr>
            <w:tcW w:w="1313" w:type="dxa"/>
            <w:tcBorders>
              <w:top w:val="single" w:sz="4" w:space="0" w:color="000000"/>
              <w:left w:val="single" w:sz="8" w:space="0" w:color="000000"/>
              <w:bottom w:val="single" w:sz="4" w:space="0" w:color="000000"/>
              <w:right w:val="single" w:sz="4" w:space="0" w:color="auto"/>
            </w:tcBorders>
            <w:hideMark/>
          </w:tcPr>
          <w:p w14:paraId="430F617F" w14:textId="77777777" w:rsidR="00AA1113" w:rsidRDefault="00AA1113">
            <w:pPr>
              <w:jc w:val="center"/>
            </w:pPr>
            <w:r>
              <w:t>-</w:t>
            </w:r>
          </w:p>
        </w:tc>
        <w:tc>
          <w:tcPr>
            <w:tcW w:w="1188" w:type="dxa"/>
            <w:tcBorders>
              <w:top w:val="single" w:sz="4" w:space="0" w:color="000000"/>
              <w:left w:val="single" w:sz="4" w:space="0" w:color="auto"/>
              <w:bottom w:val="single" w:sz="4" w:space="0" w:color="000000"/>
              <w:right w:val="nil"/>
            </w:tcBorders>
            <w:hideMark/>
          </w:tcPr>
          <w:p w14:paraId="401C1E01" w14:textId="77777777" w:rsidR="00AA1113" w:rsidRDefault="00AA1113">
            <w:pPr>
              <w:jc w:val="center"/>
            </w:pPr>
            <w:r>
              <w:t>70 (2)</w:t>
            </w:r>
          </w:p>
        </w:tc>
        <w:tc>
          <w:tcPr>
            <w:tcW w:w="1190" w:type="dxa"/>
            <w:tcBorders>
              <w:top w:val="single" w:sz="4" w:space="0" w:color="000000"/>
              <w:left w:val="single" w:sz="4" w:space="0" w:color="000000"/>
              <w:bottom w:val="single" w:sz="4" w:space="0" w:color="000000"/>
              <w:right w:val="single" w:sz="4" w:space="0" w:color="auto"/>
            </w:tcBorders>
            <w:hideMark/>
          </w:tcPr>
          <w:p w14:paraId="11B7D02D" w14:textId="77777777" w:rsidR="00AA1113" w:rsidRDefault="00AA1113">
            <w:pPr>
              <w:jc w:val="center"/>
            </w:pPr>
            <w:r>
              <w:t>70 (2)</w:t>
            </w:r>
          </w:p>
        </w:tc>
      </w:tr>
      <w:tr w:rsidR="00AA1113" w14:paraId="010215EB" w14:textId="77777777" w:rsidTr="00E01559">
        <w:trPr>
          <w:trHeight w:val="310"/>
        </w:trPr>
        <w:tc>
          <w:tcPr>
            <w:tcW w:w="4597" w:type="dxa"/>
            <w:tcBorders>
              <w:top w:val="single" w:sz="4" w:space="0" w:color="000000"/>
              <w:left w:val="single" w:sz="4" w:space="0" w:color="000000"/>
              <w:bottom w:val="single" w:sz="4" w:space="0" w:color="000000"/>
              <w:right w:val="nil"/>
            </w:tcBorders>
            <w:hideMark/>
          </w:tcPr>
          <w:p w14:paraId="241B13D9" w14:textId="77777777" w:rsidR="00AA1113" w:rsidRPr="00E01559" w:rsidRDefault="00AA1113">
            <w:r w:rsidRPr="00E01559">
              <w:t>Matematika</w:t>
            </w:r>
          </w:p>
        </w:tc>
        <w:tc>
          <w:tcPr>
            <w:tcW w:w="1313" w:type="dxa"/>
            <w:tcBorders>
              <w:top w:val="single" w:sz="4" w:space="0" w:color="000000"/>
              <w:left w:val="single" w:sz="8" w:space="0" w:color="000000"/>
              <w:bottom w:val="single" w:sz="4" w:space="0" w:color="000000"/>
              <w:right w:val="single" w:sz="4" w:space="0" w:color="auto"/>
            </w:tcBorders>
            <w:hideMark/>
          </w:tcPr>
          <w:p w14:paraId="3DD53F01" w14:textId="77777777" w:rsidR="00AA1113" w:rsidRDefault="00AA1113">
            <w:pPr>
              <w:jc w:val="center"/>
            </w:pPr>
            <w:r>
              <w:t>140 (4)</w:t>
            </w:r>
          </w:p>
        </w:tc>
        <w:tc>
          <w:tcPr>
            <w:tcW w:w="1188" w:type="dxa"/>
            <w:tcBorders>
              <w:top w:val="single" w:sz="4" w:space="0" w:color="000000"/>
              <w:left w:val="single" w:sz="4" w:space="0" w:color="auto"/>
              <w:bottom w:val="single" w:sz="4" w:space="0" w:color="000000"/>
              <w:right w:val="nil"/>
            </w:tcBorders>
            <w:hideMark/>
          </w:tcPr>
          <w:p w14:paraId="38DED4AB" w14:textId="77777777" w:rsidR="00AA1113" w:rsidRDefault="00AA1113">
            <w:pPr>
              <w:jc w:val="center"/>
            </w:pPr>
            <w:r>
              <w:t>140 (4)</w:t>
            </w:r>
          </w:p>
        </w:tc>
        <w:tc>
          <w:tcPr>
            <w:tcW w:w="1190" w:type="dxa"/>
            <w:tcBorders>
              <w:top w:val="single" w:sz="4" w:space="0" w:color="000000"/>
              <w:left w:val="single" w:sz="4" w:space="0" w:color="000000"/>
              <w:bottom w:val="single" w:sz="4" w:space="0" w:color="000000"/>
              <w:right w:val="single" w:sz="4" w:space="0" w:color="auto"/>
            </w:tcBorders>
            <w:hideMark/>
          </w:tcPr>
          <w:p w14:paraId="57916CA7" w14:textId="77777777" w:rsidR="00AA1113" w:rsidRDefault="00AA1113">
            <w:pPr>
              <w:jc w:val="center"/>
            </w:pPr>
            <w:r>
              <w:t>175 (5)</w:t>
            </w:r>
          </w:p>
        </w:tc>
      </w:tr>
      <w:tr w:rsidR="00AA1113" w14:paraId="408A1ADC" w14:textId="77777777" w:rsidTr="00E01559">
        <w:trPr>
          <w:trHeight w:val="300"/>
        </w:trPr>
        <w:tc>
          <w:tcPr>
            <w:tcW w:w="4597" w:type="dxa"/>
            <w:tcBorders>
              <w:top w:val="single" w:sz="4" w:space="0" w:color="000000"/>
              <w:left w:val="single" w:sz="4" w:space="0" w:color="000000"/>
              <w:bottom w:val="single" w:sz="4" w:space="0" w:color="000000"/>
              <w:right w:val="nil"/>
            </w:tcBorders>
            <w:hideMark/>
          </w:tcPr>
          <w:p w14:paraId="480F8447" w14:textId="77777777" w:rsidR="00AA1113" w:rsidRPr="00E01559" w:rsidRDefault="00AA1113">
            <w:r w:rsidRPr="00E01559">
              <w:t>Pasaulio pažinimas</w:t>
            </w:r>
          </w:p>
        </w:tc>
        <w:tc>
          <w:tcPr>
            <w:tcW w:w="1313" w:type="dxa"/>
            <w:tcBorders>
              <w:top w:val="single" w:sz="4" w:space="0" w:color="auto"/>
              <w:left w:val="single" w:sz="8" w:space="0" w:color="000000"/>
              <w:bottom w:val="single" w:sz="4" w:space="0" w:color="000000"/>
              <w:right w:val="single" w:sz="4" w:space="0" w:color="auto"/>
            </w:tcBorders>
            <w:hideMark/>
          </w:tcPr>
          <w:p w14:paraId="16528292" w14:textId="77777777" w:rsidR="00AA1113" w:rsidRDefault="00AA1113">
            <w:pPr>
              <w:jc w:val="center"/>
            </w:pPr>
            <w:r>
              <w:t>70 (2)</w:t>
            </w:r>
          </w:p>
        </w:tc>
        <w:tc>
          <w:tcPr>
            <w:tcW w:w="1188" w:type="dxa"/>
            <w:tcBorders>
              <w:top w:val="single" w:sz="4" w:space="0" w:color="000000"/>
              <w:left w:val="single" w:sz="4" w:space="0" w:color="auto"/>
              <w:bottom w:val="single" w:sz="4" w:space="0" w:color="000000"/>
              <w:right w:val="nil"/>
            </w:tcBorders>
            <w:hideMark/>
          </w:tcPr>
          <w:p w14:paraId="7667D3C2" w14:textId="77777777" w:rsidR="00AA1113" w:rsidRDefault="00AA1113">
            <w:pPr>
              <w:jc w:val="center"/>
            </w:pPr>
            <w:r>
              <w:t>70 (2)</w:t>
            </w:r>
          </w:p>
        </w:tc>
        <w:tc>
          <w:tcPr>
            <w:tcW w:w="1190" w:type="dxa"/>
            <w:tcBorders>
              <w:top w:val="single" w:sz="4" w:space="0" w:color="000000"/>
              <w:left w:val="single" w:sz="4" w:space="0" w:color="000000"/>
              <w:bottom w:val="single" w:sz="4" w:space="0" w:color="000000"/>
              <w:right w:val="single" w:sz="4" w:space="0" w:color="auto"/>
            </w:tcBorders>
            <w:hideMark/>
          </w:tcPr>
          <w:p w14:paraId="0833A693" w14:textId="77777777" w:rsidR="00AA1113" w:rsidRDefault="00AA1113">
            <w:pPr>
              <w:jc w:val="center"/>
            </w:pPr>
            <w:r>
              <w:t>70 (2)</w:t>
            </w:r>
          </w:p>
        </w:tc>
      </w:tr>
      <w:tr w:rsidR="00AA1113" w14:paraId="057822DB" w14:textId="77777777" w:rsidTr="00E01559">
        <w:trPr>
          <w:trHeight w:val="310"/>
        </w:trPr>
        <w:tc>
          <w:tcPr>
            <w:tcW w:w="4597" w:type="dxa"/>
            <w:tcBorders>
              <w:top w:val="single" w:sz="4" w:space="0" w:color="000000"/>
              <w:left w:val="single" w:sz="4" w:space="0" w:color="000000"/>
              <w:bottom w:val="single" w:sz="4" w:space="0" w:color="000000"/>
              <w:right w:val="nil"/>
            </w:tcBorders>
            <w:hideMark/>
          </w:tcPr>
          <w:p w14:paraId="0D355260" w14:textId="77777777" w:rsidR="00AA1113" w:rsidRPr="00E01559" w:rsidRDefault="00AA1113">
            <w:r w:rsidRPr="00E01559">
              <w:t>Dailė ir technologijos</w:t>
            </w:r>
          </w:p>
        </w:tc>
        <w:tc>
          <w:tcPr>
            <w:tcW w:w="1313" w:type="dxa"/>
            <w:tcBorders>
              <w:top w:val="single" w:sz="4" w:space="0" w:color="000000"/>
              <w:left w:val="single" w:sz="8" w:space="0" w:color="000000"/>
              <w:bottom w:val="single" w:sz="4" w:space="0" w:color="000000"/>
              <w:right w:val="single" w:sz="4" w:space="0" w:color="auto"/>
            </w:tcBorders>
            <w:hideMark/>
          </w:tcPr>
          <w:p w14:paraId="51A5E84B" w14:textId="77777777" w:rsidR="00AA1113" w:rsidRDefault="00AA1113">
            <w:pPr>
              <w:jc w:val="center"/>
            </w:pPr>
            <w:r>
              <w:t>70 (2)</w:t>
            </w:r>
          </w:p>
        </w:tc>
        <w:tc>
          <w:tcPr>
            <w:tcW w:w="1188" w:type="dxa"/>
            <w:tcBorders>
              <w:top w:val="single" w:sz="4" w:space="0" w:color="000000"/>
              <w:left w:val="single" w:sz="4" w:space="0" w:color="auto"/>
              <w:bottom w:val="single" w:sz="4" w:space="0" w:color="000000"/>
              <w:right w:val="nil"/>
            </w:tcBorders>
            <w:hideMark/>
          </w:tcPr>
          <w:p w14:paraId="64CD60A8" w14:textId="77777777" w:rsidR="00AA1113" w:rsidRDefault="00AA1113">
            <w:pPr>
              <w:jc w:val="center"/>
            </w:pPr>
            <w:r>
              <w:t>70 (2)</w:t>
            </w:r>
          </w:p>
        </w:tc>
        <w:tc>
          <w:tcPr>
            <w:tcW w:w="1190" w:type="dxa"/>
            <w:tcBorders>
              <w:top w:val="single" w:sz="4" w:space="0" w:color="000000"/>
              <w:left w:val="single" w:sz="4" w:space="0" w:color="000000"/>
              <w:bottom w:val="single" w:sz="4" w:space="0" w:color="000000"/>
              <w:right w:val="single" w:sz="4" w:space="0" w:color="auto"/>
            </w:tcBorders>
            <w:hideMark/>
          </w:tcPr>
          <w:p w14:paraId="3601FDF3" w14:textId="77777777" w:rsidR="00AA1113" w:rsidRDefault="00AA1113">
            <w:pPr>
              <w:jc w:val="center"/>
            </w:pPr>
            <w:r>
              <w:t>70 (2)</w:t>
            </w:r>
          </w:p>
        </w:tc>
      </w:tr>
      <w:tr w:rsidR="00AA1113" w14:paraId="3869F399" w14:textId="77777777" w:rsidTr="00E01559">
        <w:trPr>
          <w:trHeight w:val="310"/>
        </w:trPr>
        <w:tc>
          <w:tcPr>
            <w:tcW w:w="4597" w:type="dxa"/>
            <w:tcBorders>
              <w:top w:val="single" w:sz="4" w:space="0" w:color="000000"/>
              <w:left w:val="single" w:sz="4" w:space="0" w:color="000000"/>
              <w:bottom w:val="single" w:sz="4" w:space="0" w:color="000000"/>
              <w:right w:val="nil"/>
            </w:tcBorders>
            <w:hideMark/>
          </w:tcPr>
          <w:p w14:paraId="6CDDDB49" w14:textId="77777777" w:rsidR="00AA1113" w:rsidRPr="00E01559" w:rsidRDefault="00AA1113">
            <w:r w:rsidRPr="00E01559">
              <w:t>Muzika</w:t>
            </w:r>
          </w:p>
        </w:tc>
        <w:tc>
          <w:tcPr>
            <w:tcW w:w="1313" w:type="dxa"/>
            <w:tcBorders>
              <w:top w:val="single" w:sz="4" w:space="0" w:color="000000"/>
              <w:left w:val="single" w:sz="8" w:space="0" w:color="000000"/>
              <w:bottom w:val="single" w:sz="4" w:space="0" w:color="000000"/>
              <w:right w:val="single" w:sz="4" w:space="0" w:color="auto"/>
            </w:tcBorders>
            <w:hideMark/>
          </w:tcPr>
          <w:p w14:paraId="16327469" w14:textId="77777777" w:rsidR="00AA1113" w:rsidRDefault="00AA1113">
            <w:pPr>
              <w:jc w:val="center"/>
            </w:pPr>
            <w:r>
              <w:t>70 (2)</w:t>
            </w:r>
          </w:p>
        </w:tc>
        <w:tc>
          <w:tcPr>
            <w:tcW w:w="1188" w:type="dxa"/>
            <w:tcBorders>
              <w:top w:val="single" w:sz="4" w:space="0" w:color="000000"/>
              <w:left w:val="single" w:sz="4" w:space="0" w:color="auto"/>
              <w:bottom w:val="single" w:sz="4" w:space="0" w:color="000000"/>
              <w:right w:val="nil"/>
            </w:tcBorders>
            <w:hideMark/>
          </w:tcPr>
          <w:p w14:paraId="28A8A169" w14:textId="77777777" w:rsidR="00AA1113" w:rsidRDefault="00AA1113">
            <w:pPr>
              <w:jc w:val="center"/>
            </w:pPr>
            <w:r>
              <w:t>70 (2)</w:t>
            </w:r>
          </w:p>
        </w:tc>
        <w:tc>
          <w:tcPr>
            <w:tcW w:w="1190" w:type="dxa"/>
            <w:tcBorders>
              <w:top w:val="single" w:sz="4" w:space="0" w:color="000000"/>
              <w:left w:val="single" w:sz="4" w:space="0" w:color="000000"/>
              <w:bottom w:val="single" w:sz="4" w:space="0" w:color="000000"/>
              <w:right w:val="single" w:sz="4" w:space="0" w:color="auto"/>
            </w:tcBorders>
            <w:hideMark/>
          </w:tcPr>
          <w:p w14:paraId="6844F4A3" w14:textId="77777777" w:rsidR="00AA1113" w:rsidRDefault="00AA1113">
            <w:pPr>
              <w:jc w:val="center"/>
            </w:pPr>
            <w:r>
              <w:t>70 (2)</w:t>
            </w:r>
          </w:p>
        </w:tc>
      </w:tr>
      <w:tr w:rsidR="00AA1113" w14:paraId="6F16A44C" w14:textId="77777777" w:rsidTr="00E01559">
        <w:trPr>
          <w:trHeight w:val="622"/>
        </w:trPr>
        <w:tc>
          <w:tcPr>
            <w:tcW w:w="4597" w:type="dxa"/>
            <w:tcBorders>
              <w:top w:val="single" w:sz="4" w:space="0" w:color="000000"/>
              <w:left w:val="single" w:sz="4" w:space="0" w:color="000000"/>
              <w:bottom w:val="single" w:sz="4" w:space="0" w:color="000000"/>
              <w:right w:val="nil"/>
            </w:tcBorders>
            <w:hideMark/>
          </w:tcPr>
          <w:p w14:paraId="53B2FB04" w14:textId="77777777" w:rsidR="00AA1113" w:rsidRPr="00E01559" w:rsidRDefault="00AA1113">
            <w:r w:rsidRPr="00E01559">
              <w:t>Fizinis ugdymas</w:t>
            </w:r>
          </w:p>
        </w:tc>
        <w:tc>
          <w:tcPr>
            <w:tcW w:w="1313" w:type="dxa"/>
            <w:tcBorders>
              <w:top w:val="single" w:sz="4" w:space="0" w:color="000000"/>
              <w:left w:val="single" w:sz="8" w:space="0" w:color="000000"/>
              <w:bottom w:val="single" w:sz="4" w:space="0" w:color="000000"/>
              <w:right w:val="single" w:sz="4" w:space="0" w:color="auto"/>
            </w:tcBorders>
            <w:hideMark/>
          </w:tcPr>
          <w:p w14:paraId="14549868" w14:textId="77777777" w:rsidR="00AA1113" w:rsidRDefault="00AA1113">
            <w:pPr>
              <w:jc w:val="center"/>
            </w:pPr>
            <w:r>
              <w:t>105 (3)</w:t>
            </w:r>
          </w:p>
        </w:tc>
        <w:tc>
          <w:tcPr>
            <w:tcW w:w="1188" w:type="dxa"/>
            <w:tcBorders>
              <w:top w:val="single" w:sz="4" w:space="0" w:color="000000"/>
              <w:left w:val="single" w:sz="4" w:space="0" w:color="auto"/>
              <w:bottom w:val="single" w:sz="4" w:space="0" w:color="000000"/>
              <w:right w:val="nil"/>
            </w:tcBorders>
            <w:hideMark/>
          </w:tcPr>
          <w:p w14:paraId="0C6779FE" w14:textId="77777777" w:rsidR="00AA1113" w:rsidRDefault="00AA1113">
            <w:pPr>
              <w:jc w:val="center"/>
            </w:pPr>
            <w:r>
              <w:t>105 (3)</w:t>
            </w:r>
          </w:p>
        </w:tc>
        <w:tc>
          <w:tcPr>
            <w:tcW w:w="1190" w:type="dxa"/>
            <w:tcBorders>
              <w:top w:val="single" w:sz="4" w:space="0" w:color="000000"/>
              <w:left w:val="single" w:sz="4" w:space="0" w:color="000000"/>
              <w:bottom w:val="single" w:sz="4" w:space="0" w:color="000000"/>
              <w:right w:val="single" w:sz="4" w:space="0" w:color="auto"/>
            </w:tcBorders>
            <w:hideMark/>
          </w:tcPr>
          <w:p w14:paraId="78BFBF31" w14:textId="77777777" w:rsidR="00AA1113" w:rsidRDefault="00AA1113">
            <w:pPr>
              <w:jc w:val="center"/>
            </w:pPr>
            <w:r>
              <w:t>105 (3)</w:t>
            </w:r>
          </w:p>
        </w:tc>
      </w:tr>
      <w:tr w:rsidR="00AA1113" w14:paraId="14DB6AB2" w14:textId="77777777" w:rsidTr="00E01559">
        <w:trPr>
          <w:trHeight w:val="611"/>
        </w:trPr>
        <w:tc>
          <w:tcPr>
            <w:tcW w:w="4597" w:type="dxa"/>
            <w:tcBorders>
              <w:top w:val="single" w:sz="4" w:space="0" w:color="000000"/>
              <w:left w:val="single" w:sz="4" w:space="0" w:color="000000"/>
              <w:bottom w:val="single" w:sz="4" w:space="0" w:color="auto"/>
              <w:right w:val="nil"/>
            </w:tcBorders>
            <w:hideMark/>
          </w:tcPr>
          <w:p w14:paraId="52A9EE38" w14:textId="77777777" w:rsidR="00AA1113" w:rsidRPr="00E01559" w:rsidRDefault="00AA1113">
            <w:r w:rsidRPr="00E01559">
              <w:t>Privalomų ugdymo valandų skaičius mokiniui</w:t>
            </w:r>
          </w:p>
        </w:tc>
        <w:tc>
          <w:tcPr>
            <w:tcW w:w="1313" w:type="dxa"/>
            <w:tcBorders>
              <w:top w:val="single" w:sz="4" w:space="0" w:color="000000"/>
              <w:left w:val="single" w:sz="8" w:space="0" w:color="000000"/>
              <w:bottom w:val="single" w:sz="4" w:space="0" w:color="auto"/>
              <w:right w:val="single" w:sz="4" w:space="0" w:color="auto"/>
            </w:tcBorders>
            <w:hideMark/>
          </w:tcPr>
          <w:p w14:paraId="5C24C8DD" w14:textId="77777777" w:rsidR="00AA1113" w:rsidRDefault="00AA1113">
            <w:pPr>
              <w:jc w:val="center"/>
            </w:pPr>
            <w:r>
              <w:t xml:space="preserve">770 </w:t>
            </w:r>
          </w:p>
          <w:p w14:paraId="0A3A9D0E" w14:textId="77777777" w:rsidR="00AA1113" w:rsidRDefault="00AA1113">
            <w:pPr>
              <w:jc w:val="center"/>
            </w:pPr>
            <w:r>
              <w:t>(22)</w:t>
            </w:r>
          </w:p>
        </w:tc>
        <w:tc>
          <w:tcPr>
            <w:tcW w:w="1188" w:type="dxa"/>
            <w:tcBorders>
              <w:top w:val="single" w:sz="4" w:space="0" w:color="000000"/>
              <w:left w:val="single" w:sz="4" w:space="0" w:color="auto"/>
              <w:bottom w:val="single" w:sz="4" w:space="0" w:color="auto"/>
              <w:right w:val="nil"/>
            </w:tcBorders>
            <w:hideMark/>
          </w:tcPr>
          <w:p w14:paraId="05A7E29A" w14:textId="77777777" w:rsidR="00AA1113" w:rsidRDefault="00AA1113">
            <w:pPr>
              <w:jc w:val="center"/>
            </w:pPr>
            <w:r>
              <w:t>805 (23)</w:t>
            </w:r>
          </w:p>
        </w:tc>
        <w:tc>
          <w:tcPr>
            <w:tcW w:w="1190" w:type="dxa"/>
            <w:tcBorders>
              <w:top w:val="single" w:sz="4" w:space="0" w:color="000000"/>
              <w:left w:val="single" w:sz="4" w:space="0" w:color="000000"/>
              <w:bottom w:val="single" w:sz="4" w:space="0" w:color="auto"/>
              <w:right w:val="single" w:sz="4" w:space="0" w:color="auto"/>
            </w:tcBorders>
            <w:hideMark/>
          </w:tcPr>
          <w:p w14:paraId="14ACF07C" w14:textId="77777777" w:rsidR="00AA1113" w:rsidRDefault="00AA1113">
            <w:pPr>
              <w:jc w:val="center"/>
            </w:pPr>
            <w:r>
              <w:t>840</w:t>
            </w:r>
          </w:p>
          <w:p w14:paraId="499283E9" w14:textId="77777777" w:rsidR="00AA1113" w:rsidRDefault="00AA1113">
            <w:pPr>
              <w:jc w:val="center"/>
            </w:pPr>
            <w:r>
              <w:t>(24)</w:t>
            </w:r>
          </w:p>
        </w:tc>
      </w:tr>
      <w:tr w:rsidR="00AA1113" w14:paraId="47F3E50A" w14:textId="77777777" w:rsidTr="00E01559">
        <w:trPr>
          <w:gridAfter w:val="3"/>
          <w:wAfter w:w="3691" w:type="dxa"/>
          <w:trHeight w:val="622"/>
        </w:trPr>
        <w:tc>
          <w:tcPr>
            <w:tcW w:w="4597" w:type="dxa"/>
            <w:tcBorders>
              <w:top w:val="single" w:sz="4" w:space="0" w:color="000000"/>
              <w:left w:val="single" w:sz="4" w:space="0" w:color="000000"/>
              <w:bottom w:val="single" w:sz="4" w:space="0" w:color="auto"/>
              <w:right w:val="nil"/>
            </w:tcBorders>
            <w:hideMark/>
          </w:tcPr>
          <w:p w14:paraId="4098FB77" w14:textId="77777777" w:rsidR="00AA1113" w:rsidRPr="00E01559" w:rsidRDefault="00AA1113">
            <w:pPr>
              <w:rPr>
                <w:b/>
                <w:lang w:val="fi-FI"/>
              </w:rPr>
            </w:pPr>
            <w:r w:rsidRPr="00E01559">
              <w:rPr>
                <w:b/>
                <w:lang w:val="fi-FI"/>
              </w:rPr>
              <w:t>Valandos, skiriamos mokinių ugdymo (si) poreikiams tenkinti:</w:t>
            </w:r>
          </w:p>
        </w:tc>
      </w:tr>
      <w:tr w:rsidR="00AA1113" w14:paraId="39D530AA" w14:textId="77777777" w:rsidTr="00E01559">
        <w:trPr>
          <w:trHeight w:val="689"/>
        </w:trPr>
        <w:tc>
          <w:tcPr>
            <w:tcW w:w="4597" w:type="dxa"/>
            <w:tcBorders>
              <w:top w:val="single" w:sz="4" w:space="0" w:color="000000"/>
              <w:left w:val="single" w:sz="4" w:space="0" w:color="000000"/>
              <w:bottom w:val="single" w:sz="4" w:space="0" w:color="auto"/>
              <w:right w:val="nil"/>
            </w:tcBorders>
            <w:hideMark/>
          </w:tcPr>
          <w:p w14:paraId="72A67E2E" w14:textId="77777777" w:rsidR="00AA1113" w:rsidRPr="00E01559" w:rsidRDefault="00AA1113">
            <w:r w:rsidRPr="00E01559">
              <w:t xml:space="preserve">Ilgalaikėms individualioms ir grupinėms konsultacijoms </w:t>
            </w:r>
          </w:p>
        </w:tc>
        <w:tc>
          <w:tcPr>
            <w:tcW w:w="3691" w:type="dxa"/>
            <w:gridSpan w:val="3"/>
            <w:tcBorders>
              <w:top w:val="single" w:sz="4" w:space="0" w:color="000000"/>
              <w:left w:val="single" w:sz="8" w:space="0" w:color="000000"/>
              <w:bottom w:val="single" w:sz="4" w:space="0" w:color="auto"/>
              <w:right w:val="single" w:sz="4" w:space="0" w:color="auto"/>
            </w:tcBorders>
          </w:tcPr>
          <w:p w14:paraId="7843AAD6" w14:textId="77777777" w:rsidR="00AA1113" w:rsidRDefault="00AA1113">
            <w:pPr>
              <w:jc w:val="center"/>
            </w:pPr>
            <w:r>
              <w:rPr>
                <w:b/>
                <w:bCs/>
              </w:rPr>
              <w:t xml:space="preserve">35 </w:t>
            </w:r>
            <w:r>
              <w:t>(1)</w:t>
            </w:r>
          </w:p>
          <w:p w14:paraId="56FDC4F5" w14:textId="77777777" w:rsidR="00AA1113" w:rsidRDefault="00AA1113">
            <w:pPr>
              <w:jc w:val="center"/>
            </w:pPr>
          </w:p>
          <w:p w14:paraId="6079D686" w14:textId="77777777" w:rsidR="00AA1113" w:rsidRDefault="00AA1113">
            <w:pPr>
              <w:jc w:val="center"/>
            </w:pPr>
          </w:p>
          <w:p w14:paraId="3D27C59F" w14:textId="77777777" w:rsidR="00AA1113" w:rsidRDefault="00AA1113">
            <w:pPr>
              <w:jc w:val="center"/>
            </w:pPr>
          </w:p>
        </w:tc>
      </w:tr>
      <w:tr w:rsidR="00AA1113" w14:paraId="7BBB7EE4" w14:textId="77777777" w:rsidTr="00E01559">
        <w:trPr>
          <w:trHeight w:val="611"/>
        </w:trPr>
        <w:tc>
          <w:tcPr>
            <w:tcW w:w="4597" w:type="dxa"/>
            <w:tcBorders>
              <w:top w:val="single" w:sz="4" w:space="0" w:color="auto"/>
              <w:left w:val="single" w:sz="4" w:space="0" w:color="000000"/>
              <w:bottom w:val="single" w:sz="4" w:space="0" w:color="000000"/>
              <w:right w:val="nil"/>
            </w:tcBorders>
            <w:hideMark/>
          </w:tcPr>
          <w:p w14:paraId="42B8C3AC" w14:textId="77777777" w:rsidR="00AA1113" w:rsidRPr="00E01559" w:rsidRDefault="00AA1113">
            <w:r w:rsidRPr="00E01559">
              <w:lastRenderedPageBreak/>
              <w:t>Iš viso Bendrajai programai įgyvendinti</w:t>
            </w:r>
          </w:p>
        </w:tc>
        <w:tc>
          <w:tcPr>
            <w:tcW w:w="3691" w:type="dxa"/>
            <w:gridSpan w:val="3"/>
            <w:tcBorders>
              <w:top w:val="single" w:sz="4" w:space="0" w:color="auto"/>
              <w:left w:val="single" w:sz="8" w:space="0" w:color="000000"/>
              <w:bottom w:val="single" w:sz="4" w:space="0" w:color="000000"/>
              <w:right w:val="single" w:sz="4" w:space="0" w:color="auto"/>
            </w:tcBorders>
            <w:hideMark/>
          </w:tcPr>
          <w:p w14:paraId="45377620" w14:textId="77777777" w:rsidR="00AA1113" w:rsidRDefault="00AA1113">
            <w:pPr>
              <w:jc w:val="center"/>
            </w:pPr>
            <w:r>
              <w:t>875 (25)</w:t>
            </w:r>
          </w:p>
        </w:tc>
      </w:tr>
      <w:tr w:rsidR="00AA1113" w14:paraId="6574886D" w14:textId="77777777" w:rsidTr="00E01559">
        <w:trPr>
          <w:trHeight w:val="310"/>
        </w:trPr>
        <w:tc>
          <w:tcPr>
            <w:tcW w:w="4597" w:type="dxa"/>
            <w:tcBorders>
              <w:top w:val="single" w:sz="4" w:space="0" w:color="000000"/>
              <w:left w:val="single" w:sz="4" w:space="0" w:color="000000"/>
              <w:bottom w:val="single" w:sz="4" w:space="0" w:color="000000"/>
              <w:right w:val="nil"/>
            </w:tcBorders>
            <w:hideMark/>
          </w:tcPr>
          <w:p w14:paraId="62FFE5CA" w14:textId="77777777" w:rsidR="00AA1113" w:rsidRPr="00E01559" w:rsidRDefault="00AA1113">
            <w:pPr>
              <w:rPr>
                <w:b/>
              </w:rPr>
            </w:pPr>
            <w:r w:rsidRPr="00E01559">
              <w:rPr>
                <w:b/>
              </w:rPr>
              <w:t>Neformaliojo švietimo valandos</w:t>
            </w:r>
          </w:p>
        </w:tc>
        <w:tc>
          <w:tcPr>
            <w:tcW w:w="3691" w:type="dxa"/>
            <w:gridSpan w:val="3"/>
            <w:tcBorders>
              <w:top w:val="single" w:sz="4" w:space="0" w:color="000000"/>
              <w:left w:val="single" w:sz="8" w:space="0" w:color="000000"/>
              <w:bottom w:val="single" w:sz="4" w:space="0" w:color="000000"/>
              <w:right w:val="single" w:sz="4" w:space="0" w:color="auto"/>
            </w:tcBorders>
            <w:hideMark/>
          </w:tcPr>
          <w:p w14:paraId="0E1F650E" w14:textId="77777777" w:rsidR="00AA1113" w:rsidRDefault="00AA1113">
            <w:pPr>
              <w:jc w:val="center"/>
            </w:pPr>
            <w:r>
              <w:t>35 (1)</w:t>
            </w:r>
          </w:p>
        </w:tc>
      </w:tr>
      <w:tr w:rsidR="00AA1113" w14:paraId="4038B8B2" w14:textId="77777777" w:rsidTr="00E01559">
        <w:trPr>
          <w:trHeight w:val="310"/>
        </w:trPr>
        <w:tc>
          <w:tcPr>
            <w:tcW w:w="4597" w:type="dxa"/>
            <w:tcBorders>
              <w:top w:val="single" w:sz="4" w:space="0" w:color="000000"/>
              <w:left w:val="single" w:sz="4" w:space="0" w:color="000000"/>
              <w:bottom w:val="single" w:sz="4" w:space="0" w:color="000000"/>
              <w:right w:val="nil"/>
            </w:tcBorders>
            <w:hideMark/>
          </w:tcPr>
          <w:p w14:paraId="42A29C3B" w14:textId="77777777" w:rsidR="00AA1113" w:rsidRPr="00E01559" w:rsidRDefault="00AA1113">
            <w:pPr>
              <w:rPr>
                <w:b/>
              </w:rPr>
            </w:pPr>
            <w:r w:rsidRPr="00E01559">
              <w:rPr>
                <w:b/>
              </w:rPr>
              <w:t>Iš viso kontaktinių valandų</w:t>
            </w:r>
          </w:p>
        </w:tc>
        <w:tc>
          <w:tcPr>
            <w:tcW w:w="3691" w:type="dxa"/>
            <w:gridSpan w:val="3"/>
            <w:tcBorders>
              <w:top w:val="single" w:sz="4" w:space="0" w:color="000000"/>
              <w:left w:val="single" w:sz="8" w:space="0" w:color="000000"/>
              <w:bottom w:val="single" w:sz="4" w:space="0" w:color="000000"/>
              <w:right w:val="single" w:sz="4" w:space="0" w:color="auto"/>
            </w:tcBorders>
          </w:tcPr>
          <w:p w14:paraId="73506D14" w14:textId="77777777" w:rsidR="00AA1113" w:rsidRDefault="00AA1113">
            <w:pPr>
              <w:jc w:val="center"/>
              <w:rPr>
                <w:b/>
              </w:rPr>
            </w:pPr>
            <w:r>
              <w:rPr>
                <w:b/>
              </w:rPr>
              <w:t>910</w:t>
            </w:r>
          </w:p>
          <w:p w14:paraId="6F759CD0" w14:textId="77777777" w:rsidR="00AA1113" w:rsidRDefault="00AA1113">
            <w:pPr>
              <w:jc w:val="center"/>
              <w:rPr>
                <w:b/>
              </w:rPr>
            </w:pPr>
            <w:r>
              <w:rPr>
                <w:b/>
              </w:rPr>
              <w:t>(26)</w:t>
            </w:r>
          </w:p>
          <w:p w14:paraId="0E0DBDD8" w14:textId="77777777" w:rsidR="00AA1113" w:rsidRDefault="00AA1113">
            <w:pPr>
              <w:jc w:val="center"/>
              <w:rPr>
                <w:b/>
              </w:rPr>
            </w:pPr>
          </w:p>
        </w:tc>
      </w:tr>
    </w:tbl>
    <w:p w14:paraId="5B126B77" w14:textId="77777777" w:rsidR="00AA1113" w:rsidRDefault="00AA1113" w:rsidP="00AA1113">
      <w:pPr>
        <w:ind w:firstLine="567"/>
        <w:jc w:val="both"/>
        <w:rPr>
          <w:color w:val="000000"/>
          <w:lang w:eastAsia="en-US"/>
        </w:rPr>
      </w:pPr>
    </w:p>
    <w:p w14:paraId="6CB19629" w14:textId="77777777" w:rsidR="00AA1113" w:rsidRDefault="000760B5" w:rsidP="00E01559">
      <w:pPr>
        <w:spacing w:line="249" w:lineRule="auto"/>
        <w:ind w:right="4" w:firstLine="851"/>
        <w:jc w:val="both"/>
        <w:rPr>
          <w:lang w:val="en-US"/>
        </w:rPr>
      </w:pPr>
      <w:r>
        <w:t xml:space="preserve">69. </w:t>
      </w:r>
      <w:r w:rsidR="00AA1113">
        <w:t>Neformaliojo švietimo valandos Klausučių skyriuje:</w:t>
      </w:r>
    </w:p>
    <w:p w14:paraId="73DA8C3E" w14:textId="77777777" w:rsidR="00AA1113" w:rsidRDefault="00AA1113" w:rsidP="00AA1113">
      <w:pPr>
        <w:spacing w:line="249" w:lineRule="auto"/>
        <w:ind w:right="4" w:firstLine="567"/>
        <w:jc w:val="both"/>
      </w:pPr>
    </w:p>
    <w:tbl>
      <w:tblPr>
        <w:tblW w:w="8400"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4574"/>
        <w:gridCol w:w="1747"/>
        <w:gridCol w:w="1335"/>
      </w:tblGrid>
      <w:tr w:rsidR="00AA1113" w14:paraId="3141AEA1" w14:textId="77777777" w:rsidTr="00E01559">
        <w:trPr>
          <w:trHeight w:val="613"/>
        </w:trPr>
        <w:tc>
          <w:tcPr>
            <w:tcW w:w="744" w:type="dxa"/>
            <w:tcBorders>
              <w:top w:val="single" w:sz="4" w:space="0" w:color="auto"/>
              <w:left w:val="single" w:sz="4" w:space="0" w:color="auto"/>
              <w:bottom w:val="single" w:sz="4" w:space="0" w:color="auto"/>
              <w:right w:val="single" w:sz="4" w:space="0" w:color="auto"/>
            </w:tcBorders>
            <w:hideMark/>
          </w:tcPr>
          <w:p w14:paraId="22430F5A" w14:textId="77777777" w:rsidR="00AA1113" w:rsidRDefault="00AA1113">
            <w:pPr>
              <w:jc w:val="center"/>
              <w:rPr>
                <w:rFonts w:eastAsiaTheme="minorEastAsia"/>
                <w:b/>
                <w:bCs/>
                <w:sz w:val="22"/>
                <w:szCs w:val="22"/>
              </w:rPr>
            </w:pPr>
            <w:r>
              <w:rPr>
                <w:b/>
                <w:bCs/>
              </w:rPr>
              <w:t>Eil.Nr.</w:t>
            </w:r>
          </w:p>
        </w:tc>
        <w:tc>
          <w:tcPr>
            <w:tcW w:w="4574" w:type="dxa"/>
            <w:tcBorders>
              <w:top w:val="single" w:sz="4" w:space="0" w:color="auto"/>
              <w:left w:val="single" w:sz="4" w:space="0" w:color="auto"/>
              <w:bottom w:val="single" w:sz="4" w:space="0" w:color="auto"/>
              <w:right w:val="single" w:sz="4" w:space="0" w:color="auto"/>
            </w:tcBorders>
            <w:hideMark/>
          </w:tcPr>
          <w:p w14:paraId="01B0A7AC" w14:textId="77777777" w:rsidR="00AA1113" w:rsidRDefault="00AA1113">
            <w:pPr>
              <w:jc w:val="center"/>
              <w:rPr>
                <w:b/>
                <w:bCs/>
              </w:rPr>
            </w:pPr>
            <w:r>
              <w:rPr>
                <w:b/>
                <w:bCs/>
              </w:rPr>
              <w:t>Neformaliojo švietimo programos pavadinimas</w:t>
            </w:r>
          </w:p>
        </w:tc>
        <w:tc>
          <w:tcPr>
            <w:tcW w:w="1747" w:type="dxa"/>
            <w:tcBorders>
              <w:top w:val="single" w:sz="4" w:space="0" w:color="auto"/>
              <w:left w:val="single" w:sz="4" w:space="0" w:color="auto"/>
              <w:bottom w:val="single" w:sz="4" w:space="0" w:color="auto"/>
              <w:right w:val="single" w:sz="4" w:space="0" w:color="auto"/>
            </w:tcBorders>
            <w:hideMark/>
          </w:tcPr>
          <w:p w14:paraId="711D18E5" w14:textId="77777777" w:rsidR="00AA1113" w:rsidRDefault="00AA1113">
            <w:pPr>
              <w:jc w:val="center"/>
              <w:rPr>
                <w:b/>
                <w:bCs/>
              </w:rPr>
            </w:pPr>
            <w:r>
              <w:rPr>
                <w:b/>
                <w:bCs/>
              </w:rPr>
              <w:t>Valandų skaičius</w:t>
            </w:r>
          </w:p>
        </w:tc>
        <w:tc>
          <w:tcPr>
            <w:tcW w:w="1335" w:type="dxa"/>
            <w:tcBorders>
              <w:top w:val="single" w:sz="4" w:space="0" w:color="auto"/>
              <w:left w:val="single" w:sz="4" w:space="0" w:color="auto"/>
              <w:bottom w:val="single" w:sz="4" w:space="0" w:color="auto"/>
              <w:right w:val="single" w:sz="4" w:space="0" w:color="auto"/>
            </w:tcBorders>
            <w:hideMark/>
          </w:tcPr>
          <w:p w14:paraId="0450F7DE" w14:textId="77777777" w:rsidR="00AA1113" w:rsidRDefault="00AA1113">
            <w:pPr>
              <w:jc w:val="center"/>
              <w:rPr>
                <w:b/>
                <w:bCs/>
              </w:rPr>
            </w:pPr>
            <w:r>
              <w:rPr>
                <w:b/>
                <w:bCs/>
              </w:rPr>
              <w:t>Klasė</w:t>
            </w:r>
          </w:p>
        </w:tc>
      </w:tr>
      <w:tr w:rsidR="00AA1113" w14:paraId="1E829B52" w14:textId="77777777" w:rsidTr="00E01559">
        <w:trPr>
          <w:trHeight w:val="306"/>
        </w:trPr>
        <w:tc>
          <w:tcPr>
            <w:tcW w:w="744" w:type="dxa"/>
            <w:tcBorders>
              <w:top w:val="single" w:sz="4" w:space="0" w:color="auto"/>
              <w:left w:val="single" w:sz="4" w:space="0" w:color="auto"/>
              <w:bottom w:val="single" w:sz="4" w:space="0" w:color="auto"/>
              <w:right w:val="single" w:sz="4" w:space="0" w:color="auto"/>
            </w:tcBorders>
            <w:hideMark/>
          </w:tcPr>
          <w:p w14:paraId="3FD52C0F" w14:textId="77777777" w:rsidR="00AA1113" w:rsidRDefault="00AA1113">
            <w:pPr>
              <w:jc w:val="center"/>
            </w:pPr>
            <w:r>
              <w:t>1.</w:t>
            </w:r>
          </w:p>
        </w:tc>
        <w:tc>
          <w:tcPr>
            <w:tcW w:w="4574" w:type="dxa"/>
            <w:tcBorders>
              <w:top w:val="single" w:sz="4" w:space="0" w:color="auto"/>
              <w:left w:val="single" w:sz="4" w:space="0" w:color="auto"/>
              <w:bottom w:val="single" w:sz="4" w:space="0" w:color="auto"/>
              <w:right w:val="single" w:sz="4" w:space="0" w:color="auto"/>
            </w:tcBorders>
            <w:hideMark/>
          </w:tcPr>
          <w:p w14:paraId="7007FF8E" w14:textId="77777777" w:rsidR="00AA1113" w:rsidRDefault="00AA1113">
            <w:r>
              <w:t>Spalvų ratu</w:t>
            </w:r>
          </w:p>
        </w:tc>
        <w:tc>
          <w:tcPr>
            <w:tcW w:w="1747" w:type="dxa"/>
            <w:tcBorders>
              <w:top w:val="single" w:sz="4" w:space="0" w:color="auto"/>
              <w:left w:val="single" w:sz="4" w:space="0" w:color="auto"/>
              <w:bottom w:val="single" w:sz="4" w:space="0" w:color="auto"/>
              <w:right w:val="single" w:sz="4" w:space="0" w:color="auto"/>
            </w:tcBorders>
            <w:hideMark/>
          </w:tcPr>
          <w:p w14:paraId="7DE3EF0E" w14:textId="77777777" w:rsidR="00AA1113" w:rsidRDefault="00AA1113">
            <w:pPr>
              <w:jc w:val="center"/>
            </w:pPr>
            <w:r>
              <w:t>1</w:t>
            </w:r>
          </w:p>
        </w:tc>
        <w:tc>
          <w:tcPr>
            <w:tcW w:w="1335" w:type="dxa"/>
            <w:tcBorders>
              <w:top w:val="single" w:sz="4" w:space="0" w:color="auto"/>
              <w:left w:val="single" w:sz="4" w:space="0" w:color="auto"/>
              <w:bottom w:val="single" w:sz="4" w:space="0" w:color="auto"/>
              <w:right w:val="single" w:sz="4" w:space="0" w:color="auto"/>
            </w:tcBorders>
            <w:hideMark/>
          </w:tcPr>
          <w:p w14:paraId="2C56F1AF" w14:textId="77777777" w:rsidR="00AA1113" w:rsidRDefault="00AA1113">
            <w:pPr>
              <w:jc w:val="center"/>
            </w:pPr>
            <w:r>
              <w:t>1,3,4</w:t>
            </w:r>
          </w:p>
        </w:tc>
      </w:tr>
      <w:tr w:rsidR="00AA1113" w14:paraId="070AB626" w14:textId="77777777" w:rsidTr="00E01559">
        <w:trPr>
          <w:trHeight w:val="306"/>
        </w:trPr>
        <w:tc>
          <w:tcPr>
            <w:tcW w:w="5318" w:type="dxa"/>
            <w:gridSpan w:val="2"/>
            <w:tcBorders>
              <w:top w:val="single" w:sz="4" w:space="0" w:color="auto"/>
              <w:left w:val="single" w:sz="4" w:space="0" w:color="auto"/>
              <w:bottom w:val="single" w:sz="4" w:space="0" w:color="auto"/>
              <w:right w:val="single" w:sz="4" w:space="0" w:color="auto"/>
            </w:tcBorders>
            <w:hideMark/>
          </w:tcPr>
          <w:p w14:paraId="138D5CFA" w14:textId="77777777" w:rsidR="00AA1113" w:rsidRDefault="00AA1113">
            <w:pPr>
              <w:jc w:val="right"/>
              <w:rPr>
                <w:b/>
              </w:rPr>
            </w:pPr>
            <w:r>
              <w:rPr>
                <w:b/>
              </w:rPr>
              <w:t>Iš viso:</w:t>
            </w:r>
          </w:p>
        </w:tc>
        <w:tc>
          <w:tcPr>
            <w:tcW w:w="1747" w:type="dxa"/>
            <w:tcBorders>
              <w:top w:val="single" w:sz="4" w:space="0" w:color="auto"/>
              <w:left w:val="single" w:sz="4" w:space="0" w:color="auto"/>
              <w:bottom w:val="single" w:sz="4" w:space="0" w:color="auto"/>
              <w:right w:val="single" w:sz="4" w:space="0" w:color="auto"/>
            </w:tcBorders>
            <w:hideMark/>
          </w:tcPr>
          <w:p w14:paraId="3134A189" w14:textId="77777777" w:rsidR="00AA1113" w:rsidRDefault="00AA1113">
            <w:pPr>
              <w:jc w:val="center"/>
              <w:rPr>
                <w:b/>
              </w:rPr>
            </w:pPr>
            <w:r>
              <w:rPr>
                <w:b/>
              </w:rPr>
              <w:t>1 val.</w:t>
            </w:r>
          </w:p>
        </w:tc>
        <w:tc>
          <w:tcPr>
            <w:tcW w:w="1335" w:type="dxa"/>
            <w:tcBorders>
              <w:top w:val="single" w:sz="4" w:space="0" w:color="auto"/>
              <w:left w:val="single" w:sz="4" w:space="0" w:color="auto"/>
              <w:bottom w:val="single" w:sz="4" w:space="0" w:color="auto"/>
              <w:right w:val="single" w:sz="4" w:space="0" w:color="auto"/>
            </w:tcBorders>
          </w:tcPr>
          <w:p w14:paraId="4B25DFE2" w14:textId="77777777" w:rsidR="00AA1113" w:rsidRDefault="00AA1113">
            <w:pPr>
              <w:jc w:val="center"/>
              <w:rPr>
                <w:b/>
              </w:rPr>
            </w:pPr>
          </w:p>
        </w:tc>
      </w:tr>
    </w:tbl>
    <w:p w14:paraId="40FA8980" w14:textId="77777777" w:rsidR="00AA1113" w:rsidRDefault="00AA1113" w:rsidP="00AA1113">
      <w:pPr>
        <w:spacing w:line="249" w:lineRule="auto"/>
        <w:ind w:right="4" w:firstLine="567"/>
        <w:jc w:val="both"/>
        <w:rPr>
          <w:lang w:val="en-US" w:eastAsia="en-US"/>
        </w:rPr>
      </w:pPr>
    </w:p>
    <w:p w14:paraId="6679C818" w14:textId="77777777" w:rsidR="00AA1113" w:rsidRDefault="00AA1113" w:rsidP="00AA1113">
      <w:pPr>
        <w:rPr>
          <w:color w:val="000000"/>
        </w:rPr>
      </w:pPr>
      <w:r>
        <w:rPr>
          <w:color w:val="000000"/>
          <w:sz w:val="2"/>
          <w:szCs w:val="2"/>
        </w:rPr>
        <w:t> </w:t>
      </w:r>
    </w:p>
    <w:p w14:paraId="68FE1D54" w14:textId="77777777" w:rsidR="00AA1113" w:rsidRDefault="000760B5" w:rsidP="00E01559">
      <w:pPr>
        <w:ind w:firstLine="851"/>
        <w:jc w:val="both"/>
        <w:rPr>
          <w:rFonts w:eastAsiaTheme="minorEastAsia"/>
          <w:sz w:val="20"/>
          <w:szCs w:val="20"/>
          <w:lang w:val="en-US"/>
        </w:rPr>
      </w:pPr>
      <w:bookmarkStart w:id="1" w:name="part_b475d60186b5490abda8eb8b5b18e7dc"/>
      <w:bookmarkEnd w:id="1"/>
      <w:r>
        <w:t>70</w:t>
      </w:r>
      <w:r w:rsidR="00AA1113">
        <w:t>.</w:t>
      </w:r>
      <w:r w:rsidR="00AA1113">
        <w:rPr>
          <w:color w:val="000000"/>
        </w:rPr>
        <w:t xml:space="preserve"> Atsižvelgiant į Bendrojo ugdymo plano 27 punkte numatytą minimalų skiriamų pamokų skaičių, klasės kontaktinių valandų skaičius per mokslo metus jungtinėms klasėms skiriamas, vadovaujantis Mokymo lėšų apskaičiavimo, paskirstymo ir panaudojimo tvarkos aprašu, patvirtintu  Lietuvos Respublikos Vyriausybės 2018 m. liepos 11 d. nutarimu Nr. 679 „Dėl Mokymo lėšų apskaičiavimo, paskirstymo ir panaudojimo tvarkos aprašo patvirtinimo“ </w:t>
      </w:r>
    </w:p>
    <w:p w14:paraId="77B80CD5" w14:textId="77777777" w:rsidR="003F7641" w:rsidRDefault="003F7641" w:rsidP="003F7641">
      <w:pPr>
        <w:jc w:val="both"/>
      </w:pPr>
    </w:p>
    <w:p w14:paraId="6AD1481A" w14:textId="77777777" w:rsidR="00B83DB0" w:rsidRDefault="00E01559" w:rsidP="00E01559">
      <w:pPr>
        <w:jc w:val="center"/>
      </w:pPr>
      <w:r>
        <w:t>______________</w:t>
      </w:r>
    </w:p>
    <w:p w14:paraId="79C8100B" w14:textId="77777777" w:rsidR="00E01559" w:rsidRDefault="00E01559" w:rsidP="00E01559">
      <w:pPr>
        <w:jc w:val="center"/>
      </w:pPr>
    </w:p>
    <w:p w14:paraId="0B1C66EB" w14:textId="77777777" w:rsidR="00E01559" w:rsidRDefault="00E01559" w:rsidP="0041521E">
      <w:pPr>
        <w:tabs>
          <w:tab w:val="left" w:pos="1311"/>
          <w:tab w:val="left" w:pos="5264"/>
        </w:tabs>
        <w:jc w:val="center"/>
      </w:pPr>
    </w:p>
    <w:p w14:paraId="5BA4EEA8" w14:textId="77777777" w:rsidR="00E01559" w:rsidRDefault="00E01559" w:rsidP="0041521E">
      <w:pPr>
        <w:tabs>
          <w:tab w:val="left" w:pos="1311"/>
          <w:tab w:val="left" w:pos="5264"/>
        </w:tabs>
        <w:jc w:val="center"/>
      </w:pPr>
    </w:p>
    <w:p w14:paraId="61648017" w14:textId="77777777" w:rsidR="0041521E" w:rsidRDefault="00874970" w:rsidP="0041521E">
      <w:pPr>
        <w:tabs>
          <w:tab w:val="left" w:pos="1311"/>
          <w:tab w:val="left" w:pos="5264"/>
        </w:tabs>
        <w:jc w:val="center"/>
        <w:rPr>
          <w:b/>
          <w:sz w:val="36"/>
        </w:rPr>
      </w:pPr>
      <w:r>
        <w:t>L. e. direktoriaus pareigas</w:t>
      </w:r>
      <w:r>
        <w:tab/>
      </w:r>
      <w:r>
        <w:tab/>
        <w:t xml:space="preserve">Martynas </w:t>
      </w:r>
      <w:proofErr w:type="spellStart"/>
      <w:r>
        <w:t>Kasperaitis</w:t>
      </w:r>
      <w:proofErr w:type="spellEnd"/>
    </w:p>
    <w:p w14:paraId="6792E31F" w14:textId="77777777" w:rsidR="0041521E" w:rsidRDefault="0041521E" w:rsidP="0041521E">
      <w:pPr>
        <w:tabs>
          <w:tab w:val="left" w:pos="1311"/>
          <w:tab w:val="left" w:pos="5264"/>
        </w:tabs>
        <w:jc w:val="center"/>
        <w:rPr>
          <w:b/>
          <w:sz w:val="36"/>
        </w:rPr>
      </w:pPr>
    </w:p>
    <w:p w14:paraId="09200444" w14:textId="77777777" w:rsidR="00D24755" w:rsidRDefault="00D24755"/>
    <w:p w14:paraId="2C505CAD" w14:textId="77777777" w:rsidR="00486424" w:rsidRDefault="00486424"/>
    <w:p w14:paraId="220026A0" w14:textId="77777777" w:rsidR="00486424" w:rsidRDefault="00486424"/>
    <w:p w14:paraId="7AD6906D" w14:textId="77777777" w:rsidR="00486424" w:rsidRDefault="00486424"/>
    <w:p w14:paraId="146FB0AB" w14:textId="77777777" w:rsidR="00486424" w:rsidRDefault="00486424"/>
    <w:p w14:paraId="1BD94865" w14:textId="77777777" w:rsidR="00486424" w:rsidRDefault="00486424"/>
    <w:p w14:paraId="79BB0DF9" w14:textId="77777777" w:rsidR="00486424" w:rsidRDefault="00486424"/>
    <w:p w14:paraId="18140E02" w14:textId="77777777" w:rsidR="00486424" w:rsidRDefault="00486424"/>
    <w:p w14:paraId="546A22A4" w14:textId="77777777" w:rsidR="00486424" w:rsidRDefault="00486424"/>
    <w:p w14:paraId="06BFC519" w14:textId="77777777" w:rsidR="00486424" w:rsidRDefault="00486424"/>
    <w:p w14:paraId="05F9098E" w14:textId="77777777" w:rsidR="00486424" w:rsidRDefault="00486424"/>
    <w:p w14:paraId="3DF04C47" w14:textId="77777777" w:rsidR="00141D92" w:rsidRDefault="00141D92"/>
    <w:p w14:paraId="46AB0267" w14:textId="77777777" w:rsidR="00874970" w:rsidRDefault="00FD6FE8">
      <w:r>
        <w:t>SUDERINTA</w:t>
      </w:r>
    </w:p>
    <w:p w14:paraId="2988159E" w14:textId="77777777" w:rsidR="00FD6FE8" w:rsidRDefault="00FD6FE8">
      <w:r>
        <w:t>Vilkaviškio rajono savivaldybės administracijos</w:t>
      </w:r>
    </w:p>
    <w:p w14:paraId="64B20CF6" w14:textId="77777777" w:rsidR="00FD6FE8" w:rsidRDefault="00FD6FE8">
      <w:r>
        <w:t>Švietimo, kultūros ir sporto skyriaus vedėja</w:t>
      </w:r>
    </w:p>
    <w:p w14:paraId="1DA82CE9" w14:textId="77777777" w:rsidR="00FD6FE8" w:rsidRDefault="00FD6FE8"/>
    <w:p w14:paraId="57CF9D91" w14:textId="77777777" w:rsidR="00FD6FE8" w:rsidRDefault="00FD6FE8">
      <w:r>
        <w:t xml:space="preserve">Alma </w:t>
      </w:r>
      <w:proofErr w:type="spellStart"/>
      <w:r>
        <w:t>Finagėjevienė</w:t>
      </w:r>
      <w:proofErr w:type="spellEnd"/>
    </w:p>
    <w:p w14:paraId="52DCA2FC" w14:textId="77777777" w:rsidR="00874970" w:rsidRDefault="00874970">
      <w:pPr>
        <w:rPr>
          <w:i/>
        </w:rPr>
      </w:pPr>
    </w:p>
    <w:p w14:paraId="7565792E" w14:textId="77777777" w:rsidR="00486424" w:rsidRDefault="00486424"/>
    <w:sectPr w:rsidR="00486424" w:rsidSect="00EC5B8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1E"/>
    <w:rsid w:val="00021960"/>
    <w:rsid w:val="000632DA"/>
    <w:rsid w:val="000721C6"/>
    <w:rsid w:val="000760B5"/>
    <w:rsid w:val="00086C60"/>
    <w:rsid w:val="00141D92"/>
    <w:rsid w:val="001D6E91"/>
    <w:rsid w:val="001D7CED"/>
    <w:rsid w:val="00271B39"/>
    <w:rsid w:val="002C41DF"/>
    <w:rsid w:val="003321D2"/>
    <w:rsid w:val="00357708"/>
    <w:rsid w:val="00371333"/>
    <w:rsid w:val="003C190A"/>
    <w:rsid w:val="003F7641"/>
    <w:rsid w:val="0041521E"/>
    <w:rsid w:val="0046592E"/>
    <w:rsid w:val="00473BB1"/>
    <w:rsid w:val="00486424"/>
    <w:rsid w:val="004A3372"/>
    <w:rsid w:val="00552B61"/>
    <w:rsid w:val="006A157A"/>
    <w:rsid w:val="006B220E"/>
    <w:rsid w:val="00743ED8"/>
    <w:rsid w:val="00804D47"/>
    <w:rsid w:val="00874970"/>
    <w:rsid w:val="00892066"/>
    <w:rsid w:val="00990208"/>
    <w:rsid w:val="009B0A70"/>
    <w:rsid w:val="00A351AE"/>
    <w:rsid w:val="00AA1113"/>
    <w:rsid w:val="00B56B7E"/>
    <w:rsid w:val="00B573A5"/>
    <w:rsid w:val="00B82B6F"/>
    <w:rsid w:val="00B83DB0"/>
    <w:rsid w:val="00B87BC4"/>
    <w:rsid w:val="00BA498B"/>
    <w:rsid w:val="00C51D6C"/>
    <w:rsid w:val="00C60AC6"/>
    <w:rsid w:val="00CF38B8"/>
    <w:rsid w:val="00D24755"/>
    <w:rsid w:val="00D66F68"/>
    <w:rsid w:val="00E01559"/>
    <w:rsid w:val="00E01D8C"/>
    <w:rsid w:val="00E26FE0"/>
    <w:rsid w:val="00EC5B82"/>
    <w:rsid w:val="00EC6C48"/>
    <w:rsid w:val="00EC7ABA"/>
    <w:rsid w:val="00F36C37"/>
    <w:rsid w:val="00F45636"/>
    <w:rsid w:val="00F928F0"/>
    <w:rsid w:val="00FA5F6A"/>
    <w:rsid w:val="00FD6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A029"/>
  <w15:chartTrackingRefBased/>
  <w15:docId w15:val="{AC808075-2CFB-49D3-BFA2-B30A97AF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521E"/>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031802">
      <w:bodyDiv w:val="1"/>
      <w:marLeft w:val="0"/>
      <w:marRight w:val="0"/>
      <w:marTop w:val="0"/>
      <w:marBottom w:val="0"/>
      <w:divBdr>
        <w:top w:val="none" w:sz="0" w:space="0" w:color="auto"/>
        <w:left w:val="none" w:sz="0" w:space="0" w:color="auto"/>
        <w:bottom w:val="none" w:sz="0" w:space="0" w:color="auto"/>
        <w:right w:val="none" w:sz="0" w:space="0" w:color="auto"/>
      </w:divBdr>
    </w:div>
    <w:div w:id="21242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8502</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Alita Balčiūnienė</cp:lastModifiedBy>
  <cp:revision>2</cp:revision>
  <cp:lastPrinted>2020-10-01T05:25:00Z</cp:lastPrinted>
  <dcterms:created xsi:type="dcterms:W3CDTF">2020-10-30T17:33:00Z</dcterms:created>
  <dcterms:modified xsi:type="dcterms:W3CDTF">2020-10-30T17:33:00Z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
  </property>
  <property fmtid="{D5CDD505-2E9C-101B-9397-08002B2CF9AE}" pid="4" name="_AuthorEmail">
    <vt:lpwstr>rastine@sudavos.lt</vt:lpwstr>
  </property>
  <property fmtid="{D5CDD505-2E9C-101B-9397-08002B2CF9AE}" pid="5" name="_AuthorEmailDisplayName">
    <vt:lpwstr>Raštinė</vt:lpwstr>
  </property>
  <property fmtid="{D5CDD505-2E9C-101B-9397-08002B2CF9AE}" pid="6" name="_AdHocReviewCycleID">
    <vt:i4>1607933929</vt:i4>
  </property>
  <property fmtid="{D5CDD505-2E9C-101B-9397-08002B2CF9AE}" pid="7" name="_ReviewingToolsShownOnce">
    <vt:lpwstr/>
  </property>
</Properties>
</file>