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8E4B" w14:textId="654C913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r w:rsidRPr="008A1208">
        <w:rPr>
          <w:rFonts w:ascii="Times New Roman" w:eastAsia="Times New Roman" w:hAnsi="Times New Roman" w:cs="Times New Roman"/>
          <w:b/>
          <w:noProof/>
          <w:sz w:val="36"/>
          <w:szCs w:val="24"/>
          <w:lang w:eastAsia="lt-LT"/>
        </w:rPr>
        <w:drawing>
          <wp:inline distT="0" distB="0" distL="0" distR="0" wp14:anchorId="2BF632FB" wp14:editId="1A7A6A4B">
            <wp:extent cx="502285" cy="565785"/>
            <wp:effectExtent l="0" t="0" r="0" b="5715"/>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285" cy="565785"/>
                    </a:xfrm>
                    <a:prstGeom prst="rect">
                      <a:avLst/>
                    </a:prstGeom>
                    <a:noFill/>
                    <a:ln>
                      <a:noFill/>
                    </a:ln>
                  </pic:spPr>
                </pic:pic>
              </a:graphicData>
            </a:graphic>
          </wp:inline>
        </w:drawing>
      </w:r>
    </w:p>
    <w:p w14:paraId="0C759530" w14:textId="77777777" w:rsidR="008A1208" w:rsidRPr="008A1208" w:rsidRDefault="008A1208" w:rsidP="008A1208">
      <w:pPr>
        <w:spacing w:after="0" w:line="240" w:lineRule="auto"/>
        <w:jc w:val="center"/>
        <w:rPr>
          <w:rFonts w:ascii="Times New Roman" w:eastAsia="Times New Roman" w:hAnsi="Times New Roman" w:cs="Times New Roman"/>
          <w:b/>
          <w:sz w:val="24"/>
          <w:szCs w:val="24"/>
          <w:lang w:eastAsia="lt-LT"/>
        </w:rPr>
      </w:pPr>
      <w:bookmarkStart w:id="0" w:name="_GoBack"/>
    </w:p>
    <w:bookmarkEnd w:id="0"/>
    <w:p w14:paraId="15E8FFEC" w14:textId="77777777" w:rsidR="008A1208" w:rsidRPr="008A1208" w:rsidRDefault="008A1208" w:rsidP="008A1208">
      <w:pPr>
        <w:spacing w:after="0" w:line="240" w:lineRule="auto"/>
        <w:jc w:val="center"/>
        <w:rPr>
          <w:rFonts w:ascii="Times New Roman" w:eastAsia="Times New Roman" w:hAnsi="Times New Roman" w:cs="Times New Roman"/>
          <w:b/>
          <w:sz w:val="24"/>
          <w:szCs w:val="24"/>
          <w:lang w:eastAsia="lt-LT"/>
        </w:rPr>
      </w:pPr>
      <w:r w:rsidRPr="008A1208">
        <w:rPr>
          <w:rFonts w:ascii="Times New Roman" w:eastAsia="Times New Roman" w:hAnsi="Times New Roman" w:cs="Times New Roman"/>
          <w:b/>
          <w:sz w:val="24"/>
          <w:szCs w:val="24"/>
          <w:lang w:eastAsia="lt-LT"/>
        </w:rPr>
        <w:t>VILKAVIŠKIO  R.  SŪDAVOS  PAGRINDINĖS  MOKYKLOS</w:t>
      </w:r>
    </w:p>
    <w:p w14:paraId="26AEBE07" w14:textId="77777777" w:rsidR="008A1208" w:rsidRPr="008A1208" w:rsidRDefault="008A1208" w:rsidP="008A1208">
      <w:pPr>
        <w:spacing w:after="0" w:line="240" w:lineRule="auto"/>
        <w:jc w:val="center"/>
        <w:rPr>
          <w:rFonts w:ascii="Times New Roman" w:eastAsia="Times New Roman" w:hAnsi="Times New Roman" w:cs="Times New Roman"/>
          <w:b/>
          <w:sz w:val="24"/>
          <w:szCs w:val="24"/>
          <w:lang w:eastAsia="lt-LT"/>
        </w:rPr>
      </w:pPr>
      <w:r w:rsidRPr="008A1208">
        <w:rPr>
          <w:rFonts w:ascii="Times New Roman" w:eastAsia="Times New Roman" w:hAnsi="Times New Roman" w:cs="Times New Roman"/>
          <w:b/>
          <w:sz w:val="24"/>
          <w:szCs w:val="24"/>
          <w:lang w:eastAsia="lt-LT"/>
        </w:rPr>
        <w:t>DIREKTORIUS</w:t>
      </w:r>
    </w:p>
    <w:p w14:paraId="18BCDC5A" w14:textId="77777777" w:rsidR="008A1208" w:rsidRPr="008A1208" w:rsidRDefault="008A1208" w:rsidP="008A1208">
      <w:pPr>
        <w:spacing w:after="0" w:line="240" w:lineRule="auto"/>
        <w:jc w:val="center"/>
        <w:rPr>
          <w:rFonts w:ascii="Times New Roman" w:eastAsia="Times New Roman" w:hAnsi="Times New Roman" w:cs="Times New Roman"/>
          <w:b/>
          <w:sz w:val="24"/>
          <w:szCs w:val="24"/>
          <w:lang w:eastAsia="lt-LT"/>
        </w:rPr>
      </w:pPr>
    </w:p>
    <w:p w14:paraId="205E18F4" w14:textId="77777777" w:rsidR="008A1208" w:rsidRPr="008A1208" w:rsidRDefault="008A1208" w:rsidP="008A1208">
      <w:pPr>
        <w:spacing w:after="0" w:line="240" w:lineRule="auto"/>
        <w:jc w:val="center"/>
        <w:rPr>
          <w:rFonts w:ascii="Times New Roman" w:eastAsia="Times New Roman" w:hAnsi="Times New Roman" w:cs="Times New Roman"/>
          <w:b/>
          <w:sz w:val="24"/>
          <w:szCs w:val="24"/>
          <w:lang w:eastAsia="lt-LT"/>
        </w:rPr>
      </w:pPr>
    </w:p>
    <w:p w14:paraId="54EFFB37" w14:textId="77777777" w:rsidR="008A1208" w:rsidRPr="008A1208" w:rsidRDefault="008A1208" w:rsidP="008A1208">
      <w:pPr>
        <w:spacing w:after="0" w:line="240" w:lineRule="auto"/>
        <w:jc w:val="center"/>
        <w:rPr>
          <w:rFonts w:ascii="Times New Roman" w:eastAsia="Times New Roman" w:hAnsi="Times New Roman" w:cs="Times New Roman"/>
          <w:b/>
          <w:sz w:val="24"/>
          <w:szCs w:val="24"/>
          <w:lang w:eastAsia="lt-LT"/>
        </w:rPr>
      </w:pPr>
      <w:r w:rsidRPr="008A1208">
        <w:rPr>
          <w:rFonts w:ascii="Times New Roman" w:eastAsia="Times New Roman" w:hAnsi="Times New Roman" w:cs="Times New Roman"/>
          <w:b/>
          <w:sz w:val="24"/>
          <w:szCs w:val="24"/>
          <w:lang w:eastAsia="lt-LT"/>
        </w:rPr>
        <w:t>ĮSAKYMAS</w:t>
      </w:r>
    </w:p>
    <w:p w14:paraId="15855E20" w14:textId="77777777" w:rsidR="008A1208" w:rsidRPr="008A1208" w:rsidRDefault="008A1208" w:rsidP="008A1208">
      <w:pPr>
        <w:tabs>
          <w:tab w:val="left" w:pos="1134"/>
        </w:tabs>
        <w:spacing w:after="0" w:line="240" w:lineRule="auto"/>
        <w:jc w:val="center"/>
        <w:rPr>
          <w:rFonts w:ascii="Times New Roman" w:eastAsia="Times New Roman" w:hAnsi="Times New Roman" w:cs="Times New Roman"/>
          <w:b/>
          <w:color w:val="000000"/>
          <w:sz w:val="24"/>
          <w:szCs w:val="24"/>
          <w:lang w:eastAsia="lt-LT"/>
        </w:rPr>
      </w:pPr>
      <w:r w:rsidRPr="008A1208">
        <w:rPr>
          <w:rFonts w:ascii="Times New Roman" w:eastAsia="Times New Roman" w:hAnsi="Times New Roman" w:cs="Times New Roman"/>
          <w:b/>
          <w:color w:val="000000"/>
          <w:sz w:val="24"/>
          <w:szCs w:val="24"/>
          <w:lang w:eastAsia="lt-LT"/>
        </w:rPr>
        <w:t xml:space="preserve">VILKAVIŠKIO R.SŪDAVOS PAGRINDINĖS MOKYKLOS SMURTO IR </w:t>
      </w:r>
    </w:p>
    <w:p w14:paraId="3878AFBE" w14:textId="77777777" w:rsidR="008A1208" w:rsidRPr="008A1208" w:rsidRDefault="008A1208" w:rsidP="008A1208">
      <w:pPr>
        <w:spacing w:after="0" w:line="240" w:lineRule="auto"/>
        <w:jc w:val="center"/>
        <w:rPr>
          <w:rFonts w:ascii="Times New Roman" w:eastAsia="Times New Roman" w:hAnsi="Times New Roman" w:cs="Times New Roman"/>
          <w:b/>
          <w:color w:val="000000"/>
          <w:sz w:val="24"/>
          <w:szCs w:val="24"/>
          <w:lang w:eastAsia="lt-LT"/>
        </w:rPr>
      </w:pPr>
      <w:r w:rsidRPr="008A1208">
        <w:rPr>
          <w:rFonts w:ascii="Times New Roman" w:eastAsia="Times New Roman" w:hAnsi="Times New Roman" w:cs="Times New Roman"/>
          <w:b/>
          <w:color w:val="000000"/>
          <w:sz w:val="24"/>
          <w:szCs w:val="24"/>
          <w:lang w:eastAsia="lt-LT"/>
        </w:rPr>
        <w:t>PATYČIŲ PREVENCIJOS, INTERVENCIJOS VYKDYMO TVARKOS APRAŠO PATVIRTINIMO</w:t>
      </w:r>
    </w:p>
    <w:p w14:paraId="08FAD5C2" w14:textId="77777777" w:rsidR="008A1208" w:rsidRPr="008A1208" w:rsidRDefault="008A1208" w:rsidP="008A1208">
      <w:pPr>
        <w:spacing w:after="0" w:line="240" w:lineRule="auto"/>
        <w:jc w:val="center"/>
        <w:rPr>
          <w:rFonts w:ascii="Times New Roman" w:eastAsia="Times New Roman" w:hAnsi="Times New Roman" w:cs="Times New Roman"/>
          <w:b/>
          <w:sz w:val="24"/>
          <w:szCs w:val="24"/>
          <w:lang w:eastAsia="lt-LT"/>
        </w:rPr>
      </w:pPr>
    </w:p>
    <w:p w14:paraId="19E71CC4" w14:textId="77777777" w:rsidR="008A1208" w:rsidRPr="008A1208" w:rsidRDefault="008A1208" w:rsidP="008A1208">
      <w:pPr>
        <w:spacing w:after="0" w:line="240" w:lineRule="auto"/>
        <w:jc w:val="center"/>
        <w:rPr>
          <w:rFonts w:ascii="Times New Roman" w:eastAsia="Times New Roman" w:hAnsi="Times New Roman" w:cs="Times New Roman"/>
          <w:b/>
          <w:sz w:val="24"/>
          <w:szCs w:val="24"/>
          <w:lang w:eastAsia="lt-LT"/>
        </w:rPr>
      </w:pPr>
    </w:p>
    <w:p w14:paraId="524741E6" w14:textId="77777777" w:rsidR="008A1208" w:rsidRPr="008A1208" w:rsidRDefault="008A1208" w:rsidP="008A1208">
      <w:pPr>
        <w:spacing w:after="0" w:line="240" w:lineRule="auto"/>
        <w:jc w:val="center"/>
        <w:rPr>
          <w:rFonts w:ascii="Times New Roman" w:eastAsia="Times New Roman" w:hAnsi="Times New Roman" w:cs="Times New Roman"/>
          <w:sz w:val="24"/>
          <w:szCs w:val="24"/>
          <w:lang w:eastAsia="lt-LT"/>
        </w:rPr>
      </w:pPr>
      <w:r w:rsidRPr="008A1208">
        <w:rPr>
          <w:rFonts w:ascii="Times New Roman" w:eastAsia="Times New Roman" w:hAnsi="Times New Roman" w:cs="Times New Roman"/>
          <w:sz w:val="24"/>
          <w:szCs w:val="24"/>
          <w:lang w:eastAsia="lt-LT"/>
        </w:rPr>
        <w:t>2017 m. rugsėjo 1 d.  Nr. V-</w:t>
      </w:r>
    </w:p>
    <w:p w14:paraId="12B80553" w14:textId="77777777" w:rsidR="008A1208" w:rsidRPr="008A1208" w:rsidRDefault="008A1208" w:rsidP="008A1208">
      <w:pPr>
        <w:spacing w:after="0" w:line="240" w:lineRule="auto"/>
        <w:jc w:val="center"/>
        <w:rPr>
          <w:rFonts w:ascii="Times New Roman" w:eastAsia="Times New Roman" w:hAnsi="Times New Roman" w:cs="Times New Roman"/>
          <w:sz w:val="24"/>
          <w:szCs w:val="24"/>
          <w:lang w:eastAsia="lt-LT"/>
        </w:rPr>
      </w:pPr>
      <w:r w:rsidRPr="008A1208">
        <w:rPr>
          <w:rFonts w:ascii="Times New Roman" w:eastAsia="Times New Roman" w:hAnsi="Times New Roman" w:cs="Times New Roman"/>
          <w:sz w:val="24"/>
          <w:szCs w:val="24"/>
          <w:lang w:eastAsia="lt-LT"/>
        </w:rPr>
        <w:t>Sūdava</w:t>
      </w:r>
    </w:p>
    <w:p w14:paraId="38B102CA" w14:textId="77777777" w:rsidR="008A1208" w:rsidRPr="008A1208" w:rsidRDefault="008A1208" w:rsidP="008A1208">
      <w:pPr>
        <w:spacing w:after="0" w:line="240" w:lineRule="auto"/>
        <w:rPr>
          <w:rFonts w:ascii="Times New Roman" w:eastAsia="Times New Roman" w:hAnsi="Times New Roman" w:cs="Times New Roman"/>
          <w:sz w:val="24"/>
          <w:szCs w:val="24"/>
          <w:lang w:eastAsia="lt-LT"/>
        </w:rPr>
      </w:pPr>
    </w:p>
    <w:p w14:paraId="79C4DDB7" w14:textId="77777777" w:rsidR="008A1208" w:rsidRPr="008A1208" w:rsidRDefault="008A1208" w:rsidP="008A1208">
      <w:pPr>
        <w:spacing w:after="0" w:line="240" w:lineRule="auto"/>
        <w:jc w:val="both"/>
        <w:rPr>
          <w:rFonts w:ascii="Times New Roman" w:eastAsia="Times New Roman" w:hAnsi="Times New Roman" w:cs="Times New Roman"/>
          <w:sz w:val="24"/>
          <w:szCs w:val="24"/>
          <w:lang w:eastAsia="lt-LT"/>
        </w:rPr>
      </w:pPr>
    </w:p>
    <w:p w14:paraId="107AA99F" w14:textId="77777777" w:rsidR="008A1208" w:rsidRPr="008A1208" w:rsidRDefault="008A1208" w:rsidP="008A1208">
      <w:pPr>
        <w:spacing w:after="0" w:line="240" w:lineRule="auto"/>
        <w:jc w:val="both"/>
        <w:rPr>
          <w:rFonts w:ascii="Times New Roman" w:eastAsia="Times New Roman" w:hAnsi="Times New Roman" w:cs="Times New Roman"/>
          <w:sz w:val="24"/>
          <w:szCs w:val="24"/>
          <w:lang w:eastAsia="lt-LT"/>
        </w:rPr>
      </w:pPr>
      <w:r w:rsidRPr="008A1208">
        <w:rPr>
          <w:rFonts w:ascii="Times New Roman" w:eastAsia="Times New Roman" w:hAnsi="Times New Roman" w:cs="Times New Roman"/>
          <w:sz w:val="24"/>
          <w:szCs w:val="24"/>
          <w:lang w:eastAsia="lt-LT"/>
        </w:rPr>
        <w:tab/>
        <w:t xml:space="preserve">Vadovaudamasi Lietuvos Respublikos švietimo ir mokslo ministro įsakymu ,,Dėl </w:t>
      </w:r>
    </w:p>
    <w:p w14:paraId="4CCA0138" w14:textId="77777777" w:rsidR="008A1208" w:rsidRPr="008A1208" w:rsidRDefault="008A1208" w:rsidP="008A1208">
      <w:pPr>
        <w:spacing w:after="0" w:line="240" w:lineRule="auto"/>
        <w:jc w:val="both"/>
        <w:rPr>
          <w:rFonts w:ascii="Times New Roman" w:eastAsia="Times New Roman" w:hAnsi="Times New Roman" w:cs="Times New Roman"/>
          <w:color w:val="000000"/>
          <w:sz w:val="24"/>
          <w:szCs w:val="24"/>
          <w:lang w:eastAsia="lt-LT"/>
        </w:rPr>
      </w:pPr>
      <w:r w:rsidRPr="008A1208">
        <w:rPr>
          <w:rFonts w:ascii="Times New Roman" w:eastAsia="Times New Roman" w:hAnsi="Times New Roman" w:cs="Times New Roman"/>
          <w:sz w:val="24"/>
          <w:szCs w:val="24"/>
          <w:lang w:eastAsia="lt-LT"/>
        </w:rPr>
        <w:t xml:space="preserve">rekomendacijų mokykloms dėl smurto artimoje aplinkoje atpažinimo kriterijų ir veiksmų, </w:t>
      </w:r>
      <w:r w:rsidRPr="008A1208">
        <w:rPr>
          <w:rFonts w:ascii="Times New Roman" w:eastAsia="Times New Roman" w:hAnsi="Times New Roman" w:cs="Times New Roman"/>
          <w:color w:val="000000"/>
          <w:sz w:val="24"/>
          <w:szCs w:val="24"/>
          <w:lang w:eastAsia="lt-LT"/>
        </w:rPr>
        <w:t xml:space="preserve">kilus įtarimui dėl galimo smurto artimoje aplinkoje patvirtinimo‘‘ 2017-08-30 Nr. V-625 </w:t>
      </w:r>
    </w:p>
    <w:p w14:paraId="7C9D8D9E" w14:textId="77777777" w:rsidR="008A1208" w:rsidRPr="008A1208" w:rsidRDefault="008A1208" w:rsidP="008A1208">
      <w:pPr>
        <w:spacing w:after="0" w:line="240" w:lineRule="auto"/>
        <w:ind w:firstLine="1296"/>
        <w:jc w:val="both"/>
        <w:rPr>
          <w:rFonts w:ascii="Times New Roman" w:eastAsia="Times New Roman" w:hAnsi="Times New Roman" w:cs="Times New Roman"/>
          <w:color w:val="000000"/>
          <w:sz w:val="24"/>
          <w:szCs w:val="24"/>
          <w:lang w:eastAsia="lt-LT"/>
        </w:rPr>
      </w:pPr>
      <w:r w:rsidRPr="008A1208">
        <w:rPr>
          <w:rFonts w:ascii="Times New Roman" w:eastAsia="Times New Roman" w:hAnsi="Times New Roman" w:cs="Times New Roman"/>
          <w:color w:val="000000"/>
          <w:sz w:val="24"/>
          <w:szCs w:val="24"/>
          <w:lang w:eastAsia="lt-LT"/>
        </w:rPr>
        <w:t>1. T v i r t i n u  Vilkaviškio r. Sūdavos pagrindinės mokyklos smurto ir patyčių prevencijos, intervencijos vykdymo tvarkos aprašą.</w:t>
      </w:r>
    </w:p>
    <w:p w14:paraId="434EE327" w14:textId="77777777" w:rsidR="008A1208" w:rsidRPr="008A1208" w:rsidRDefault="008A1208" w:rsidP="008A1208">
      <w:pPr>
        <w:spacing w:after="0" w:line="240" w:lineRule="auto"/>
        <w:ind w:firstLine="1296"/>
        <w:jc w:val="both"/>
        <w:rPr>
          <w:rFonts w:ascii="Times New Roman" w:eastAsia="Times New Roman" w:hAnsi="Times New Roman" w:cs="Times New Roman"/>
          <w:sz w:val="24"/>
          <w:szCs w:val="24"/>
          <w:lang w:eastAsia="lt-LT"/>
        </w:rPr>
      </w:pPr>
      <w:r w:rsidRPr="008A1208">
        <w:rPr>
          <w:rFonts w:ascii="Times New Roman" w:eastAsia="Times New Roman" w:hAnsi="Times New Roman" w:cs="Times New Roman"/>
          <w:sz w:val="24"/>
          <w:szCs w:val="24"/>
          <w:lang w:eastAsia="lt-LT"/>
        </w:rPr>
        <w:t>2. N u r o d a u  direktoriaus pavaduotojai ugdymui koordinuoti šio įsakymo vykdymą.</w:t>
      </w:r>
    </w:p>
    <w:p w14:paraId="446D39A4" w14:textId="77777777" w:rsidR="008A1208" w:rsidRPr="008A1208" w:rsidRDefault="008A1208" w:rsidP="008A1208">
      <w:pPr>
        <w:spacing w:after="0" w:line="240" w:lineRule="auto"/>
        <w:jc w:val="both"/>
        <w:rPr>
          <w:rFonts w:ascii="Times New Roman" w:eastAsia="Times New Roman" w:hAnsi="Times New Roman" w:cs="Times New Roman"/>
          <w:sz w:val="24"/>
          <w:szCs w:val="24"/>
          <w:lang w:eastAsia="lt-LT"/>
        </w:rPr>
      </w:pPr>
    </w:p>
    <w:p w14:paraId="2D4926B1" w14:textId="77777777" w:rsidR="008A1208" w:rsidRPr="008A1208" w:rsidRDefault="008A1208" w:rsidP="008A1208">
      <w:pPr>
        <w:spacing w:after="0" w:line="240" w:lineRule="auto"/>
        <w:rPr>
          <w:rFonts w:ascii="Times New Roman" w:eastAsia="Times New Roman" w:hAnsi="Times New Roman" w:cs="Times New Roman"/>
          <w:sz w:val="24"/>
          <w:szCs w:val="24"/>
          <w:lang w:eastAsia="lt-LT"/>
        </w:rPr>
      </w:pPr>
    </w:p>
    <w:p w14:paraId="6A5E0D2B" w14:textId="77777777" w:rsidR="008A1208" w:rsidRPr="008A1208" w:rsidRDefault="008A1208" w:rsidP="008A1208">
      <w:pPr>
        <w:spacing w:after="0" w:line="240" w:lineRule="auto"/>
        <w:rPr>
          <w:rFonts w:ascii="Times New Roman" w:eastAsia="Times New Roman" w:hAnsi="Times New Roman" w:cs="Times New Roman"/>
          <w:sz w:val="24"/>
          <w:szCs w:val="24"/>
          <w:lang w:eastAsia="lt-LT"/>
        </w:rPr>
      </w:pPr>
      <w:r w:rsidRPr="008A1208">
        <w:rPr>
          <w:rFonts w:ascii="Times New Roman" w:eastAsia="Times New Roman" w:hAnsi="Times New Roman" w:cs="Times New Roman"/>
          <w:sz w:val="24"/>
          <w:szCs w:val="24"/>
          <w:lang w:eastAsia="lt-LT"/>
        </w:rPr>
        <w:t xml:space="preserve">Direktorė </w:t>
      </w:r>
      <w:r w:rsidRPr="008A1208">
        <w:rPr>
          <w:rFonts w:ascii="Times New Roman" w:eastAsia="Times New Roman" w:hAnsi="Times New Roman" w:cs="Times New Roman"/>
          <w:sz w:val="24"/>
          <w:szCs w:val="24"/>
          <w:lang w:eastAsia="lt-LT"/>
        </w:rPr>
        <w:tab/>
      </w:r>
      <w:r w:rsidRPr="008A1208">
        <w:rPr>
          <w:rFonts w:ascii="Times New Roman" w:eastAsia="Times New Roman" w:hAnsi="Times New Roman" w:cs="Times New Roman"/>
          <w:sz w:val="24"/>
          <w:szCs w:val="24"/>
          <w:lang w:eastAsia="lt-LT"/>
        </w:rPr>
        <w:tab/>
      </w:r>
      <w:r w:rsidRPr="008A1208">
        <w:rPr>
          <w:rFonts w:ascii="Times New Roman" w:eastAsia="Times New Roman" w:hAnsi="Times New Roman" w:cs="Times New Roman"/>
          <w:sz w:val="24"/>
          <w:szCs w:val="24"/>
          <w:lang w:eastAsia="lt-LT"/>
        </w:rPr>
        <w:tab/>
      </w:r>
      <w:r w:rsidRPr="008A1208">
        <w:rPr>
          <w:rFonts w:ascii="Times New Roman" w:eastAsia="Times New Roman" w:hAnsi="Times New Roman" w:cs="Times New Roman"/>
          <w:sz w:val="24"/>
          <w:szCs w:val="24"/>
          <w:lang w:eastAsia="lt-LT"/>
        </w:rPr>
        <w:tab/>
      </w:r>
      <w:r w:rsidRPr="008A1208">
        <w:rPr>
          <w:rFonts w:ascii="Times New Roman" w:eastAsia="Times New Roman" w:hAnsi="Times New Roman" w:cs="Times New Roman"/>
          <w:sz w:val="24"/>
          <w:szCs w:val="24"/>
          <w:lang w:eastAsia="lt-LT"/>
        </w:rPr>
        <w:tab/>
        <w:t xml:space="preserve">                     Vilija Nikliauzienė</w:t>
      </w:r>
    </w:p>
    <w:p w14:paraId="352C25A8" w14:textId="7777777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79AD5B3F" w14:textId="7777777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0A926917" w14:textId="7777777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2DD64BBB" w14:textId="7777777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11241D81" w14:textId="7777777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318C85CD" w14:textId="7777777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76F5DC31" w14:textId="7777777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510D3205" w14:textId="7777777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0244CB27" w14:textId="7777777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243248C6" w14:textId="7777777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381E90D9" w14:textId="7777777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07A7B92A" w14:textId="7777777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48773C0D" w14:textId="7777777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2147969E" w14:textId="7777777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5269E159" w14:textId="77777777" w:rsid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456BE03E" w14:textId="77777777" w:rsid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56868EA0" w14:textId="7777777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42F6E4C7" w14:textId="77777777" w:rsidR="008A1208" w:rsidRPr="008A1208" w:rsidRDefault="008A1208" w:rsidP="008A1208">
      <w:pPr>
        <w:spacing w:after="0" w:line="240" w:lineRule="auto"/>
        <w:jc w:val="center"/>
        <w:rPr>
          <w:rFonts w:ascii="Times New Roman" w:eastAsia="Times New Roman" w:hAnsi="Times New Roman" w:cs="Times New Roman"/>
          <w:b/>
          <w:sz w:val="36"/>
          <w:szCs w:val="24"/>
          <w:lang w:eastAsia="lt-LT"/>
        </w:rPr>
      </w:pPr>
    </w:p>
    <w:p w14:paraId="595592AD" w14:textId="49F52B41" w:rsidR="002A1A43" w:rsidRDefault="00AD5080" w:rsidP="00AD5080">
      <w:pPr>
        <w:tabs>
          <w:tab w:val="left" w:pos="5103"/>
          <w:tab w:val="left" w:pos="5812"/>
        </w:tabs>
        <w:spacing w:after="0" w:line="240" w:lineRule="auto"/>
        <w:ind w:left="3888"/>
        <w:rPr>
          <w:rFonts w:ascii="Times New Roman" w:hAnsi="Times New Roman" w:cs="Times New Roman"/>
          <w:sz w:val="24"/>
          <w:szCs w:val="24"/>
        </w:rPr>
      </w:pPr>
      <w:r>
        <w:rPr>
          <w:rFonts w:ascii="Times New Roman" w:hAnsi="Times New Roman" w:cs="Times New Roman"/>
          <w:sz w:val="24"/>
          <w:szCs w:val="24"/>
        </w:rPr>
        <w:t xml:space="preserve">         </w:t>
      </w:r>
      <w:r w:rsidR="007C1438" w:rsidRPr="007C1438">
        <w:rPr>
          <w:rFonts w:ascii="Times New Roman" w:hAnsi="Times New Roman" w:cs="Times New Roman"/>
          <w:sz w:val="24"/>
          <w:szCs w:val="24"/>
        </w:rPr>
        <w:t>PATVIRTINTA</w:t>
      </w:r>
    </w:p>
    <w:p w14:paraId="1E0C125B" w14:textId="73D83EFB" w:rsidR="00AD5080" w:rsidRDefault="00AD5080" w:rsidP="00AD5080">
      <w:pPr>
        <w:tabs>
          <w:tab w:val="left" w:pos="5103"/>
          <w:tab w:val="left" w:pos="5812"/>
        </w:tabs>
        <w:spacing w:after="0" w:line="240" w:lineRule="auto"/>
        <w:ind w:left="4253" w:hanging="365"/>
        <w:rPr>
          <w:rFonts w:ascii="Times New Roman" w:hAnsi="Times New Roman" w:cs="Times New Roman"/>
          <w:sz w:val="24"/>
          <w:szCs w:val="24"/>
        </w:rPr>
      </w:pPr>
      <w:r>
        <w:rPr>
          <w:rFonts w:ascii="Times New Roman" w:hAnsi="Times New Roman" w:cs="Times New Roman"/>
          <w:sz w:val="24"/>
          <w:szCs w:val="24"/>
        </w:rPr>
        <w:t xml:space="preserve">         Vilkaviškio r. </w:t>
      </w:r>
      <w:r w:rsidR="00E10BCA">
        <w:rPr>
          <w:rFonts w:ascii="Times New Roman" w:hAnsi="Times New Roman" w:cs="Times New Roman"/>
          <w:sz w:val="24"/>
          <w:szCs w:val="24"/>
        </w:rPr>
        <w:t>Sūdavos pagrindinės mokyklos</w:t>
      </w:r>
    </w:p>
    <w:p w14:paraId="6B5FEABE" w14:textId="03089B50" w:rsidR="009E5087" w:rsidRPr="007C1438" w:rsidRDefault="00AD5080" w:rsidP="00AD5080">
      <w:pPr>
        <w:tabs>
          <w:tab w:val="left" w:pos="5103"/>
          <w:tab w:val="left" w:pos="5812"/>
        </w:tabs>
        <w:spacing w:after="0" w:line="240" w:lineRule="auto"/>
        <w:ind w:left="4253" w:hanging="365"/>
        <w:rPr>
          <w:rFonts w:ascii="Times New Roman" w:hAnsi="Times New Roman" w:cs="Times New Roman"/>
          <w:sz w:val="24"/>
          <w:szCs w:val="24"/>
        </w:rPr>
      </w:pPr>
      <w:r>
        <w:rPr>
          <w:rFonts w:ascii="Times New Roman" w:hAnsi="Times New Roman" w:cs="Times New Roman"/>
          <w:sz w:val="24"/>
          <w:szCs w:val="24"/>
        </w:rPr>
        <w:t xml:space="preserve">        </w:t>
      </w:r>
      <w:r w:rsidR="002A1A43">
        <w:rPr>
          <w:rFonts w:ascii="Times New Roman" w:hAnsi="Times New Roman" w:cs="Times New Roman"/>
          <w:sz w:val="24"/>
          <w:szCs w:val="24"/>
        </w:rPr>
        <w:t xml:space="preserve"> </w:t>
      </w:r>
      <w:r>
        <w:rPr>
          <w:rFonts w:ascii="Times New Roman" w:hAnsi="Times New Roman" w:cs="Times New Roman"/>
          <w:sz w:val="24"/>
          <w:szCs w:val="24"/>
        </w:rPr>
        <w:t>d</w:t>
      </w:r>
      <w:r w:rsidR="009E5087">
        <w:rPr>
          <w:rFonts w:ascii="Times New Roman" w:hAnsi="Times New Roman" w:cs="Times New Roman"/>
          <w:sz w:val="24"/>
          <w:szCs w:val="24"/>
        </w:rPr>
        <w:t>irektoriaus</w:t>
      </w:r>
      <w:r>
        <w:rPr>
          <w:rFonts w:ascii="Times New Roman" w:hAnsi="Times New Roman" w:cs="Times New Roman"/>
          <w:sz w:val="24"/>
          <w:szCs w:val="24"/>
        </w:rPr>
        <w:t xml:space="preserve"> </w:t>
      </w:r>
      <w:r w:rsidR="009E5087">
        <w:rPr>
          <w:rFonts w:ascii="Times New Roman" w:hAnsi="Times New Roman" w:cs="Times New Roman"/>
          <w:sz w:val="24"/>
          <w:szCs w:val="24"/>
        </w:rPr>
        <w:t>2017</w:t>
      </w:r>
      <w:r w:rsidR="00464BDF">
        <w:rPr>
          <w:rFonts w:ascii="Times New Roman" w:hAnsi="Times New Roman" w:cs="Times New Roman"/>
          <w:sz w:val="24"/>
          <w:szCs w:val="24"/>
        </w:rPr>
        <w:t xml:space="preserve"> m. rugsėjo </w:t>
      </w:r>
      <w:r w:rsidR="006B2C66">
        <w:rPr>
          <w:rFonts w:ascii="Times New Roman" w:hAnsi="Times New Roman" w:cs="Times New Roman"/>
          <w:sz w:val="24"/>
          <w:szCs w:val="24"/>
        </w:rPr>
        <w:t>1</w:t>
      </w:r>
      <w:r w:rsidR="007C1438" w:rsidRPr="007C1438">
        <w:rPr>
          <w:rFonts w:ascii="Times New Roman" w:hAnsi="Times New Roman" w:cs="Times New Roman"/>
          <w:sz w:val="24"/>
          <w:szCs w:val="24"/>
        </w:rPr>
        <w:t xml:space="preserve"> d.</w:t>
      </w:r>
      <w:r w:rsidR="009E5087" w:rsidRPr="009E5087">
        <w:rPr>
          <w:rFonts w:ascii="Times New Roman" w:hAnsi="Times New Roman" w:cs="Times New Roman"/>
          <w:sz w:val="24"/>
          <w:szCs w:val="24"/>
        </w:rPr>
        <w:t xml:space="preserve"> </w:t>
      </w:r>
      <w:r w:rsidR="00E10BCA">
        <w:rPr>
          <w:rFonts w:ascii="Times New Roman" w:hAnsi="Times New Roman" w:cs="Times New Roman"/>
          <w:sz w:val="24"/>
          <w:szCs w:val="24"/>
        </w:rPr>
        <w:t xml:space="preserve">įsakymu Nr. </w:t>
      </w:r>
      <w:r w:rsidR="00C22163">
        <w:rPr>
          <w:rFonts w:ascii="Times New Roman" w:hAnsi="Times New Roman" w:cs="Times New Roman"/>
          <w:sz w:val="24"/>
          <w:szCs w:val="24"/>
        </w:rPr>
        <w:t>V-</w:t>
      </w:r>
      <w:r w:rsidR="00AE04A6">
        <w:rPr>
          <w:rFonts w:ascii="Times New Roman" w:hAnsi="Times New Roman" w:cs="Times New Roman"/>
          <w:sz w:val="24"/>
          <w:szCs w:val="24"/>
        </w:rPr>
        <w:t>162</w:t>
      </w:r>
    </w:p>
    <w:p w14:paraId="206577E8" w14:textId="16F79EEC" w:rsidR="007C1438" w:rsidRPr="007C1438" w:rsidRDefault="007C1438" w:rsidP="009E5087">
      <w:pPr>
        <w:tabs>
          <w:tab w:val="left" w:pos="5103"/>
          <w:tab w:val="left" w:pos="5670"/>
        </w:tabs>
        <w:spacing w:after="0" w:line="276" w:lineRule="auto"/>
        <w:rPr>
          <w:rFonts w:ascii="Times New Roman" w:hAnsi="Times New Roman" w:cs="Times New Roman"/>
          <w:sz w:val="24"/>
          <w:szCs w:val="24"/>
        </w:rPr>
      </w:pPr>
    </w:p>
    <w:p w14:paraId="5AD27F08" w14:textId="77777777" w:rsidR="00057758" w:rsidRDefault="00057758" w:rsidP="007F4546">
      <w:pPr>
        <w:spacing w:after="0" w:line="240" w:lineRule="auto"/>
        <w:jc w:val="center"/>
        <w:rPr>
          <w:rFonts w:ascii="Times New Roman" w:hAnsi="Times New Roman" w:cs="Times New Roman"/>
          <w:b/>
          <w:color w:val="000000" w:themeColor="text1"/>
          <w:sz w:val="24"/>
          <w:szCs w:val="24"/>
        </w:rPr>
      </w:pPr>
    </w:p>
    <w:p w14:paraId="003C6DC3" w14:textId="1EEF7228" w:rsidR="00AF6719" w:rsidRDefault="00E10BCA" w:rsidP="007F454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VILKAVIŠKIO R.SŪDAVOS PAGRINDINĖS MOKYKLOS </w:t>
      </w:r>
      <w:r w:rsidR="0000111C">
        <w:rPr>
          <w:rFonts w:ascii="Times New Roman" w:hAnsi="Times New Roman" w:cs="Times New Roman"/>
          <w:b/>
          <w:color w:val="000000" w:themeColor="text1"/>
          <w:sz w:val="24"/>
          <w:szCs w:val="24"/>
        </w:rPr>
        <w:t xml:space="preserve"> SMURTO IR </w:t>
      </w:r>
    </w:p>
    <w:p w14:paraId="74F9866F" w14:textId="552544DC" w:rsidR="007F4546" w:rsidRPr="00057758" w:rsidRDefault="007F4546" w:rsidP="007F4546">
      <w:pPr>
        <w:spacing w:after="0" w:line="240" w:lineRule="auto"/>
        <w:jc w:val="center"/>
        <w:rPr>
          <w:rFonts w:ascii="Times New Roman" w:hAnsi="Times New Roman" w:cs="Times New Roman"/>
          <w:b/>
          <w:color w:val="000000" w:themeColor="text1"/>
          <w:sz w:val="24"/>
          <w:szCs w:val="24"/>
        </w:rPr>
      </w:pPr>
      <w:r w:rsidRPr="00057758">
        <w:rPr>
          <w:rFonts w:ascii="Times New Roman" w:hAnsi="Times New Roman" w:cs="Times New Roman"/>
          <w:b/>
          <w:color w:val="000000" w:themeColor="text1"/>
          <w:sz w:val="24"/>
          <w:szCs w:val="24"/>
        </w:rPr>
        <w:t>PATYČIŲ PREVENCIJOS</w:t>
      </w:r>
      <w:r w:rsidR="0000111C">
        <w:rPr>
          <w:rFonts w:ascii="Times New Roman" w:hAnsi="Times New Roman" w:cs="Times New Roman"/>
          <w:b/>
          <w:color w:val="000000" w:themeColor="text1"/>
          <w:sz w:val="24"/>
          <w:szCs w:val="24"/>
        </w:rPr>
        <w:t>,</w:t>
      </w:r>
      <w:r w:rsidR="00005B28" w:rsidRPr="00057758">
        <w:rPr>
          <w:rFonts w:ascii="Times New Roman" w:hAnsi="Times New Roman" w:cs="Times New Roman"/>
          <w:b/>
          <w:color w:val="000000" w:themeColor="text1"/>
          <w:sz w:val="24"/>
          <w:szCs w:val="24"/>
        </w:rPr>
        <w:t xml:space="preserve"> INTERVENCIJOS</w:t>
      </w:r>
      <w:r w:rsidR="00027966" w:rsidRPr="00057758">
        <w:rPr>
          <w:rFonts w:ascii="Times New Roman" w:hAnsi="Times New Roman" w:cs="Times New Roman"/>
          <w:b/>
          <w:color w:val="000000" w:themeColor="text1"/>
          <w:sz w:val="24"/>
          <w:szCs w:val="24"/>
        </w:rPr>
        <w:t xml:space="preserve"> </w:t>
      </w:r>
      <w:r w:rsidR="00CC2C76" w:rsidRPr="00057758">
        <w:rPr>
          <w:rFonts w:ascii="Times New Roman" w:hAnsi="Times New Roman" w:cs="Times New Roman"/>
          <w:b/>
          <w:color w:val="000000" w:themeColor="text1"/>
          <w:sz w:val="24"/>
          <w:szCs w:val="24"/>
        </w:rPr>
        <w:t>VYKDYMO</w:t>
      </w:r>
      <w:r w:rsidRPr="00057758">
        <w:rPr>
          <w:rFonts w:ascii="Times New Roman" w:hAnsi="Times New Roman" w:cs="Times New Roman"/>
          <w:b/>
          <w:color w:val="000000" w:themeColor="text1"/>
          <w:sz w:val="24"/>
          <w:szCs w:val="24"/>
        </w:rPr>
        <w:t xml:space="preserve"> TVARKOS APRAŠAS</w:t>
      </w:r>
    </w:p>
    <w:p w14:paraId="23A74451" w14:textId="77777777" w:rsidR="00145366" w:rsidRPr="00057758" w:rsidRDefault="00145366" w:rsidP="0000111C">
      <w:pPr>
        <w:tabs>
          <w:tab w:val="left" w:pos="709"/>
        </w:tabs>
        <w:spacing w:after="0" w:line="240" w:lineRule="auto"/>
        <w:jc w:val="center"/>
        <w:rPr>
          <w:rFonts w:ascii="Times New Roman" w:hAnsi="Times New Roman" w:cs="Times New Roman"/>
          <w:b/>
          <w:color w:val="000000" w:themeColor="text1"/>
          <w:sz w:val="24"/>
          <w:szCs w:val="24"/>
        </w:rPr>
      </w:pPr>
    </w:p>
    <w:p w14:paraId="5A76E646" w14:textId="17EC3445" w:rsidR="00AF4E3C" w:rsidRDefault="00EC546E" w:rsidP="00E16033">
      <w:pPr>
        <w:spacing w:after="0" w:line="240" w:lineRule="auto"/>
        <w:jc w:val="center"/>
        <w:rPr>
          <w:rFonts w:ascii="Times New Roman" w:hAnsi="Times New Roman" w:cs="Times New Roman"/>
          <w:b/>
          <w:color w:val="000000" w:themeColor="text1"/>
          <w:sz w:val="24"/>
          <w:szCs w:val="24"/>
        </w:rPr>
      </w:pPr>
      <w:r w:rsidRPr="006E0F25">
        <w:rPr>
          <w:rFonts w:ascii="Times New Roman" w:hAnsi="Times New Roman" w:cs="Times New Roman"/>
          <w:b/>
          <w:color w:val="000000" w:themeColor="text1"/>
          <w:sz w:val="24"/>
          <w:szCs w:val="24"/>
        </w:rPr>
        <w:t>I</w:t>
      </w:r>
      <w:r w:rsidR="00AF4E3C">
        <w:rPr>
          <w:rFonts w:ascii="Times New Roman" w:hAnsi="Times New Roman" w:cs="Times New Roman"/>
          <w:b/>
          <w:color w:val="000000" w:themeColor="text1"/>
          <w:sz w:val="24"/>
          <w:szCs w:val="24"/>
        </w:rPr>
        <w:t xml:space="preserve"> SKYRIUS</w:t>
      </w:r>
    </w:p>
    <w:p w14:paraId="441A552B" w14:textId="51E6A246" w:rsidR="00E16033" w:rsidRDefault="00EC546E" w:rsidP="00E16033">
      <w:pPr>
        <w:spacing w:after="0" w:line="240" w:lineRule="auto"/>
        <w:jc w:val="center"/>
        <w:rPr>
          <w:rFonts w:ascii="Times New Roman" w:hAnsi="Times New Roman" w:cs="Times New Roman"/>
          <w:b/>
          <w:color w:val="000000" w:themeColor="text1"/>
          <w:sz w:val="24"/>
          <w:szCs w:val="24"/>
        </w:rPr>
      </w:pPr>
      <w:r w:rsidRPr="006E0F25">
        <w:rPr>
          <w:rFonts w:ascii="Times New Roman" w:hAnsi="Times New Roman" w:cs="Times New Roman"/>
          <w:b/>
          <w:color w:val="000000" w:themeColor="text1"/>
          <w:sz w:val="24"/>
          <w:szCs w:val="24"/>
        </w:rPr>
        <w:t xml:space="preserve"> BENDROSIOS NUOSTATOS</w:t>
      </w:r>
    </w:p>
    <w:p w14:paraId="220F83C9" w14:textId="77777777" w:rsidR="00E16033" w:rsidRDefault="00E16033" w:rsidP="0089123E">
      <w:pPr>
        <w:tabs>
          <w:tab w:val="left" w:pos="851"/>
        </w:tabs>
        <w:spacing w:after="0" w:line="240" w:lineRule="auto"/>
        <w:jc w:val="center"/>
        <w:rPr>
          <w:rFonts w:ascii="Times New Roman" w:hAnsi="Times New Roman" w:cs="Times New Roman"/>
          <w:b/>
          <w:color w:val="000000" w:themeColor="text1"/>
          <w:sz w:val="24"/>
          <w:szCs w:val="24"/>
        </w:rPr>
      </w:pPr>
    </w:p>
    <w:p w14:paraId="035487EF" w14:textId="0DB72310" w:rsidR="00E16033" w:rsidRPr="00183356" w:rsidRDefault="00E16033" w:rsidP="00AE04A6">
      <w:pPr>
        <w:tabs>
          <w:tab w:val="left" w:pos="284"/>
        </w:tabs>
        <w:spacing w:after="0" w:line="240" w:lineRule="auto"/>
        <w:jc w:val="both"/>
        <w:rPr>
          <w:b/>
        </w:rPr>
      </w:pPr>
      <w:r>
        <w:rPr>
          <w:rFonts w:ascii="Times New Roman" w:hAnsi="Times New Roman" w:cs="Times New Roman"/>
          <w:sz w:val="24"/>
          <w:szCs w:val="24"/>
        </w:rPr>
        <w:tab/>
        <w:t>1. Smurto ir patyčių prevencijos, intervencijos vykdym</w:t>
      </w:r>
      <w:r w:rsidR="00E10BCA">
        <w:rPr>
          <w:rFonts w:ascii="Times New Roman" w:hAnsi="Times New Roman" w:cs="Times New Roman"/>
          <w:sz w:val="24"/>
          <w:szCs w:val="24"/>
        </w:rPr>
        <w:t>o Vilkaviškio r. Sūdavos pagrindinės mokyklos</w:t>
      </w:r>
      <w:r>
        <w:rPr>
          <w:rFonts w:ascii="Times New Roman" w:hAnsi="Times New Roman" w:cs="Times New Roman"/>
          <w:sz w:val="24"/>
          <w:szCs w:val="24"/>
        </w:rPr>
        <w:t xml:space="preserve"> tvarkos Aprašas</w:t>
      </w:r>
      <w:r w:rsidRPr="00C14A2D">
        <w:rPr>
          <w:rFonts w:ascii="Times New Roman" w:hAnsi="Times New Roman" w:cs="Times New Roman"/>
          <w:sz w:val="24"/>
          <w:szCs w:val="24"/>
        </w:rPr>
        <w:t xml:space="preserve"> parengtas vadovaujantis </w:t>
      </w:r>
      <w:r w:rsidRPr="00CB6EAA">
        <w:rPr>
          <w:rFonts w:ascii="Times New Roman" w:hAnsi="Times New Roman" w:cs="Times New Roman"/>
          <w:sz w:val="24"/>
          <w:szCs w:val="24"/>
        </w:rPr>
        <w:t>Lietuvos Respublikos švietimo</w:t>
      </w:r>
      <w:r>
        <w:rPr>
          <w:rFonts w:ascii="Times New Roman" w:hAnsi="Times New Roman" w:cs="Times New Roman"/>
          <w:sz w:val="24"/>
          <w:szCs w:val="24"/>
        </w:rPr>
        <w:t xml:space="preserve"> ir mokslo ministro 2017m. kovo</w:t>
      </w:r>
      <w:r w:rsidR="00EB053F">
        <w:rPr>
          <w:rFonts w:ascii="Times New Roman" w:hAnsi="Times New Roman" w:cs="Times New Roman"/>
          <w:sz w:val="24"/>
          <w:szCs w:val="24"/>
        </w:rPr>
        <w:t xml:space="preserve"> </w:t>
      </w:r>
      <w:r w:rsidRPr="00CB6EAA">
        <w:rPr>
          <w:rFonts w:ascii="Times New Roman" w:hAnsi="Times New Roman" w:cs="Times New Roman"/>
          <w:sz w:val="24"/>
          <w:szCs w:val="24"/>
        </w:rPr>
        <w:t>22</w:t>
      </w:r>
      <w:r>
        <w:rPr>
          <w:rFonts w:ascii="Times New Roman" w:hAnsi="Times New Roman" w:cs="Times New Roman"/>
          <w:sz w:val="24"/>
          <w:szCs w:val="24"/>
        </w:rPr>
        <w:t xml:space="preserve"> </w:t>
      </w:r>
      <w:r w:rsidRPr="00CB6EAA">
        <w:rPr>
          <w:rFonts w:ascii="Times New Roman" w:hAnsi="Times New Roman" w:cs="Times New Roman"/>
          <w:sz w:val="24"/>
          <w:szCs w:val="24"/>
        </w:rPr>
        <w:t>d. įsakymu  Nr. V-190</w:t>
      </w:r>
      <w:r w:rsidR="00196539">
        <w:rPr>
          <w:rFonts w:ascii="Times New Roman" w:hAnsi="Times New Roman" w:cs="Times New Roman"/>
          <w:sz w:val="24"/>
          <w:szCs w:val="24"/>
        </w:rPr>
        <w:t>,</w:t>
      </w:r>
      <w:r w:rsidRPr="00CB6EAA">
        <w:rPr>
          <w:rFonts w:ascii="Times New Roman" w:hAnsi="Times New Roman" w:cs="Times New Roman"/>
          <w:sz w:val="24"/>
          <w:szCs w:val="24"/>
        </w:rPr>
        <w:t xml:space="preserve"> Smurto prevencijos įgyvendinimo mokyklose rekom</w:t>
      </w:r>
      <w:r>
        <w:rPr>
          <w:rFonts w:ascii="Times New Roman" w:hAnsi="Times New Roman" w:cs="Times New Roman"/>
          <w:sz w:val="24"/>
          <w:szCs w:val="24"/>
        </w:rPr>
        <w:t xml:space="preserve">endacijomis; </w:t>
      </w:r>
      <w:r w:rsidR="00E10BCA" w:rsidRPr="00CB6EAA">
        <w:rPr>
          <w:rFonts w:ascii="Times New Roman" w:hAnsi="Times New Roman" w:cs="Times New Roman"/>
          <w:sz w:val="24"/>
          <w:szCs w:val="24"/>
        </w:rPr>
        <w:t>Lietuvos Respublikos švietimo</w:t>
      </w:r>
      <w:r w:rsidR="00E10BCA">
        <w:rPr>
          <w:rFonts w:ascii="Times New Roman" w:hAnsi="Times New Roman" w:cs="Times New Roman"/>
          <w:sz w:val="24"/>
          <w:szCs w:val="24"/>
        </w:rPr>
        <w:t xml:space="preserve"> ir mokslo ministro 2017m. rugpjūčio 3 d. įsakymu  Nr. V-625 Dėl rekomendacijų mokykloms dėl smurto artimoje aplinkoje atpažinimo kriterijų ir veiksmų, kilus įtarimui dėl galimo smurto artimoje aplinkoje patvirtinimo, </w:t>
      </w:r>
      <w:r>
        <w:rPr>
          <w:rFonts w:ascii="Times New Roman" w:hAnsi="Times New Roman" w:cs="Times New Roman"/>
          <w:sz w:val="24"/>
          <w:szCs w:val="24"/>
        </w:rPr>
        <w:t xml:space="preserve">Lietuvos </w:t>
      </w:r>
      <w:r w:rsidRPr="00CB6EAA">
        <w:rPr>
          <w:rFonts w:ascii="Times New Roman" w:hAnsi="Times New Roman" w:cs="Times New Roman"/>
          <w:sz w:val="24"/>
          <w:szCs w:val="24"/>
        </w:rPr>
        <w:t xml:space="preserve">Respublikos švietimo įstatymu </w:t>
      </w:r>
      <w:r w:rsidRPr="00A422E4">
        <w:rPr>
          <w:rFonts w:ascii="Times New Roman" w:hAnsi="Times New Roman" w:cs="Times New Roman"/>
          <w:sz w:val="24"/>
          <w:szCs w:val="24"/>
        </w:rPr>
        <w:t>2016</w:t>
      </w:r>
      <w:r w:rsidRPr="00CB6EAA">
        <w:rPr>
          <w:rFonts w:ascii="Times New Roman" w:hAnsi="Times New Roman" w:cs="Times New Roman"/>
          <w:sz w:val="24"/>
          <w:szCs w:val="24"/>
        </w:rPr>
        <w:t xml:space="preserve"> m. </w:t>
      </w:r>
      <w:r w:rsidRPr="00A422E4">
        <w:rPr>
          <w:rFonts w:ascii="Times New Roman" w:hAnsi="Times New Roman" w:cs="Times New Roman"/>
          <w:sz w:val="24"/>
          <w:szCs w:val="24"/>
        </w:rPr>
        <w:t>spalio18</w:t>
      </w:r>
      <w:r w:rsidRPr="00CB6EAA">
        <w:rPr>
          <w:rFonts w:ascii="Times New Roman" w:hAnsi="Times New Roman" w:cs="Times New Roman"/>
          <w:sz w:val="24"/>
          <w:szCs w:val="24"/>
        </w:rPr>
        <w:t xml:space="preserve"> d. Nr. XII-2685</w:t>
      </w:r>
      <w:r w:rsidRPr="00CB6EAA">
        <w:rPr>
          <w:rFonts w:ascii="Times New Roman" w:hAnsi="Times New Roman" w:cs="Times New Roman"/>
          <w:b/>
          <w:caps/>
          <w:sz w:val="24"/>
          <w:szCs w:val="24"/>
        </w:rPr>
        <w:t xml:space="preserve">; </w:t>
      </w:r>
      <w:r>
        <w:rPr>
          <w:rFonts w:ascii="Times New Roman" w:hAnsi="Times New Roman" w:cs="Times New Roman"/>
          <w:sz w:val="24"/>
          <w:szCs w:val="24"/>
        </w:rPr>
        <w:t xml:space="preserve">Lietuvos Respublikos vaiko </w:t>
      </w:r>
      <w:r w:rsidRPr="00E16033">
        <w:rPr>
          <w:rFonts w:ascii="Times New Roman" w:hAnsi="Times New Roman" w:cs="Times New Roman"/>
          <w:sz w:val="24"/>
          <w:szCs w:val="24"/>
        </w:rPr>
        <w:t>teisių apsaugos pagrindų įstatymu 2017 m. vasario 14 d. Nr. XIII-204.</w:t>
      </w:r>
      <w:r w:rsidR="00183356" w:rsidRPr="00183356">
        <w:rPr>
          <w:b/>
        </w:rPr>
        <w:t xml:space="preserve"> </w:t>
      </w:r>
      <w:r w:rsidR="00183356" w:rsidRPr="00183356">
        <w:rPr>
          <w:rFonts w:ascii="Times New Roman" w:hAnsi="Times New Roman" w:cs="Times New Roman"/>
          <w:sz w:val="24"/>
          <w:szCs w:val="24"/>
        </w:rPr>
        <w:t xml:space="preserve">Vilkaviškio rajono savivaldybės tarybos </w:t>
      </w:r>
      <w:r w:rsidR="00183356" w:rsidRPr="00183356">
        <w:rPr>
          <w:rFonts w:ascii="Times New Roman" w:hAnsi="Times New Roman" w:cs="Times New Roman"/>
          <w:spacing w:val="40"/>
          <w:sz w:val="24"/>
          <w:szCs w:val="24"/>
        </w:rPr>
        <w:t>sprendimu</w:t>
      </w:r>
      <w:r w:rsidR="00183356" w:rsidRPr="00871586">
        <w:rPr>
          <w:rFonts w:ascii="Times New Roman" w:hAnsi="Times New Roman" w:cs="Times New Roman"/>
          <w:spacing w:val="40"/>
          <w:sz w:val="24"/>
          <w:szCs w:val="24"/>
        </w:rPr>
        <w:t>,</w:t>
      </w:r>
      <w:r w:rsidR="00183356" w:rsidRPr="00871586">
        <w:rPr>
          <w:rFonts w:ascii="Times New Roman" w:hAnsi="Times New Roman" w:cs="Times New Roman"/>
          <w:sz w:val="24"/>
          <w:szCs w:val="24"/>
        </w:rPr>
        <w:t xml:space="preserve"> dėl </w:t>
      </w:r>
      <w:r w:rsidR="00183356" w:rsidRPr="00871586">
        <w:rPr>
          <w:rFonts w:ascii="Times New Roman" w:hAnsi="Times New Roman" w:cs="Times New Roman"/>
          <w:bCs/>
          <w:color w:val="000000"/>
          <w:sz w:val="24"/>
          <w:szCs w:val="24"/>
        </w:rPr>
        <w:t>smurto</w:t>
      </w:r>
      <w:r w:rsidR="00183356" w:rsidRPr="00183356">
        <w:rPr>
          <w:rFonts w:ascii="Times New Roman" w:hAnsi="Times New Roman" w:cs="Times New Roman"/>
          <w:bCs/>
          <w:color w:val="000000"/>
          <w:sz w:val="24"/>
          <w:szCs w:val="24"/>
        </w:rPr>
        <w:t xml:space="preserve"> prevencijos įgyvendinimo Vilkaviškio rajono savivaldybės mokyklose tvarkos aprašo </w:t>
      </w:r>
      <w:r w:rsidR="000F004C">
        <w:rPr>
          <w:rFonts w:ascii="Times New Roman" w:hAnsi="Times New Roman" w:cs="Times New Roman"/>
          <w:sz w:val="24"/>
          <w:szCs w:val="24"/>
        </w:rPr>
        <w:t xml:space="preserve">patvirtinimo </w:t>
      </w:r>
      <w:r w:rsidR="00183356" w:rsidRPr="00183356">
        <w:rPr>
          <w:rFonts w:ascii="Times New Roman" w:hAnsi="Times New Roman" w:cs="Times New Roman"/>
          <w:sz w:val="24"/>
          <w:szCs w:val="24"/>
        </w:rPr>
        <w:t xml:space="preserve">2017 </w:t>
      </w:r>
      <w:r w:rsidR="00183356" w:rsidRPr="00183356">
        <w:rPr>
          <w:rFonts w:ascii="Times New Roman" w:hAnsi="Times New Roman" w:cs="Times New Roman"/>
          <w:sz w:val="24"/>
          <w:szCs w:val="24"/>
        </w:rPr>
        <w:fldChar w:fldCharType="begin">
          <w:ffData>
            <w:name w:val="Text3"/>
            <w:enabled/>
            <w:calcOnExit w:val="0"/>
            <w:statusText w:type="text" w:val="Metai"/>
            <w:textInput>
              <w:type w:val="number"/>
              <w:maxLength w:val="4"/>
            </w:textInput>
          </w:ffData>
        </w:fldChar>
      </w:r>
      <w:r w:rsidR="00183356" w:rsidRPr="00183356">
        <w:rPr>
          <w:rFonts w:ascii="Times New Roman" w:hAnsi="Times New Roman" w:cs="Times New Roman"/>
          <w:sz w:val="24"/>
          <w:szCs w:val="24"/>
        </w:rPr>
        <w:instrText xml:space="preserve"> FORMTEXT </w:instrText>
      </w:r>
      <w:r w:rsidR="008A3419">
        <w:rPr>
          <w:rFonts w:ascii="Times New Roman" w:hAnsi="Times New Roman" w:cs="Times New Roman"/>
          <w:sz w:val="24"/>
          <w:szCs w:val="24"/>
        </w:rPr>
      </w:r>
      <w:r w:rsidR="008A3419">
        <w:rPr>
          <w:rFonts w:ascii="Times New Roman" w:hAnsi="Times New Roman" w:cs="Times New Roman"/>
          <w:sz w:val="24"/>
          <w:szCs w:val="24"/>
        </w:rPr>
        <w:fldChar w:fldCharType="separate"/>
      </w:r>
      <w:r w:rsidR="00183356" w:rsidRPr="00183356">
        <w:rPr>
          <w:rFonts w:ascii="Times New Roman" w:hAnsi="Times New Roman" w:cs="Times New Roman"/>
          <w:sz w:val="24"/>
          <w:szCs w:val="24"/>
        </w:rPr>
        <w:fldChar w:fldCharType="end"/>
      </w:r>
      <w:r w:rsidR="000F004C">
        <w:rPr>
          <w:rFonts w:ascii="Times New Roman" w:hAnsi="Times New Roman" w:cs="Times New Roman"/>
          <w:sz w:val="24"/>
          <w:szCs w:val="24"/>
        </w:rPr>
        <w:t>m. Rugpjūčio 25 d. Nr. B-TS</w:t>
      </w:r>
      <w:r w:rsidR="00183356" w:rsidRPr="00183356">
        <w:rPr>
          <w:rFonts w:ascii="Times New Roman" w:hAnsi="Times New Roman" w:cs="Times New Roman"/>
          <w:sz w:val="24"/>
          <w:szCs w:val="24"/>
        </w:rPr>
        <w:t>-</w:t>
      </w:r>
      <w:r w:rsidR="00183356">
        <w:rPr>
          <w:rFonts w:ascii="Times New Roman" w:hAnsi="Times New Roman" w:cs="Times New Roman"/>
          <w:sz w:val="24"/>
          <w:szCs w:val="24"/>
        </w:rPr>
        <w:t>81</w:t>
      </w:r>
      <w:r w:rsidR="00183356">
        <w:rPr>
          <w:b/>
        </w:rPr>
        <w:t>.</w:t>
      </w:r>
    </w:p>
    <w:p w14:paraId="61103F3E" w14:textId="333ECAFE" w:rsidR="00EC546E" w:rsidRPr="00057758" w:rsidRDefault="00E16033" w:rsidP="00195843">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2.</w:t>
      </w:r>
      <w:r w:rsidR="00EC546E">
        <w:rPr>
          <w:rFonts w:ascii="Times New Roman" w:hAnsi="Times New Roman" w:cs="Times New Roman"/>
          <w:color w:val="000000" w:themeColor="text1"/>
          <w:sz w:val="24"/>
          <w:szCs w:val="24"/>
        </w:rPr>
        <w:t xml:space="preserve"> </w:t>
      </w:r>
      <w:r w:rsidR="00E10BCA">
        <w:rPr>
          <w:rFonts w:ascii="Times New Roman" w:hAnsi="Times New Roman" w:cs="Times New Roman"/>
          <w:color w:val="000000" w:themeColor="text1"/>
          <w:sz w:val="24"/>
          <w:szCs w:val="24"/>
        </w:rPr>
        <w:t>Smurto ir p</w:t>
      </w:r>
      <w:r w:rsidR="00EC546E" w:rsidRPr="00057758">
        <w:rPr>
          <w:rFonts w:ascii="Times New Roman" w:hAnsi="Times New Roman" w:cs="Times New Roman"/>
          <w:color w:val="000000" w:themeColor="text1"/>
          <w:sz w:val="24"/>
          <w:szCs w:val="24"/>
        </w:rPr>
        <w:t xml:space="preserve">atyčių prevencijos ir intervencijos vykdymo </w:t>
      </w:r>
      <w:r w:rsidR="00760078">
        <w:rPr>
          <w:rFonts w:ascii="Times New Roman" w:hAnsi="Times New Roman" w:cs="Times New Roman"/>
          <w:color w:val="000000" w:themeColor="text1"/>
          <w:sz w:val="24"/>
          <w:szCs w:val="24"/>
        </w:rPr>
        <w:t>Vilkaviškio r.</w:t>
      </w:r>
      <w:r w:rsidR="00A422E4">
        <w:rPr>
          <w:rFonts w:ascii="Times New Roman" w:hAnsi="Times New Roman" w:cs="Times New Roman"/>
          <w:color w:val="000000" w:themeColor="text1"/>
          <w:sz w:val="24"/>
          <w:szCs w:val="24"/>
        </w:rPr>
        <w:t xml:space="preserve"> </w:t>
      </w:r>
      <w:r w:rsidR="00E10BCA">
        <w:rPr>
          <w:rFonts w:ascii="Times New Roman" w:hAnsi="Times New Roman" w:cs="Times New Roman"/>
          <w:color w:val="000000" w:themeColor="text1"/>
          <w:sz w:val="24"/>
          <w:szCs w:val="24"/>
        </w:rPr>
        <w:t>Sūdavos pagrindinėje mokykloje</w:t>
      </w:r>
      <w:r w:rsidR="00EC546E">
        <w:rPr>
          <w:rFonts w:ascii="Times New Roman" w:hAnsi="Times New Roman" w:cs="Times New Roman"/>
          <w:color w:val="000000" w:themeColor="text1"/>
          <w:sz w:val="24"/>
          <w:szCs w:val="24"/>
        </w:rPr>
        <w:t xml:space="preserve"> </w:t>
      </w:r>
      <w:r w:rsidR="00EC546E" w:rsidRPr="00057758">
        <w:rPr>
          <w:rFonts w:ascii="Times New Roman" w:hAnsi="Times New Roman" w:cs="Times New Roman"/>
          <w:color w:val="000000" w:themeColor="text1"/>
          <w:sz w:val="24"/>
          <w:szCs w:val="24"/>
        </w:rPr>
        <w:t>tvark</w:t>
      </w:r>
      <w:r w:rsidR="00D25F48">
        <w:rPr>
          <w:rFonts w:ascii="Times New Roman" w:hAnsi="Times New Roman" w:cs="Times New Roman"/>
          <w:color w:val="000000" w:themeColor="text1"/>
          <w:sz w:val="24"/>
          <w:szCs w:val="24"/>
        </w:rPr>
        <w:t>os aprašo (toliau – Aprašas</w:t>
      </w:r>
      <w:r w:rsidR="00EC546E">
        <w:rPr>
          <w:rFonts w:ascii="Times New Roman" w:hAnsi="Times New Roman" w:cs="Times New Roman"/>
          <w:color w:val="000000" w:themeColor="text1"/>
          <w:sz w:val="24"/>
          <w:szCs w:val="24"/>
        </w:rPr>
        <w:t>) paskirtis – padėti mokyklo</w:t>
      </w:r>
      <w:r w:rsidR="00EC546E" w:rsidRPr="00057758">
        <w:rPr>
          <w:rFonts w:ascii="Times New Roman" w:hAnsi="Times New Roman" w:cs="Times New Roman"/>
          <w:color w:val="000000" w:themeColor="text1"/>
          <w:sz w:val="24"/>
          <w:szCs w:val="24"/>
        </w:rPr>
        <w:t>s</w:t>
      </w:r>
      <w:r w:rsidR="00EC546E">
        <w:rPr>
          <w:rFonts w:ascii="Times New Roman" w:hAnsi="Times New Roman" w:cs="Times New Roman"/>
          <w:color w:val="000000" w:themeColor="text1"/>
          <w:sz w:val="24"/>
          <w:szCs w:val="24"/>
        </w:rPr>
        <w:t xml:space="preserve"> bendruomenei </w:t>
      </w:r>
      <w:r w:rsidR="00EC546E" w:rsidRPr="00057758">
        <w:rPr>
          <w:rFonts w:ascii="Times New Roman" w:hAnsi="Times New Roman" w:cs="Times New Roman"/>
          <w:color w:val="000000" w:themeColor="text1"/>
          <w:sz w:val="24"/>
          <w:szCs w:val="24"/>
          <w:shd w:val="clear" w:color="auto" w:fill="FFFFFF"/>
        </w:rPr>
        <w:t>užtikrinti</w:t>
      </w:r>
      <w:r w:rsidR="00EC546E" w:rsidRPr="00057758">
        <w:rPr>
          <w:rStyle w:val="apple-converted-space"/>
          <w:rFonts w:ascii="Times New Roman" w:hAnsi="Times New Roman" w:cs="Times New Roman"/>
          <w:color w:val="000000" w:themeColor="text1"/>
          <w:sz w:val="24"/>
          <w:szCs w:val="24"/>
          <w:shd w:val="clear" w:color="auto" w:fill="FFFFFF"/>
        </w:rPr>
        <w:t> </w:t>
      </w:r>
      <w:r w:rsidR="00EC546E" w:rsidRPr="00057758">
        <w:rPr>
          <w:rFonts w:ascii="Times New Roman" w:hAnsi="Times New Roman" w:cs="Times New Roman"/>
          <w:color w:val="000000" w:themeColor="text1"/>
          <w:sz w:val="24"/>
          <w:szCs w:val="24"/>
          <w:shd w:val="clear" w:color="auto" w:fill="FFFFFF"/>
        </w:rPr>
        <w:t>sveiką, saugią, užkertančią kelią smurto, prievartos apraiškoms aplinką, kuri yra psichologiškai, dvasiškai ir fiziškai saugi.</w:t>
      </w:r>
    </w:p>
    <w:p w14:paraId="47571227" w14:textId="784C37EB" w:rsidR="00EC546E" w:rsidRPr="00057758" w:rsidRDefault="00E16033" w:rsidP="0089123E">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3</w:t>
      </w:r>
      <w:r w:rsidR="00EC546E" w:rsidRPr="00057758">
        <w:rPr>
          <w:rFonts w:ascii="Times New Roman" w:hAnsi="Times New Roman" w:cs="Times New Roman"/>
          <w:color w:val="000000" w:themeColor="text1"/>
          <w:sz w:val="24"/>
          <w:szCs w:val="24"/>
        </w:rPr>
        <w:t xml:space="preserve">. </w:t>
      </w:r>
      <w:r w:rsidR="00760078">
        <w:rPr>
          <w:rFonts w:ascii="Times New Roman" w:hAnsi="Times New Roman" w:cs="Times New Roman"/>
          <w:color w:val="000000" w:themeColor="text1"/>
          <w:sz w:val="24"/>
          <w:szCs w:val="24"/>
        </w:rPr>
        <w:t>Smurto ir p</w:t>
      </w:r>
      <w:r w:rsidR="00EC546E" w:rsidRPr="00057758">
        <w:rPr>
          <w:rFonts w:ascii="Times New Roman" w:hAnsi="Times New Roman" w:cs="Times New Roman"/>
          <w:color w:val="000000" w:themeColor="text1"/>
          <w:sz w:val="24"/>
          <w:szCs w:val="24"/>
        </w:rPr>
        <w:t xml:space="preserve">atyčių prevencijos ir intervencijos vykdymo </w:t>
      </w:r>
      <w:r w:rsidR="00D25F48">
        <w:rPr>
          <w:rFonts w:ascii="Times New Roman" w:hAnsi="Times New Roman" w:cs="Times New Roman"/>
          <w:color w:val="000000" w:themeColor="text1"/>
          <w:sz w:val="24"/>
          <w:szCs w:val="24"/>
        </w:rPr>
        <w:t>Aprašas</w:t>
      </w:r>
      <w:r w:rsidR="00EC546E" w:rsidRPr="00057758">
        <w:rPr>
          <w:rFonts w:ascii="Times New Roman" w:hAnsi="Times New Roman" w:cs="Times New Roman"/>
          <w:color w:val="000000" w:themeColor="text1"/>
          <w:sz w:val="24"/>
          <w:szCs w:val="24"/>
        </w:rPr>
        <w:t xml:space="preserve"> nustato patyčių stebėsenos, prevencijos ir intervencijos vykdymą</w:t>
      </w:r>
      <w:r w:rsidR="00EC546E">
        <w:rPr>
          <w:rFonts w:ascii="Times New Roman" w:hAnsi="Times New Roman" w:cs="Times New Roman"/>
          <w:color w:val="000000" w:themeColor="text1"/>
          <w:sz w:val="24"/>
          <w:szCs w:val="24"/>
        </w:rPr>
        <w:t xml:space="preserve"> individualiu klasės, mokyklos, šeimos lygmeniu </w:t>
      </w:r>
      <w:r w:rsidR="00760078">
        <w:rPr>
          <w:rFonts w:ascii="Times New Roman" w:hAnsi="Times New Roman" w:cs="Times New Roman"/>
          <w:color w:val="000000" w:themeColor="text1"/>
          <w:sz w:val="24"/>
          <w:szCs w:val="24"/>
        </w:rPr>
        <w:t>mokykloje</w:t>
      </w:r>
      <w:r w:rsidR="00EC546E">
        <w:rPr>
          <w:rFonts w:ascii="Times New Roman" w:hAnsi="Times New Roman" w:cs="Times New Roman"/>
          <w:color w:val="000000" w:themeColor="text1"/>
          <w:sz w:val="24"/>
          <w:szCs w:val="24"/>
        </w:rPr>
        <w:t>.</w:t>
      </w:r>
    </w:p>
    <w:p w14:paraId="726039D5" w14:textId="0AFE4346" w:rsidR="00EC546E" w:rsidRPr="005D7355" w:rsidRDefault="00E16033" w:rsidP="0089123E">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4</w:t>
      </w:r>
      <w:r w:rsidR="00D25F4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D25F48">
        <w:rPr>
          <w:rFonts w:ascii="Times New Roman" w:hAnsi="Times New Roman" w:cs="Times New Roman"/>
          <w:color w:val="000000" w:themeColor="text1"/>
          <w:sz w:val="24"/>
          <w:szCs w:val="24"/>
        </w:rPr>
        <w:t xml:space="preserve">Aprašas </w:t>
      </w:r>
      <w:r w:rsidR="00EC546E" w:rsidRPr="005D7355">
        <w:rPr>
          <w:rFonts w:ascii="Times New Roman" w:hAnsi="Times New Roman" w:cs="Times New Roman"/>
          <w:color w:val="000000" w:themeColor="text1"/>
          <w:sz w:val="24"/>
          <w:szCs w:val="24"/>
        </w:rPr>
        <w:t>remiasi šiais principais:</w:t>
      </w:r>
    </w:p>
    <w:p w14:paraId="70978E25" w14:textId="4AA8DC5A" w:rsidR="00EC546E" w:rsidRPr="005D7355" w:rsidRDefault="00E16033" w:rsidP="00AE04A6">
      <w:pPr>
        <w:tabs>
          <w:tab w:val="left" w:pos="851"/>
        </w:tabs>
        <w:spacing w:after="0" w:line="240" w:lineRule="auto"/>
        <w:ind w:firstLine="567"/>
        <w:jc w:val="both"/>
        <w:rPr>
          <w:rFonts w:ascii="Times New Roman" w:hAnsi="Times New Roman" w:cs="Times New Roman"/>
          <w:color w:val="000000" w:themeColor="text1"/>
          <w:sz w:val="24"/>
          <w:szCs w:val="24"/>
        </w:rPr>
      </w:pPr>
      <w:r w:rsidRPr="005D7355">
        <w:rPr>
          <w:rFonts w:ascii="Times New Roman" w:hAnsi="Times New Roman" w:cs="Times New Roman"/>
          <w:color w:val="000000" w:themeColor="text1"/>
          <w:sz w:val="24"/>
          <w:szCs w:val="24"/>
        </w:rPr>
        <w:tab/>
        <w:t>4</w:t>
      </w:r>
      <w:r w:rsidR="00EC546E" w:rsidRPr="005D7355">
        <w:rPr>
          <w:rFonts w:ascii="Times New Roman" w:hAnsi="Times New Roman" w:cs="Times New Roman"/>
          <w:color w:val="000000" w:themeColor="text1"/>
          <w:sz w:val="24"/>
          <w:szCs w:val="24"/>
        </w:rPr>
        <w:t>.1. į patyčias būtina reaguoti nepriklausomai nuo jų turinio (dėl lyties, seksualinės orientacijos, negalės, religinės ar tautinės priklausomybės, išskirtinių bruožų ar kt.) ir formos;</w:t>
      </w:r>
    </w:p>
    <w:p w14:paraId="013525B2" w14:textId="00E3270B" w:rsidR="00EC546E" w:rsidRPr="005D7355" w:rsidRDefault="00E16033" w:rsidP="00AE04A6">
      <w:pPr>
        <w:tabs>
          <w:tab w:val="left" w:pos="851"/>
        </w:tabs>
        <w:spacing w:after="0" w:line="240" w:lineRule="auto"/>
        <w:ind w:firstLine="567"/>
        <w:jc w:val="both"/>
        <w:rPr>
          <w:rFonts w:ascii="Times New Roman" w:hAnsi="Times New Roman" w:cs="Times New Roman"/>
          <w:color w:val="000000" w:themeColor="text1"/>
          <w:sz w:val="24"/>
          <w:szCs w:val="24"/>
        </w:rPr>
      </w:pPr>
      <w:r w:rsidRPr="005D7355">
        <w:rPr>
          <w:rFonts w:ascii="Times New Roman" w:hAnsi="Times New Roman" w:cs="Times New Roman"/>
          <w:color w:val="000000" w:themeColor="text1"/>
          <w:sz w:val="24"/>
          <w:szCs w:val="24"/>
        </w:rPr>
        <w:tab/>
        <w:t>4</w:t>
      </w:r>
      <w:r w:rsidR="00EC546E" w:rsidRPr="005D7355">
        <w:rPr>
          <w:rFonts w:ascii="Times New Roman" w:hAnsi="Times New Roman" w:cs="Times New Roman"/>
          <w:color w:val="000000" w:themeColor="text1"/>
          <w:sz w:val="24"/>
          <w:szCs w:val="24"/>
        </w:rPr>
        <w:t>.2. kiekvienas</w:t>
      </w:r>
      <w:r w:rsidR="00760078">
        <w:rPr>
          <w:rFonts w:ascii="Times New Roman" w:hAnsi="Times New Roman" w:cs="Times New Roman"/>
          <w:color w:val="000000" w:themeColor="text1"/>
          <w:sz w:val="24"/>
          <w:szCs w:val="24"/>
        </w:rPr>
        <w:t xml:space="preserve"> mokyklos</w:t>
      </w:r>
      <w:r w:rsidR="00EC546E" w:rsidRPr="005D7355">
        <w:rPr>
          <w:rFonts w:ascii="Times New Roman" w:hAnsi="Times New Roman" w:cs="Times New Roman"/>
          <w:color w:val="000000" w:themeColor="text1"/>
          <w:sz w:val="24"/>
          <w:szCs w:val="24"/>
        </w:rPr>
        <w:t xml:space="preserve"> administracijos atstovas, pedagogas, švietimo pagalbos specialistas ar kitas darbuotojas, pastebėjęs ar sužinojęs apie patyčias, turi reaguoti ir stabdyti; </w:t>
      </w:r>
    </w:p>
    <w:p w14:paraId="6EF3C1B4" w14:textId="74B0A566" w:rsidR="00EC546E" w:rsidRPr="00057758" w:rsidRDefault="00E16033" w:rsidP="00AE04A6">
      <w:pPr>
        <w:tabs>
          <w:tab w:val="left" w:pos="851"/>
        </w:tabs>
        <w:spacing w:after="0" w:line="240" w:lineRule="auto"/>
        <w:ind w:firstLine="567"/>
        <w:jc w:val="both"/>
        <w:rPr>
          <w:rFonts w:ascii="Times New Roman" w:hAnsi="Times New Roman" w:cs="Times New Roman"/>
          <w:color w:val="000000" w:themeColor="text1"/>
          <w:sz w:val="24"/>
          <w:szCs w:val="24"/>
        </w:rPr>
      </w:pPr>
      <w:r w:rsidRPr="005D7355">
        <w:rPr>
          <w:rFonts w:ascii="Times New Roman" w:hAnsi="Times New Roman" w:cs="Times New Roman"/>
          <w:color w:val="000000" w:themeColor="text1"/>
          <w:sz w:val="24"/>
          <w:szCs w:val="24"/>
        </w:rPr>
        <w:tab/>
        <w:t>4</w:t>
      </w:r>
      <w:r w:rsidR="00EC546E" w:rsidRPr="005D7355">
        <w:rPr>
          <w:rFonts w:ascii="Times New Roman" w:hAnsi="Times New Roman" w:cs="Times New Roman"/>
          <w:color w:val="000000" w:themeColor="text1"/>
          <w:sz w:val="24"/>
          <w:szCs w:val="24"/>
        </w:rPr>
        <w:t>.3. veiksmų turi būti imamasi visais atvejais, nepriklausomai nuo pranešančiųjų apie patyčias amžiaus ir pareigų, bei nepriklausomai</w:t>
      </w:r>
      <w:r w:rsidR="00EC546E">
        <w:rPr>
          <w:rFonts w:ascii="Times New Roman" w:hAnsi="Times New Roman" w:cs="Times New Roman"/>
          <w:color w:val="000000" w:themeColor="text1"/>
          <w:sz w:val="24"/>
          <w:szCs w:val="24"/>
        </w:rPr>
        <w:t xml:space="preserve"> </w:t>
      </w:r>
      <w:r w:rsidR="00EC546E" w:rsidRPr="00057758">
        <w:rPr>
          <w:rFonts w:ascii="Times New Roman" w:hAnsi="Times New Roman" w:cs="Times New Roman"/>
          <w:color w:val="000000" w:themeColor="text1"/>
          <w:sz w:val="24"/>
          <w:szCs w:val="24"/>
        </w:rPr>
        <w:t>nuo besityčiojančiųjų ar patiriančių patyčias amžiaus ir pareigų;</w:t>
      </w:r>
    </w:p>
    <w:p w14:paraId="098AE7F2" w14:textId="77777777" w:rsidR="00A422E4" w:rsidRPr="00A422E4" w:rsidRDefault="00E16033" w:rsidP="0089123E">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A422E4">
        <w:rPr>
          <w:rFonts w:ascii="Times New Roman" w:hAnsi="Times New Roman" w:cs="Times New Roman"/>
          <w:sz w:val="24"/>
          <w:szCs w:val="24"/>
        </w:rPr>
        <w:t>5</w:t>
      </w:r>
      <w:r w:rsidR="00EC546E" w:rsidRPr="00A422E4">
        <w:rPr>
          <w:rFonts w:ascii="Times New Roman" w:hAnsi="Times New Roman" w:cs="Times New Roman"/>
          <w:sz w:val="24"/>
          <w:szCs w:val="24"/>
        </w:rPr>
        <w:t xml:space="preserve">. Visi mokyklos bendruomenės nariai </w:t>
      </w:r>
      <w:r w:rsidR="00A422E4" w:rsidRPr="00A422E4">
        <w:rPr>
          <w:rFonts w:ascii="Times New Roman" w:hAnsi="Times New Roman" w:cs="Times New Roman"/>
          <w:sz w:val="24"/>
          <w:szCs w:val="24"/>
        </w:rPr>
        <w:t xml:space="preserve">pasirašytinai </w:t>
      </w:r>
      <w:r w:rsidR="00EC546E" w:rsidRPr="00A422E4">
        <w:rPr>
          <w:rFonts w:ascii="Times New Roman" w:hAnsi="Times New Roman" w:cs="Times New Roman"/>
          <w:sz w:val="24"/>
          <w:szCs w:val="24"/>
        </w:rPr>
        <w:t>turi būti supažindinti su mokyklos</w:t>
      </w:r>
      <w:r w:rsidR="00EB0F93" w:rsidRPr="00A422E4">
        <w:rPr>
          <w:rFonts w:ascii="Times New Roman" w:hAnsi="Times New Roman" w:cs="Times New Roman"/>
          <w:sz w:val="24"/>
          <w:szCs w:val="24"/>
        </w:rPr>
        <w:t xml:space="preserve"> smurto ir</w:t>
      </w:r>
      <w:r w:rsidR="00EC546E" w:rsidRPr="00A422E4">
        <w:rPr>
          <w:rFonts w:ascii="Times New Roman" w:hAnsi="Times New Roman" w:cs="Times New Roman"/>
          <w:sz w:val="24"/>
          <w:szCs w:val="24"/>
        </w:rPr>
        <w:t xml:space="preserve"> patyčių preve</w:t>
      </w:r>
      <w:r w:rsidR="00D25F48" w:rsidRPr="00A422E4">
        <w:rPr>
          <w:rFonts w:ascii="Times New Roman" w:hAnsi="Times New Roman" w:cs="Times New Roman"/>
          <w:sz w:val="24"/>
          <w:szCs w:val="24"/>
        </w:rPr>
        <w:t xml:space="preserve">ncijos ir intervencijos Aprašo </w:t>
      </w:r>
      <w:r w:rsidR="00EC546E" w:rsidRPr="00A422E4">
        <w:rPr>
          <w:rFonts w:ascii="Times New Roman" w:hAnsi="Times New Roman" w:cs="Times New Roman"/>
          <w:sz w:val="24"/>
          <w:szCs w:val="24"/>
        </w:rPr>
        <w:t xml:space="preserve">tvarka. </w:t>
      </w:r>
    </w:p>
    <w:p w14:paraId="185AFE65" w14:textId="7D9E0BFC" w:rsidR="00EC546E" w:rsidRPr="00A422E4" w:rsidRDefault="00AE04A6" w:rsidP="0089123E">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5. 1.</w:t>
      </w:r>
      <w:r w:rsidR="00A422E4" w:rsidRPr="00A422E4">
        <w:rPr>
          <w:rFonts w:ascii="Times New Roman" w:hAnsi="Times New Roman" w:cs="Times New Roman"/>
          <w:sz w:val="24"/>
          <w:szCs w:val="24"/>
        </w:rPr>
        <w:t xml:space="preserve"> </w:t>
      </w:r>
      <w:r w:rsidR="00EC546E" w:rsidRPr="00A422E4">
        <w:rPr>
          <w:rFonts w:ascii="Times New Roman" w:hAnsi="Times New Roman" w:cs="Times New Roman"/>
          <w:sz w:val="24"/>
          <w:szCs w:val="24"/>
        </w:rPr>
        <w:t xml:space="preserve">Mokiniai bei mokinių tėvai su tvarka, </w:t>
      </w:r>
      <w:r w:rsidR="006E0F25" w:rsidRPr="00A422E4">
        <w:rPr>
          <w:rFonts w:ascii="Times New Roman" w:hAnsi="Times New Roman" w:cs="Times New Roman"/>
          <w:sz w:val="24"/>
          <w:szCs w:val="24"/>
        </w:rPr>
        <w:t>reglamentuota A</w:t>
      </w:r>
      <w:r w:rsidR="00EC546E" w:rsidRPr="00A422E4">
        <w:rPr>
          <w:rFonts w:ascii="Times New Roman" w:hAnsi="Times New Roman" w:cs="Times New Roman"/>
          <w:sz w:val="24"/>
          <w:szCs w:val="24"/>
        </w:rPr>
        <w:t>praše, turi būti supažindinti tėvų</w:t>
      </w:r>
      <w:r w:rsidR="00A422E4" w:rsidRPr="00A422E4">
        <w:rPr>
          <w:rFonts w:ascii="Times New Roman" w:hAnsi="Times New Roman" w:cs="Times New Roman"/>
          <w:sz w:val="24"/>
          <w:szCs w:val="24"/>
        </w:rPr>
        <w:t xml:space="preserve"> susirinkimų, klasių</w:t>
      </w:r>
      <w:r w:rsidR="00D25F48" w:rsidRPr="00A422E4">
        <w:rPr>
          <w:rFonts w:ascii="Times New Roman" w:hAnsi="Times New Roman" w:cs="Times New Roman"/>
          <w:sz w:val="24"/>
          <w:szCs w:val="24"/>
        </w:rPr>
        <w:t xml:space="preserve"> valandėlių</w:t>
      </w:r>
      <w:r w:rsidR="00EC546E" w:rsidRPr="00A422E4">
        <w:rPr>
          <w:rFonts w:ascii="Times New Roman" w:hAnsi="Times New Roman" w:cs="Times New Roman"/>
          <w:sz w:val="24"/>
          <w:szCs w:val="24"/>
        </w:rPr>
        <w:t xml:space="preserve"> met</w:t>
      </w:r>
      <w:r w:rsidR="00A422E4" w:rsidRPr="00A422E4">
        <w:rPr>
          <w:rFonts w:ascii="Times New Roman" w:hAnsi="Times New Roman" w:cs="Times New Roman"/>
          <w:sz w:val="24"/>
          <w:szCs w:val="24"/>
        </w:rPr>
        <w:t>u</w:t>
      </w:r>
      <w:r w:rsidR="00EC546E" w:rsidRPr="00A422E4">
        <w:rPr>
          <w:rFonts w:ascii="Times New Roman" w:hAnsi="Times New Roman" w:cs="Times New Roman"/>
          <w:sz w:val="24"/>
          <w:szCs w:val="24"/>
        </w:rPr>
        <w:t xml:space="preserve">. </w:t>
      </w:r>
    </w:p>
    <w:p w14:paraId="75DE2C33" w14:textId="6EA9457F" w:rsidR="00EC546E" w:rsidRPr="00057758" w:rsidRDefault="00E16033" w:rsidP="0089123E">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00D25F48">
        <w:rPr>
          <w:rFonts w:ascii="Times New Roman" w:hAnsi="Times New Roman" w:cs="Times New Roman"/>
          <w:color w:val="000000" w:themeColor="text1"/>
          <w:sz w:val="24"/>
          <w:szCs w:val="24"/>
        </w:rPr>
        <w:t>. A</w:t>
      </w:r>
      <w:r w:rsidR="00EC546E" w:rsidRPr="002F3697">
        <w:rPr>
          <w:rFonts w:ascii="Times New Roman" w:hAnsi="Times New Roman" w:cs="Times New Roman"/>
          <w:color w:val="000000" w:themeColor="text1"/>
          <w:sz w:val="24"/>
          <w:szCs w:val="24"/>
        </w:rPr>
        <w:t>praše vartojamos sąvokos:</w:t>
      </w:r>
      <w:r w:rsidR="00EC546E">
        <w:rPr>
          <w:rFonts w:ascii="Times New Roman" w:hAnsi="Times New Roman" w:cs="Times New Roman"/>
          <w:color w:val="000000" w:themeColor="text1"/>
          <w:sz w:val="24"/>
          <w:szCs w:val="24"/>
        </w:rPr>
        <w:t xml:space="preserve"> </w:t>
      </w:r>
    </w:p>
    <w:p w14:paraId="6752939D" w14:textId="548B3590" w:rsidR="00EC546E" w:rsidRPr="00057758" w:rsidRDefault="00E16033" w:rsidP="0089123E">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00EC546E" w:rsidRPr="00057758">
        <w:rPr>
          <w:rFonts w:ascii="Times New Roman" w:hAnsi="Times New Roman" w:cs="Times New Roman"/>
          <w:color w:val="000000" w:themeColor="text1"/>
          <w:sz w:val="24"/>
          <w:szCs w:val="24"/>
        </w:rPr>
        <w:t xml:space="preserve">.1. </w:t>
      </w:r>
      <w:r w:rsidR="00EC546E">
        <w:rPr>
          <w:rFonts w:ascii="Times New Roman" w:hAnsi="Times New Roman" w:cs="Times New Roman"/>
          <w:color w:val="000000" w:themeColor="text1"/>
          <w:sz w:val="24"/>
          <w:szCs w:val="24"/>
        </w:rPr>
        <w:t>p</w:t>
      </w:r>
      <w:r w:rsidR="00EC546E" w:rsidRPr="00057758">
        <w:rPr>
          <w:rFonts w:ascii="Times New Roman" w:hAnsi="Times New Roman" w:cs="Times New Roman"/>
          <w:color w:val="000000" w:themeColor="text1"/>
          <w:sz w:val="24"/>
          <w:szCs w:val="24"/>
        </w:rPr>
        <w:t>atyčios – tai psichologinę ar fizinę jėgos persvarą turinčio asmens ar asmenų grupės tyčiniai, pasikartojantys veiksmai, siekiant pažeminti,</w:t>
      </w:r>
      <w:r w:rsidR="00EC546E">
        <w:rPr>
          <w:rFonts w:ascii="Times New Roman" w:hAnsi="Times New Roman" w:cs="Times New Roman"/>
          <w:color w:val="000000" w:themeColor="text1"/>
          <w:sz w:val="24"/>
          <w:szCs w:val="24"/>
        </w:rPr>
        <w:t xml:space="preserve"> įžeisti, įskaudinti </w:t>
      </w:r>
      <w:r w:rsidR="00EC546E" w:rsidRPr="00057758">
        <w:rPr>
          <w:rFonts w:ascii="Times New Roman" w:hAnsi="Times New Roman" w:cs="Times New Roman"/>
          <w:color w:val="000000" w:themeColor="text1"/>
          <w:sz w:val="24"/>
          <w:szCs w:val="24"/>
        </w:rPr>
        <w:t>ar kaip kitaip sukelti psichologinę ar fizinę žalą kitam asmeniui.</w:t>
      </w:r>
    </w:p>
    <w:p w14:paraId="65F5EE3C" w14:textId="443F6962" w:rsidR="00EC546E" w:rsidRPr="00057758" w:rsidRDefault="00E16033" w:rsidP="0089123E">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00EC546E" w:rsidRPr="00057758">
        <w:rPr>
          <w:rFonts w:ascii="Times New Roman" w:hAnsi="Times New Roman" w:cs="Times New Roman"/>
          <w:color w:val="000000" w:themeColor="text1"/>
          <w:sz w:val="24"/>
          <w:szCs w:val="24"/>
        </w:rPr>
        <w:t xml:space="preserve">.2. </w:t>
      </w:r>
      <w:r w:rsidR="00EC546E">
        <w:rPr>
          <w:rFonts w:ascii="Times New Roman" w:hAnsi="Times New Roman" w:cs="Times New Roman"/>
          <w:color w:val="000000" w:themeColor="text1"/>
          <w:sz w:val="24"/>
          <w:szCs w:val="24"/>
        </w:rPr>
        <w:t>p</w:t>
      </w:r>
      <w:r w:rsidR="00EC546E" w:rsidRPr="00057758">
        <w:rPr>
          <w:rFonts w:ascii="Times New Roman" w:hAnsi="Times New Roman" w:cs="Times New Roman"/>
          <w:color w:val="000000" w:themeColor="text1"/>
          <w:sz w:val="24"/>
          <w:szCs w:val="24"/>
        </w:rPr>
        <w:t>atyčios gali būti tiesioginės (atvirai puolant ir/ar užgauliojant) ir/ar netiesioginės (skaudinant be tiesioginės agresijos):</w:t>
      </w:r>
    </w:p>
    <w:p w14:paraId="26C16BD5" w14:textId="4A1E9B90" w:rsidR="00EC546E" w:rsidRPr="00057758" w:rsidRDefault="00E16033" w:rsidP="0089123E">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00EC546E" w:rsidRPr="00057758">
        <w:rPr>
          <w:rFonts w:ascii="Times New Roman" w:hAnsi="Times New Roman" w:cs="Times New Roman"/>
          <w:color w:val="000000" w:themeColor="text1"/>
          <w:sz w:val="24"/>
          <w:szCs w:val="24"/>
        </w:rPr>
        <w:t>.2.1. žodinės patyčios: pravardžiavimas, grasinimas, ujimas, užgauliojimas, užkabinėjimas, erzinimas, žeminimas ir kt.;</w:t>
      </w:r>
    </w:p>
    <w:p w14:paraId="6552A3C4" w14:textId="04D7B664" w:rsidR="00EC546E" w:rsidRPr="00057758" w:rsidRDefault="00E16033" w:rsidP="0089123E">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00EC546E" w:rsidRPr="00057758">
        <w:rPr>
          <w:rFonts w:ascii="Times New Roman" w:hAnsi="Times New Roman" w:cs="Times New Roman"/>
          <w:color w:val="000000" w:themeColor="text1"/>
          <w:sz w:val="24"/>
          <w:szCs w:val="24"/>
        </w:rPr>
        <w:t>.2.2. fizinės patyčios: mušimas, spardymas, spaudimas, dusinimas, užkabinėjimas, turtinė žala ir kt.;</w:t>
      </w:r>
    </w:p>
    <w:p w14:paraId="2E618ACB" w14:textId="6AFB51F8" w:rsidR="00EC546E" w:rsidRPr="00057758" w:rsidRDefault="00E16033" w:rsidP="0089123E">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00EC546E" w:rsidRPr="00057758">
        <w:rPr>
          <w:rFonts w:ascii="Times New Roman" w:hAnsi="Times New Roman" w:cs="Times New Roman"/>
          <w:color w:val="000000" w:themeColor="text1"/>
          <w:sz w:val="24"/>
          <w:szCs w:val="24"/>
        </w:rPr>
        <w:t>.2.3. socialinės patyčios: socialinė izoliacija arba tyčinė atskirtis, gandų skleidimas ir kt.;</w:t>
      </w:r>
    </w:p>
    <w:p w14:paraId="34FFFDDA" w14:textId="6471359A" w:rsidR="00E16033" w:rsidRDefault="00E16033" w:rsidP="0089123E">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6</w:t>
      </w:r>
      <w:r w:rsidR="00EC546E" w:rsidRPr="00057758">
        <w:rPr>
          <w:rFonts w:ascii="Times New Roman" w:hAnsi="Times New Roman" w:cs="Times New Roman"/>
          <w:color w:val="000000" w:themeColor="text1"/>
          <w:sz w:val="24"/>
          <w:szCs w:val="24"/>
        </w:rPr>
        <w:t>.2.4. elektroninės patyčios: skaudinančių ir gąsdinančių asmeninių tekstinių žinučių ir/ar paveikslėlių siuntinėjimas, viešų gandų skleidimas, asmeninių duomenų ir komentarų skelbimas, tapatybės pasisavinimas, siekiant sugriauti gerą vardą arba santykius, pažeminti ir kt.</w:t>
      </w:r>
    </w:p>
    <w:p w14:paraId="6DB7D4B1" w14:textId="4907BF94" w:rsidR="00E16033" w:rsidRDefault="00E16033" w:rsidP="0089123E">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00EC546E" w:rsidRPr="00057758">
        <w:rPr>
          <w:rFonts w:ascii="Times New Roman" w:hAnsi="Times New Roman" w:cs="Times New Roman"/>
          <w:color w:val="000000" w:themeColor="text1"/>
          <w:sz w:val="24"/>
          <w:szCs w:val="24"/>
        </w:rPr>
        <w:t xml:space="preserve">.3. </w:t>
      </w:r>
      <w:r w:rsidR="00EC546E">
        <w:rPr>
          <w:rFonts w:ascii="Times New Roman" w:hAnsi="Times New Roman" w:cs="Times New Roman"/>
          <w:color w:val="000000" w:themeColor="text1"/>
          <w:sz w:val="24"/>
          <w:szCs w:val="24"/>
        </w:rPr>
        <w:t>p</w:t>
      </w:r>
      <w:r w:rsidR="00EC546E" w:rsidRPr="00057758">
        <w:rPr>
          <w:rFonts w:ascii="Times New Roman" w:hAnsi="Times New Roman" w:cs="Times New Roman"/>
          <w:color w:val="000000" w:themeColor="text1"/>
          <w:sz w:val="24"/>
          <w:szCs w:val="24"/>
        </w:rPr>
        <w:t>atyčias patiriantis vaikas – mokinys, iš kurio yra tyčiojamasi.</w:t>
      </w:r>
    </w:p>
    <w:p w14:paraId="2479DC5A" w14:textId="77777777" w:rsidR="00633E2F" w:rsidRDefault="00E16033" w:rsidP="0089123E">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00EC546E" w:rsidRPr="00057758">
        <w:rPr>
          <w:rFonts w:ascii="Times New Roman" w:hAnsi="Times New Roman" w:cs="Times New Roman"/>
          <w:color w:val="000000" w:themeColor="text1"/>
          <w:sz w:val="24"/>
          <w:szCs w:val="24"/>
        </w:rPr>
        <w:t xml:space="preserve">.4. </w:t>
      </w:r>
      <w:r w:rsidR="00EC546E">
        <w:rPr>
          <w:rFonts w:ascii="Times New Roman" w:hAnsi="Times New Roman" w:cs="Times New Roman"/>
          <w:color w:val="000000" w:themeColor="text1"/>
          <w:sz w:val="24"/>
          <w:szCs w:val="24"/>
        </w:rPr>
        <w:t>b</w:t>
      </w:r>
      <w:r w:rsidR="00EC546E" w:rsidRPr="00057758">
        <w:rPr>
          <w:rFonts w:ascii="Times New Roman" w:hAnsi="Times New Roman" w:cs="Times New Roman"/>
          <w:color w:val="000000" w:themeColor="text1"/>
          <w:sz w:val="24"/>
          <w:szCs w:val="24"/>
        </w:rPr>
        <w:t>esityčiojantysis/skriaudėjas – vaikas ar suaugęs, inicijuojantis patyčias ir/ar prisidedantis prie jų.</w:t>
      </w:r>
    </w:p>
    <w:p w14:paraId="728785AD" w14:textId="5A2789A8" w:rsidR="00633E2F" w:rsidRDefault="00633E2F" w:rsidP="0089123E">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16033">
        <w:rPr>
          <w:rFonts w:ascii="Times New Roman" w:hAnsi="Times New Roman" w:cs="Times New Roman"/>
          <w:color w:val="000000" w:themeColor="text1"/>
          <w:sz w:val="24"/>
          <w:szCs w:val="24"/>
          <w:lang w:val="en-US"/>
        </w:rPr>
        <w:t>6</w:t>
      </w:r>
      <w:r w:rsidR="00EC546E" w:rsidRPr="00057758">
        <w:rPr>
          <w:rFonts w:ascii="Times New Roman" w:hAnsi="Times New Roman" w:cs="Times New Roman"/>
          <w:color w:val="000000" w:themeColor="text1"/>
          <w:sz w:val="24"/>
          <w:szCs w:val="24"/>
          <w:lang w:val="en-US"/>
        </w:rPr>
        <w:t>.5</w:t>
      </w:r>
      <w:r w:rsidR="00AE04A6">
        <w:rPr>
          <w:rFonts w:ascii="Times New Roman" w:hAnsi="Times New Roman" w:cs="Times New Roman"/>
          <w:color w:val="000000" w:themeColor="text1"/>
          <w:sz w:val="24"/>
          <w:szCs w:val="24"/>
          <w:lang w:val="en-US"/>
        </w:rPr>
        <w:t xml:space="preserve">. </w:t>
      </w:r>
      <w:r w:rsidR="00EC546E">
        <w:rPr>
          <w:rFonts w:ascii="Times New Roman" w:hAnsi="Times New Roman" w:cs="Times New Roman"/>
          <w:color w:val="000000" w:themeColor="text1"/>
          <w:sz w:val="24"/>
          <w:szCs w:val="24"/>
        </w:rPr>
        <w:t>p</w:t>
      </w:r>
      <w:r w:rsidR="00EC546E" w:rsidRPr="00057758">
        <w:rPr>
          <w:rFonts w:ascii="Times New Roman" w:hAnsi="Times New Roman" w:cs="Times New Roman"/>
          <w:color w:val="000000" w:themeColor="text1"/>
          <w:sz w:val="24"/>
          <w:szCs w:val="24"/>
        </w:rPr>
        <w:t>atyčias patiriantis suaugęs – administracijos atstovas, pedagogas, švietimo pagalbos specialistas ar techninis darbuotojas, iš</w:t>
      </w:r>
      <w:r>
        <w:rPr>
          <w:rFonts w:ascii="Times New Roman" w:hAnsi="Times New Roman" w:cs="Times New Roman"/>
          <w:color w:val="000000" w:themeColor="text1"/>
          <w:sz w:val="24"/>
          <w:szCs w:val="24"/>
        </w:rPr>
        <w:t xml:space="preserve"> kurio tyčiojasi mokinys (-iai).</w:t>
      </w:r>
    </w:p>
    <w:p w14:paraId="3D27244A" w14:textId="72331EE6" w:rsidR="00E16033" w:rsidRDefault="00633E2F" w:rsidP="0089123E">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16033">
        <w:rPr>
          <w:rFonts w:ascii="Times New Roman" w:hAnsi="Times New Roman" w:cs="Times New Roman"/>
          <w:color w:val="000000" w:themeColor="text1"/>
          <w:sz w:val="24"/>
          <w:szCs w:val="24"/>
        </w:rPr>
        <w:t>6</w:t>
      </w:r>
      <w:r w:rsidR="00EC546E" w:rsidRPr="00057758">
        <w:rPr>
          <w:rFonts w:ascii="Times New Roman" w:hAnsi="Times New Roman" w:cs="Times New Roman"/>
          <w:color w:val="000000" w:themeColor="text1"/>
          <w:sz w:val="24"/>
          <w:szCs w:val="24"/>
        </w:rPr>
        <w:t xml:space="preserve">.6. </w:t>
      </w:r>
      <w:r w:rsidR="00EC546E">
        <w:rPr>
          <w:rFonts w:ascii="Times New Roman" w:hAnsi="Times New Roman" w:cs="Times New Roman"/>
          <w:color w:val="000000" w:themeColor="text1"/>
          <w:sz w:val="24"/>
          <w:szCs w:val="24"/>
        </w:rPr>
        <w:t>p</w:t>
      </w:r>
      <w:r w:rsidR="00EC546E" w:rsidRPr="00057758">
        <w:rPr>
          <w:rFonts w:ascii="Times New Roman" w:hAnsi="Times New Roman" w:cs="Times New Roman"/>
          <w:color w:val="000000" w:themeColor="text1"/>
          <w:sz w:val="24"/>
          <w:szCs w:val="24"/>
        </w:rPr>
        <w:t>atyčių stebėtojas – vaikas, matantis ar žinantis apie patyčias.</w:t>
      </w:r>
    </w:p>
    <w:p w14:paraId="6D57FDB8" w14:textId="3206E346" w:rsidR="00633E2F" w:rsidRDefault="00E16033" w:rsidP="0089123E">
      <w:pPr>
        <w:tabs>
          <w:tab w:val="left" w:pos="851"/>
          <w:tab w:val="left" w:pos="993"/>
          <w:tab w:val="left" w:pos="15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00EC546E" w:rsidRPr="00057758">
        <w:rPr>
          <w:rFonts w:ascii="Times New Roman" w:hAnsi="Times New Roman" w:cs="Times New Roman"/>
          <w:color w:val="000000" w:themeColor="text1"/>
          <w:sz w:val="24"/>
          <w:szCs w:val="24"/>
        </w:rPr>
        <w:t xml:space="preserve">.7. </w:t>
      </w:r>
      <w:r w:rsidR="00EC546E">
        <w:rPr>
          <w:rFonts w:ascii="Times New Roman" w:hAnsi="Times New Roman" w:cs="Times New Roman"/>
          <w:color w:val="000000" w:themeColor="text1"/>
          <w:sz w:val="24"/>
          <w:szCs w:val="24"/>
        </w:rPr>
        <w:t>p</w:t>
      </w:r>
      <w:r w:rsidR="00EC546E" w:rsidRPr="00057758">
        <w:rPr>
          <w:rFonts w:ascii="Times New Roman" w:hAnsi="Times New Roman" w:cs="Times New Roman"/>
          <w:color w:val="000000" w:themeColor="text1"/>
          <w:sz w:val="24"/>
          <w:szCs w:val="24"/>
        </w:rPr>
        <w:t>atyčių prevencija – veikla, skirta patyčių rizikai mažinti, imantis mokyklos bendruomenės narių</w:t>
      </w:r>
      <w:r w:rsidR="00EC546E">
        <w:rPr>
          <w:rFonts w:ascii="Times New Roman" w:hAnsi="Times New Roman" w:cs="Times New Roman"/>
          <w:color w:val="000000" w:themeColor="text1"/>
          <w:sz w:val="24"/>
          <w:szCs w:val="24"/>
        </w:rPr>
        <w:t xml:space="preserve"> </w:t>
      </w:r>
      <w:r w:rsidR="00EC546E" w:rsidRPr="00057758">
        <w:rPr>
          <w:rFonts w:ascii="Times New Roman" w:hAnsi="Times New Roman" w:cs="Times New Roman"/>
          <w:color w:val="000000" w:themeColor="text1"/>
          <w:sz w:val="24"/>
          <w:szCs w:val="24"/>
        </w:rPr>
        <w:t>(vaikų, administracijos atstovų, pedagogų, švietimo pagalbos specialistų, kitų darbuotojų, tėvų (globėjų, rūpintojų) švietimo,  informavimo ir kitų priemonių.</w:t>
      </w:r>
      <w:r w:rsidR="00633E2F">
        <w:rPr>
          <w:rFonts w:ascii="Times New Roman" w:hAnsi="Times New Roman" w:cs="Times New Roman"/>
          <w:color w:val="000000" w:themeColor="text1"/>
          <w:sz w:val="24"/>
          <w:szCs w:val="24"/>
        </w:rPr>
        <w:t xml:space="preserve"> </w:t>
      </w:r>
    </w:p>
    <w:p w14:paraId="1BDEAF86" w14:textId="77777777" w:rsidR="00633E2F" w:rsidRDefault="00633E2F" w:rsidP="0089123E">
      <w:pPr>
        <w:tabs>
          <w:tab w:val="left" w:pos="851"/>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16033">
        <w:rPr>
          <w:rFonts w:ascii="Times New Roman" w:hAnsi="Times New Roman" w:cs="Times New Roman"/>
          <w:color w:val="000000" w:themeColor="text1"/>
          <w:sz w:val="24"/>
          <w:szCs w:val="24"/>
        </w:rPr>
        <w:t>6.</w:t>
      </w:r>
      <w:r w:rsidR="00EC546E" w:rsidRPr="00057758">
        <w:rPr>
          <w:rFonts w:ascii="Times New Roman" w:hAnsi="Times New Roman" w:cs="Times New Roman"/>
          <w:color w:val="000000" w:themeColor="text1"/>
          <w:sz w:val="24"/>
          <w:szCs w:val="24"/>
        </w:rPr>
        <w:t>8.</w:t>
      </w:r>
      <w:r w:rsidR="00EC546E">
        <w:rPr>
          <w:rFonts w:ascii="Times New Roman" w:hAnsi="Times New Roman" w:cs="Times New Roman"/>
          <w:color w:val="000000" w:themeColor="text1"/>
          <w:sz w:val="24"/>
          <w:szCs w:val="24"/>
        </w:rPr>
        <w:t xml:space="preserve"> p</w:t>
      </w:r>
      <w:r w:rsidR="00EC546E" w:rsidRPr="00057758">
        <w:rPr>
          <w:rFonts w:ascii="Times New Roman" w:hAnsi="Times New Roman" w:cs="Times New Roman"/>
          <w:color w:val="000000" w:themeColor="text1"/>
          <w:sz w:val="24"/>
          <w:szCs w:val="24"/>
        </w:rPr>
        <w:t>atyčių intervencija</w:t>
      </w:r>
      <w:r w:rsidR="00EC546E">
        <w:rPr>
          <w:rFonts w:ascii="Times New Roman" w:hAnsi="Times New Roman" w:cs="Times New Roman"/>
          <w:color w:val="000000" w:themeColor="text1"/>
          <w:sz w:val="24"/>
          <w:szCs w:val="24"/>
        </w:rPr>
        <w:t xml:space="preserve"> </w:t>
      </w:r>
      <w:r w:rsidR="00EC546E" w:rsidRPr="00057758">
        <w:rPr>
          <w:rFonts w:ascii="Times New Roman" w:hAnsi="Times New Roman" w:cs="Times New Roman"/>
          <w:color w:val="000000" w:themeColor="text1"/>
          <w:sz w:val="24"/>
          <w:szCs w:val="24"/>
        </w:rPr>
        <w:t>–</w:t>
      </w:r>
      <w:r w:rsidR="00EC546E">
        <w:rPr>
          <w:rFonts w:ascii="Times New Roman" w:hAnsi="Times New Roman" w:cs="Times New Roman"/>
          <w:color w:val="000000" w:themeColor="text1"/>
          <w:sz w:val="24"/>
          <w:szCs w:val="24"/>
        </w:rPr>
        <w:t xml:space="preserve"> </w:t>
      </w:r>
      <w:r w:rsidR="00EC546E" w:rsidRPr="00057758">
        <w:rPr>
          <w:rFonts w:ascii="Times New Roman" w:hAnsi="Times New Roman" w:cs="Times New Roman"/>
          <w:color w:val="000000" w:themeColor="text1"/>
          <w:sz w:val="24"/>
          <w:szCs w:val="24"/>
        </w:rPr>
        <w:t>visuma priemonių, taikomų visiems patyčių dalyviams (patiriantiems, besityčiojantiems, stebėtojams),</w:t>
      </w:r>
      <w:r w:rsidR="00EC546E">
        <w:rPr>
          <w:rFonts w:ascii="Times New Roman" w:hAnsi="Times New Roman" w:cs="Times New Roman"/>
          <w:color w:val="000000" w:themeColor="text1"/>
          <w:sz w:val="24"/>
          <w:szCs w:val="24"/>
        </w:rPr>
        <w:t xml:space="preserve"> </w:t>
      </w:r>
      <w:r w:rsidR="00EC546E" w:rsidRPr="00057758">
        <w:rPr>
          <w:rFonts w:ascii="Times New Roman" w:hAnsi="Times New Roman" w:cs="Times New Roman"/>
          <w:color w:val="000000" w:themeColor="text1"/>
          <w:sz w:val="24"/>
          <w:szCs w:val="24"/>
        </w:rPr>
        <w:t>esant poreikiui įtraukiant j</w:t>
      </w:r>
      <w:r>
        <w:rPr>
          <w:rFonts w:ascii="Times New Roman" w:hAnsi="Times New Roman" w:cs="Times New Roman"/>
          <w:color w:val="000000" w:themeColor="text1"/>
          <w:sz w:val="24"/>
          <w:szCs w:val="24"/>
        </w:rPr>
        <w:t>ų tėvus (globėjus, rūpintojus).</w:t>
      </w:r>
    </w:p>
    <w:p w14:paraId="114DE8E0" w14:textId="7B69A321" w:rsidR="00EC546E" w:rsidRPr="00057758" w:rsidRDefault="00633E2F" w:rsidP="0089123E">
      <w:pPr>
        <w:tabs>
          <w:tab w:val="left" w:pos="851"/>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16033">
        <w:rPr>
          <w:rFonts w:ascii="Times New Roman" w:hAnsi="Times New Roman" w:cs="Times New Roman"/>
          <w:color w:val="000000" w:themeColor="text1"/>
          <w:sz w:val="24"/>
          <w:szCs w:val="24"/>
        </w:rPr>
        <w:t xml:space="preserve"> 6</w:t>
      </w:r>
      <w:r w:rsidR="00EC546E" w:rsidRPr="00057758">
        <w:rPr>
          <w:rFonts w:ascii="Times New Roman" w:hAnsi="Times New Roman" w:cs="Times New Roman"/>
          <w:color w:val="000000" w:themeColor="text1"/>
          <w:sz w:val="24"/>
          <w:szCs w:val="24"/>
        </w:rPr>
        <w:t xml:space="preserve">.9. </w:t>
      </w:r>
      <w:r w:rsidR="00EC546E">
        <w:rPr>
          <w:rFonts w:ascii="Times New Roman" w:hAnsi="Times New Roman" w:cs="Times New Roman"/>
          <w:color w:val="000000" w:themeColor="text1"/>
          <w:sz w:val="24"/>
          <w:szCs w:val="24"/>
        </w:rPr>
        <w:t>p</w:t>
      </w:r>
      <w:r w:rsidR="00EC546E" w:rsidRPr="00057758">
        <w:rPr>
          <w:rFonts w:ascii="Times New Roman" w:hAnsi="Times New Roman" w:cs="Times New Roman"/>
          <w:color w:val="000000" w:themeColor="text1"/>
          <w:sz w:val="24"/>
          <w:szCs w:val="24"/>
        </w:rPr>
        <w:t>atyčių prevencijos ir intervencijos</w:t>
      </w:r>
      <w:r w:rsidR="00EC546E">
        <w:rPr>
          <w:rFonts w:ascii="Times New Roman" w:hAnsi="Times New Roman" w:cs="Times New Roman"/>
          <w:color w:val="000000" w:themeColor="text1"/>
          <w:sz w:val="24"/>
          <w:szCs w:val="24"/>
        </w:rPr>
        <w:t xml:space="preserve"> </w:t>
      </w:r>
      <w:r w:rsidR="00EB0F93">
        <w:rPr>
          <w:rFonts w:ascii="Times New Roman" w:hAnsi="Times New Roman" w:cs="Times New Roman"/>
          <w:color w:val="000000" w:themeColor="text1"/>
          <w:sz w:val="24"/>
          <w:szCs w:val="24"/>
        </w:rPr>
        <w:t>stebėsena – patyčių situacijos mokykloje</w:t>
      </w:r>
      <w:r w:rsidR="00EC546E" w:rsidRPr="00057758">
        <w:rPr>
          <w:rFonts w:ascii="Times New Roman" w:hAnsi="Times New Roman" w:cs="Times New Roman"/>
          <w:color w:val="000000" w:themeColor="text1"/>
          <w:sz w:val="24"/>
          <w:szCs w:val="24"/>
        </w:rPr>
        <w:t xml:space="preserve"> stebėjimas, renkant, analizuojant faktus ir</w:t>
      </w:r>
      <w:r w:rsidR="00EC546E">
        <w:rPr>
          <w:rFonts w:ascii="Times New Roman" w:hAnsi="Times New Roman" w:cs="Times New Roman"/>
          <w:color w:val="000000" w:themeColor="text1"/>
          <w:sz w:val="24"/>
          <w:szCs w:val="24"/>
        </w:rPr>
        <w:t xml:space="preserve"> </w:t>
      </w:r>
      <w:r w:rsidR="00EC546E" w:rsidRPr="00057758">
        <w:rPr>
          <w:rFonts w:ascii="Times New Roman" w:hAnsi="Times New Roman" w:cs="Times New Roman"/>
          <w:color w:val="000000" w:themeColor="text1"/>
          <w:sz w:val="24"/>
          <w:szCs w:val="24"/>
        </w:rPr>
        <w:t>informaciją, svarbią šio reiškinio geresniam pažinimui bei valdymui, reiškinio tolimesnės raidos ir galimo poveikio prognozavimas.</w:t>
      </w:r>
    </w:p>
    <w:p w14:paraId="5E288DE7" w14:textId="20879620" w:rsidR="009E5087" w:rsidRPr="007D6A34" w:rsidRDefault="00E16033" w:rsidP="0089123E">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AA686B3" w14:textId="295AEECA" w:rsidR="009E5087" w:rsidRPr="00057758" w:rsidRDefault="00AF4E3C" w:rsidP="00AF4E3C">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w:t>
      </w:r>
      <w:r w:rsidR="007D6A34">
        <w:rPr>
          <w:rFonts w:ascii="Times New Roman" w:hAnsi="Times New Roman" w:cs="Times New Roman"/>
          <w:b/>
          <w:color w:val="000000" w:themeColor="text1"/>
          <w:sz w:val="24"/>
          <w:szCs w:val="24"/>
        </w:rPr>
        <w:t xml:space="preserve"> SKYRIUS</w:t>
      </w:r>
    </w:p>
    <w:p w14:paraId="0399C9FA" w14:textId="141B95DB" w:rsidR="007A5CD8" w:rsidRPr="007B3AED" w:rsidRDefault="00AF4E3C" w:rsidP="007B3AED">
      <w:pPr>
        <w:pStyle w:val="Sraopastraipa"/>
        <w:tabs>
          <w:tab w:val="left" w:pos="1418"/>
        </w:tabs>
        <w:spacing w:after="0" w:line="240" w:lineRule="auto"/>
        <w:ind w:left="113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C02C52" w:rsidRPr="007B3AED">
        <w:rPr>
          <w:rFonts w:ascii="Times New Roman" w:hAnsi="Times New Roman" w:cs="Times New Roman"/>
          <w:b/>
          <w:color w:val="000000" w:themeColor="text1"/>
          <w:sz w:val="24"/>
          <w:szCs w:val="24"/>
        </w:rPr>
        <w:t xml:space="preserve"> </w:t>
      </w:r>
      <w:r w:rsidR="00E9667B">
        <w:rPr>
          <w:rFonts w:ascii="Times New Roman" w:hAnsi="Times New Roman" w:cs="Times New Roman"/>
          <w:b/>
          <w:color w:val="000000" w:themeColor="text1"/>
          <w:sz w:val="24"/>
          <w:szCs w:val="24"/>
        </w:rPr>
        <w:t xml:space="preserve">SMURTO IR </w:t>
      </w:r>
      <w:r w:rsidR="00C02C52" w:rsidRPr="007B3AED">
        <w:rPr>
          <w:rFonts w:ascii="Times New Roman" w:hAnsi="Times New Roman" w:cs="Times New Roman"/>
          <w:b/>
          <w:color w:val="000000" w:themeColor="text1"/>
          <w:sz w:val="24"/>
          <w:szCs w:val="24"/>
        </w:rPr>
        <w:t xml:space="preserve">PATYČIŲ </w:t>
      </w:r>
      <w:r w:rsidR="00E9667B">
        <w:rPr>
          <w:rFonts w:ascii="Times New Roman" w:hAnsi="Times New Roman" w:cs="Times New Roman"/>
          <w:b/>
          <w:color w:val="000000" w:themeColor="text1"/>
          <w:sz w:val="24"/>
          <w:szCs w:val="24"/>
        </w:rPr>
        <w:t>STEBĖSENA,</w:t>
      </w:r>
      <w:r w:rsidR="00C35464" w:rsidRPr="007B3AED">
        <w:rPr>
          <w:rFonts w:ascii="Times New Roman" w:hAnsi="Times New Roman" w:cs="Times New Roman"/>
          <w:b/>
          <w:color w:val="000000" w:themeColor="text1"/>
          <w:sz w:val="24"/>
          <w:szCs w:val="24"/>
        </w:rPr>
        <w:t xml:space="preserve"> </w:t>
      </w:r>
      <w:r w:rsidR="00C02C52" w:rsidRPr="007B3AED">
        <w:rPr>
          <w:rFonts w:ascii="Times New Roman" w:hAnsi="Times New Roman" w:cs="Times New Roman"/>
          <w:b/>
          <w:color w:val="000000" w:themeColor="text1"/>
          <w:sz w:val="24"/>
          <w:szCs w:val="24"/>
        </w:rPr>
        <w:t>PREVENCIJA</w:t>
      </w:r>
      <w:r w:rsidR="00C35464" w:rsidRPr="007B3AED">
        <w:rPr>
          <w:rFonts w:ascii="Times New Roman" w:hAnsi="Times New Roman" w:cs="Times New Roman"/>
          <w:b/>
          <w:color w:val="000000" w:themeColor="text1"/>
          <w:sz w:val="24"/>
          <w:szCs w:val="24"/>
        </w:rPr>
        <w:t xml:space="preserve"> </w:t>
      </w:r>
      <w:r w:rsidR="00EB0F93">
        <w:rPr>
          <w:rFonts w:ascii="Times New Roman" w:hAnsi="Times New Roman" w:cs="Times New Roman"/>
          <w:b/>
          <w:color w:val="000000" w:themeColor="text1"/>
          <w:sz w:val="24"/>
          <w:szCs w:val="24"/>
        </w:rPr>
        <w:t xml:space="preserve">MOKYKLOJE </w:t>
      </w:r>
    </w:p>
    <w:p w14:paraId="3DE62AF3" w14:textId="77777777" w:rsidR="00226D2E" w:rsidRPr="00057758" w:rsidRDefault="00226D2E" w:rsidP="007B3AED">
      <w:pPr>
        <w:tabs>
          <w:tab w:val="left" w:pos="1418"/>
        </w:tabs>
        <w:spacing w:after="0" w:line="240" w:lineRule="auto"/>
        <w:ind w:firstLine="1134"/>
        <w:jc w:val="center"/>
        <w:rPr>
          <w:rFonts w:ascii="Times New Roman" w:hAnsi="Times New Roman" w:cs="Times New Roman"/>
          <w:color w:val="000000" w:themeColor="text1"/>
          <w:sz w:val="24"/>
          <w:szCs w:val="24"/>
        </w:rPr>
      </w:pPr>
    </w:p>
    <w:p w14:paraId="301CA966" w14:textId="7E49A3A9" w:rsidR="00E9667B" w:rsidRPr="005D7355" w:rsidRDefault="00E16033" w:rsidP="0089123E">
      <w:pPr>
        <w:pStyle w:val="Sraopastraipa"/>
        <w:tabs>
          <w:tab w:val="left" w:pos="709"/>
        </w:tabs>
        <w:spacing w:after="0" w:line="240" w:lineRule="auto"/>
        <w:ind w:left="0" w:firstLine="851"/>
        <w:jc w:val="both"/>
        <w:rPr>
          <w:rFonts w:ascii="Times New Roman" w:hAnsi="Times New Roman" w:cs="Times New Roman"/>
          <w:color w:val="000000" w:themeColor="text1"/>
          <w:sz w:val="24"/>
          <w:szCs w:val="24"/>
        </w:rPr>
      </w:pPr>
      <w:r w:rsidRPr="005D7355">
        <w:rPr>
          <w:rFonts w:ascii="Times New Roman" w:hAnsi="Times New Roman" w:cs="Times New Roman"/>
          <w:color w:val="000000" w:themeColor="text1"/>
          <w:sz w:val="24"/>
          <w:szCs w:val="24"/>
        </w:rPr>
        <w:t xml:space="preserve">7. </w:t>
      </w:r>
      <w:r w:rsidR="00507FF2" w:rsidRPr="005D7355">
        <w:rPr>
          <w:rFonts w:ascii="Times New Roman" w:hAnsi="Times New Roman" w:cs="Times New Roman"/>
          <w:color w:val="000000" w:themeColor="text1"/>
          <w:sz w:val="24"/>
          <w:szCs w:val="24"/>
        </w:rPr>
        <w:t xml:space="preserve">Patyčių prevencija ir intervencija yra svarbi </w:t>
      </w:r>
      <w:r w:rsidR="00EB0F93">
        <w:rPr>
          <w:rFonts w:ascii="Times New Roman" w:hAnsi="Times New Roman" w:cs="Times New Roman"/>
          <w:color w:val="000000" w:themeColor="text1"/>
          <w:sz w:val="24"/>
          <w:szCs w:val="24"/>
        </w:rPr>
        <w:t>mokyklos</w:t>
      </w:r>
      <w:r w:rsidR="00507FF2" w:rsidRPr="005D7355">
        <w:rPr>
          <w:rFonts w:ascii="Times New Roman" w:hAnsi="Times New Roman" w:cs="Times New Roman"/>
          <w:color w:val="000000" w:themeColor="text1"/>
          <w:sz w:val="24"/>
          <w:szCs w:val="24"/>
        </w:rPr>
        <w:t xml:space="preserve"> </w:t>
      </w:r>
      <w:r w:rsidR="00E30220" w:rsidRPr="005D7355">
        <w:rPr>
          <w:rFonts w:ascii="Times New Roman" w:hAnsi="Times New Roman" w:cs="Times New Roman"/>
          <w:color w:val="000000" w:themeColor="text1"/>
          <w:sz w:val="24"/>
          <w:szCs w:val="24"/>
        </w:rPr>
        <w:t>veiklos dalis, kurios</w:t>
      </w:r>
      <w:r w:rsidR="00DC56DC" w:rsidRPr="005D7355">
        <w:rPr>
          <w:rFonts w:ascii="Times New Roman" w:hAnsi="Times New Roman" w:cs="Times New Roman"/>
          <w:color w:val="000000" w:themeColor="text1"/>
          <w:sz w:val="24"/>
          <w:szCs w:val="24"/>
        </w:rPr>
        <w:t xml:space="preserve"> </w:t>
      </w:r>
      <w:r w:rsidR="00E30220" w:rsidRPr="005D7355">
        <w:rPr>
          <w:rFonts w:ascii="Times New Roman" w:hAnsi="Times New Roman" w:cs="Times New Roman"/>
          <w:color w:val="000000" w:themeColor="text1"/>
          <w:sz w:val="24"/>
          <w:szCs w:val="24"/>
        </w:rPr>
        <w:t xml:space="preserve">planavimu, organizavimu ir </w:t>
      </w:r>
      <w:r w:rsidR="00620B75" w:rsidRPr="005D7355">
        <w:rPr>
          <w:rFonts w:ascii="Times New Roman" w:hAnsi="Times New Roman" w:cs="Times New Roman"/>
          <w:color w:val="000000" w:themeColor="text1"/>
          <w:sz w:val="24"/>
          <w:szCs w:val="24"/>
        </w:rPr>
        <w:t xml:space="preserve">stebėsena </w:t>
      </w:r>
      <w:r w:rsidR="00E30220" w:rsidRPr="005D7355">
        <w:rPr>
          <w:rFonts w:ascii="Times New Roman" w:hAnsi="Times New Roman" w:cs="Times New Roman"/>
          <w:color w:val="000000" w:themeColor="text1"/>
          <w:sz w:val="24"/>
          <w:szCs w:val="24"/>
        </w:rPr>
        <w:t xml:space="preserve">rūpinasi </w:t>
      </w:r>
      <w:r w:rsidR="00EB0F93">
        <w:rPr>
          <w:rFonts w:ascii="Times New Roman" w:hAnsi="Times New Roman" w:cs="Times New Roman"/>
          <w:color w:val="000000" w:themeColor="text1"/>
          <w:sz w:val="24"/>
          <w:szCs w:val="24"/>
        </w:rPr>
        <w:t>mokyklos</w:t>
      </w:r>
      <w:r w:rsidR="002A1A43" w:rsidRPr="005D7355">
        <w:rPr>
          <w:rFonts w:ascii="Times New Roman" w:hAnsi="Times New Roman" w:cs="Times New Roman"/>
          <w:color w:val="000000" w:themeColor="text1"/>
          <w:sz w:val="24"/>
          <w:szCs w:val="24"/>
        </w:rPr>
        <w:t xml:space="preserve"> </w:t>
      </w:r>
      <w:r w:rsidR="00DC56DC" w:rsidRPr="005D7355">
        <w:rPr>
          <w:rFonts w:ascii="Times New Roman" w:hAnsi="Times New Roman" w:cs="Times New Roman"/>
          <w:color w:val="000000" w:themeColor="text1"/>
          <w:sz w:val="24"/>
          <w:szCs w:val="24"/>
        </w:rPr>
        <w:t xml:space="preserve"> </w:t>
      </w:r>
      <w:r w:rsidR="00E9667B" w:rsidRPr="005D7355">
        <w:rPr>
          <w:rFonts w:ascii="Times New Roman" w:hAnsi="Times New Roman" w:cs="Times New Roman"/>
          <w:color w:val="000000" w:themeColor="text1"/>
          <w:sz w:val="24"/>
          <w:szCs w:val="24"/>
        </w:rPr>
        <w:t>direktorius</w:t>
      </w:r>
      <w:r w:rsidR="00DC56DC" w:rsidRPr="005D7355">
        <w:rPr>
          <w:rFonts w:ascii="Times New Roman" w:hAnsi="Times New Roman" w:cs="Times New Roman"/>
          <w:color w:val="000000" w:themeColor="text1"/>
          <w:sz w:val="24"/>
          <w:szCs w:val="24"/>
        </w:rPr>
        <w:t>,</w:t>
      </w:r>
      <w:r w:rsidR="006A2725" w:rsidRPr="005D7355">
        <w:rPr>
          <w:rFonts w:ascii="Times New Roman" w:hAnsi="Times New Roman" w:cs="Times New Roman"/>
          <w:color w:val="000000" w:themeColor="text1"/>
          <w:sz w:val="24"/>
          <w:szCs w:val="24"/>
        </w:rPr>
        <w:t xml:space="preserve"> V</w:t>
      </w:r>
      <w:r w:rsidR="00E30220" w:rsidRPr="005D7355">
        <w:rPr>
          <w:rFonts w:ascii="Times New Roman" w:hAnsi="Times New Roman" w:cs="Times New Roman"/>
          <w:color w:val="000000" w:themeColor="text1"/>
          <w:sz w:val="24"/>
          <w:szCs w:val="24"/>
        </w:rPr>
        <w:t>aiko gerovės komisijos nariai,</w:t>
      </w:r>
      <w:r w:rsidR="00EB0F93" w:rsidRPr="00EB0F93">
        <w:rPr>
          <w:rFonts w:ascii="Times New Roman" w:hAnsi="Times New Roman" w:cs="Times New Roman"/>
          <w:color w:val="000000" w:themeColor="text1"/>
          <w:sz w:val="24"/>
          <w:szCs w:val="24"/>
        </w:rPr>
        <w:t xml:space="preserve"> </w:t>
      </w:r>
      <w:r w:rsidR="00EB0F93" w:rsidRPr="005D7355">
        <w:rPr>
          <w:rFonts w:ascii="Times New Roman" w:hAnsi="Times New Roman" w:cs="Times New Roman"/>
          <w:color w:val="000000" w:themeColor="text1"/>
          <w:sz w:val="24"/>
          <w:szCs w:val="24"/>
        </w:rPr>
        <w:t>direktoriaus</w:t>
      </w:r>
      <w:r w:rsidR="00A422E4">
        <w:rPr>
          <w:rFonts w:ascii="Times New Roman" w:hAnsi="Times New Roman" w:cs="Times New Roman"/>
          <w:color w:val="000000" w:themeColor="text1"/>
          <w:sz w:val="24"/>
          <w:szCs w:val="24"/>
        </w:rPr>
        <w:t xml:space="preserve"> pavaduotoja</w:t>
      </w:r>
      <w:r w:rsidR="00A422E4" w:rsidRPr="00A422E4">
        <w:rPr>
          <w:rFonts w:ascii="Times New Roman" w:hAnsi="Times New Roman" w:cs="Times New Roman"/>
          <w:color w:val="FF0000"/>
          <w:sz w:val="24"/>
          <w:szCs w:val="24"/>
        </w:rPr>
        <w:t>s</w:t>
      </w:r>
      <w:r w:rsidR="00EB0F93" w:rsidRPr="005D7355">
        <w:rPr>
          <w:rFonts w:ascii="Times New Roman" w:hAnsi="Times New Roman" w:cs="Times New Roman"/>
          <w:color w:val="000000" w:themeColor="text1"/>
          <w:sz w:val="24"/>
          <w:szCs w:val="24"/>
        </w:rPr>
        <w:t xml:space="preserve"> ugdymui</w:t>
      </w:r>
      <w:r w:rsidR="00EB0F93">
        <w:rPr>
          <w:rFonts w:ascii="Times New Roman" w:hAnsi="Times New Roman" w:cs="Times New Roman"/>
          <w:color w:val="000000" w:themeColor="text1"/>
          <w:sz w:val="24"/>
          <w:szCs w:val="24"/>
        </w:rPr>
        <w:t>,</w:t>
      </w:r>
      <w:r w:rsidR="00E30220" w:rsidRPr="005D7355">
        <w:rPr>
          <w:rFonts w:ascii="Times New Roman" w:hAnsi="Times New Roman" w:cs="Times New Roman"/>
          <w:color w:val="000000" w:themeColor="text1"/>
          <w:sz w:val="24"/>
          <w:szCs w:val="24"/>
        </w:rPr>
        <w:t xml:space="preserve"> </w:t>
      </w:r>
      <w:r w:rsidR="00DC56DC" w:rsidRPr="005D7355">
        <w:rPr>
          <w:rFonts w:ascii="Times New Roman" w:hAnsi="Times New Roman" w:cs="Times New Roman"/>
          <w:color w:val="000000" w:themeColor="text1"/>
          <w:sz w:val="24"/>
          <w:szCs w:val="24"/>
        </w:rPr>
        <w:t>klasių vadovai</w:t>
      </w:r>
      <w:r w:rsidR="00F645EE" w:rsidRPr="005D7355">
        <w:rPr>
          <w:rFonts w:ascii="Times New Roman" w:hAnsi="Times New Roman" w:cs="Times New Roman"/>
          <w:color w:val="000000" w:themeColor="text1"/>
          <w:sz w:val="24"/>
          <w:szCs w:val="24"/>
        </w:rPr>
        <w:t xml:space="preserve">, </w:t>
      </w:r>
      <w:r w:rsidR="00F624FF" w:rsidRPr="005D7355">
        <w:rPr>
          <w:rFonts w:ascii="Times New Roman" w:hAnsi="Times New Roman" w:cs="Times New Roman"/>
          <w:color w:val="000000" w:themeColor="text1"/>
          <w:sz w:val="24"/>
          <w:szCs w:val="24"/>
        </w:rPr>
        <w:t xml:space="preserve">o </w:t>
      </w:r>
      <w:r w:rsidR="00F65590" w:rsidRPr="005D7355">
        <w:rPr>
          <w:rFonts w:ascii="Times New Roman" w:hAnsi="Times New Roman" w:cs="Times New Roman"/>
          <w:color w:val="000000" w:themeColor="text1"/>
          <w:sz w:val="24"/>
          <w:szCs w:val="24"/>
        </w:rPr>
        <w:t>jos vykdyme</w:t>
      </w:r>
      <w:r w:rsidR="00F624FF" w:rsidRPr="005D7355">
        <w:rPr>
          <w:rFonts w:ascii="Times New Roman" w:hAnsi="Times New Roman" w:cs="Times New Roman"/>
          <w:color w:val="000000" w:themeColor="text1"/>
          <w:sz w:val="24"/>
          <w:szCs w:val="24"/>
        </w:rPr>
        <w:t xml:space="preserve"> dalyvauja visi </w:t>
      </w:r>
      <w:r w:rsidR="00EB0F93">
        <w:rPr>
          <w:rFonts w:ascii="Times New Roman" w:hAnsi="Times New Roman" w:cs="Times New Roman"/>
          <w:color w:val="000000" w:themeColor="text1"/>
          <w:sz w:val="24"/>
          <w:szCs w:val="24"/>
        </w:rPr>
        <w:t>mokyklos</w:t>
      </w:r>
      <w:r w:rsidR="00F624FF" w:rsidRPr="005D7355">
        <w:rPr>
          <w:rFonts w:ascii="Times New Roman" w:hAnsi="Times New Roman" w:cs="Times New Roman"/>
          <w:color w:val="000000" w:themeColor="text1"/>
          <w:sz w:val="24"/>
          <w:szCs w:val="24"/>
        </w:rPr>
        <w:t xml:space="preserve"> bendruomenės nariai</w:t>
      </w:r>
      <w:r w:rsidR="00E9667B" w:rsidRPr="005D7355">
        <w:rPr>
          <w:rFonts w:ascii="Times New Roman" w:hAnsi="Times New Roman" w:cs="Times New Roman"/>
          <w:color w:val="000000" w:themeColor="text1"/>
          <w:sz w:val="24"/>
          <w:szCs w:val="24"/>
        </w:rPr>
        <w:t>.</w:t>
      </w:r>
    </w:p>
    <w:p w14:paraId="4312D922" w14:textId="6EFF3B0C" w:rsidR="007B3AED" w:rsidRPr="00871586" w:rsidRDefault="00F645EE" w:rsidP="0089123E">
      <w:pPr>
        <w:tabs>
          <w:tab w:val="left" w:pos="1134"/>
        </w:tabs>
        <w:spacing w:after="0" w:line="240" w:lineRule="auto"/>
        <w:ind w:firstLine="851"/>
        <w:jc w:val="both"/>
        <w:rPr>
          <w:rFonts w:ascii="Times New Roman" w:hAnsi="Times New Roman" w:cs="Times New Roman"/>
          <w:sz w:val="24"/>
          <w:szCs w:val="24"/>
        </w:rPr>
      </w:pPr>
      <w:r w:rsidRPr="00871586">
        <w:rPr>
          <w:rFonts w:ascii="Times New Roman" w:hAnsi="Times New Roman" w:cs="Times New Roman"/>
          <w:sz w:val="24"/>
          <w:szCs w:val="24"/>
        </w:rPr>
        <w:t>8.</w:t>
      </w:r>
      <w:r w:rsidR="002A223E" w:rsidRPr="00871586">
        <w:rPr>
          <w:rFonts w:ascii="Times New Roman" w:hAnsi="Times New Roman" w:cs="Times New Roman"/>
          <w:sz w:val="24"/>
          <w:szCs w:val="24"/>
        </w:rPr>
        <w:t xml:space="preserve"> </w:t>
      </w:r>
      <w:r w:rsidR="00E9667B" w:rsidRPr="00871586">
        <w:rPr>
          <w:rFonts w:ascii="Times New Roman" w:hAnsi="Times New Roman" w:cs="Times New Roman"/>
          <w:sz w:val="24"/>
          <w:szCs w:val="24"/>
        </w:rPr>
        <w:t>Smurto ir patyčių prevencijos, intervencijos vykdymo t</w:t>
      </w:r>
      <w:r w:rsidR="00CD2D27" w:rsidRPr="00871586">
        <w:rPr>
          <w:rFonts w:ascii="Times New Roman" w:hAnsi="Times New Roman" w:cs="Times New Roman"/>
          <w:sz w:val="24"/>
          <w:szCs w:val="24"/>
        </w:rPr>
        <w:t xml:space="preserve">varkos įgyvendinimą koordinuoja </w:t>
      </w:r>
      <w:r w:rsidR="003E25AA" w:rsidRPr="00871586">
        <w:rPr>
          <w:rFonts w:ascii="Times New Roman" w:hAnsi="Times New Roman" w:cs="Times New Roman"/>
          <w:sz w:val="24"/>
          <w:szCs w:val="24"/>
        </w:rPr>
        <w:t>va</w:t>
      </w:r>
      <w:r w:rsidR="008F7154" w:rsidRPr="00871586">
        <w:rPr>
          <w:rFonts w:ascii="Times New Roman" w:hAnsi="Times New Roman" w:cs="Times New Roman"/>
          <w:sz w:val="24"/>
          <w:szCs w:val="24"/>
        </w:rPr>
        <w:t>dovaudamiesi</w:t>
      </w:r>
      <w:r w:rsidR="003E25AA" w:rsidRPr="00871586">
        <w:rPr>
          <w:rFonts w:ascii="Times New Roman" w:hAnsi="Times New Roman" w:cs="Times New Roman"/>
          <w:sz w:val="24"/>
          <w:szCs w:val="24"/>
        </w:rPr>
        <w:t xml:space="preserve"> mokyklos </w:t>
      </w:r>
      <w:r w:rsidR="008F7154" w:rsidRPr="00871586">
        <w:rPr>
          <w:rFonts w:ascii="Times New Roman" w:hAnsi="Times New Roman" w:cs="Times New Roman"/>
          <w:sz w:val="24"/>
          <w:szCs w:val="24"/>
        </w:rPr>
        <w:t xml:space="preserve">VGK darbo reglamentu, VGK sudarymo ir jos darbo organizavimo tvarkos aprašu </w:t>
      </w:r>
      <w:r w:rsidR="00871586" w:rsidRPr="00871586">
        <w:rPr>
          <w:rFonts w:ascii="Times New Roman" w:hAnsi="Times New Roman" w:cs="Times New Roman"/>
          <w:sz w:val="24"/>
          <w:szCs w:val="24"/>
        </w:rPr>
        <w:t>mokyklos VGK nariai,</w:t>
      </w:r>
      <w:r w:rsidR="00CD2D27" w:rsidRPr="00871586">
        <w:rPr>
          <w:rFonts w:ascii="Times New Roman" w:hAnsi="Times New Roman" w:cs="Times New Roman"/>
          <w:sz w:val="24"/>
          <w:szCs w:val="24"/>
        </w:rPr>
        <w:t xml:space="preserve"> kurie kasmet:</w:t>
      </w:r>
    </w:p>
    <w:p w14:paraId="7908A253" w14:textId="77777777" w:rsidR="00B72EBB" w:rsidRDefault="00B72EBB" w:rsidP="0089123E">
      <w:pPr>
        <w:pStyle w:val="Sraopastraipa"/>
        <w:tabs>
          <w:tab w:val="left" w:pos="851"/>
          <w:tab w:val="left" w:pos="1418"/>
        </w:tabs>
        <w:spacing w:after="0" w:line="240" w:lineRule="auto"/>
        <w:ind w:left="0" w:firstLine="851"/>
        <w:jc w:val="both"/>
        <w:rPr>
          <w:rFonts w:ascii="Times New Roman" w:hAnsi="Times New Roman" w:cs="Times New Roman"/>
          <w:color w:val="000000" w:themeColor="text1"/>
          <w:sz w:val="24"/>
          <w:szCs w:val="24"/>
        </w:rPr>
      </w:pPr>
      <w:r w:rsidRPr="005D7355">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.1. </w:t>
      </w:r>
      <w:r w:rsidR="00DC56DC" w:rsidRPr="00F645EE">
        <w:rPr>
          <w:rFonts w:ascii="Times New Roman" w:hAnsi="Times New Roman" w:cs="Times New Roman"/>
          <w:color w:val="000000" w:themeColor="text1"/>
          <w:sz w:val="24"/>
          <w:szCs w:val="24"/>
        </w:rPr>
        <w:t>inici</w:t>
      </w:r>
      <w:r w:rsidR="00C1179E" w:rsidRPr="00F645EE">
        <w:rPr>
          <w:rFonts w:ascii="Times New Roman" w:hAnsi="Times New Roman" w:cs="Times New Roman"/>
          <w:color w:val="000000" w:themeColor="text1"/>
          <w:sz w:val="24"/>
          <w:szCs w:val="24"/>
        </w:rPr>
        <w:t xml:space="preserve">juoja </w:t>
      </w:r>
      <w:r w:rsidR="008D25F5" w:rsidRPr="00F645EE">
        <w:rPr>
          <w:rFonts w:ascii="Times New Roman" w:hAnsi="Times New Roman" w:cs="Times New Roman"/>
          <w:color w:val="000000" w:themeColor="text1"/>
          <w:sz w:val="24"/>
          <w:szCs w:val="24"/>
        </w:rPr>
        <w:t>ir koordinuoja anoniminės vaikų apklausos vykdymą</w:t>
      </w:r>
      <w:r w:rsidR="00DC56DC" w:rsidRPr="00F645EE">
        <w:rPr>
          <w:rFonts w:ascii="Times New Roman" w:hAnsi="Times New Roman" w:cs="Times New Roman"/>
          <w:color w:val="000000" w:themeColor="text1"/>
          <w:sz w:val="24"/>
          <w:szCs w:val="24"/>
        </w:rPr>
        <w:t xml:space="preserve"> ir apibendrina jos rezultatus</w:t>
      </w:r>
      <w:r w:rsidR="008D25F5" w:rsidRPr="00F645EE">
        <w:rPr>
          <w:rFonts w:ascii="Times New Roman" w:hAnsi="Times New Roman" w:cs="Times New Roman"/>
          <w:color w:val="000000" w:themeColor="text1"/>
          <w:sz w:val="24"/>
          <w:szCs w:val="24"/>
        </w:rPr>
        <w:t>.</w:t>
      </w:r>
    </w:p>
    <w:p w14:paraId="16C817A9" w14:textId="39ACB6E0" w:rsidR="00B72EBB" w:rsidRDefault="00B72EBB" w:rsidP="0089123E">
      <w:pPr>
        <w:pStyle w:val="Sraopastraipa"/>
        <w:tabs>
          <w:tab w:val="left" w:pos="851"/>
          <w:tab w:val="left" w:pos="1418"/>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8.2. </w:t>
      </w:r>
      <w:r w:rsidR="00F645EE" w:rsidRPr="007B3AED">
        <w:rPr>
          <w:rFonts w:ascii="Times New Roman" w:hAnsi="Times New Roman" w:cs="Times New Roman"/>
          <w:color w:val="000000" w:themeColor="text1"/>
          <w:sz w:val="24"/>
          <w:szCs w:val="24"/>
        </w:rPr>
        <w:t>surenka apibendrintus duomenis iš klasių</w:t>
      </w:r>
      <w:r w:rsidR="00E93A4E">
        <w:rPr>
          <w:rFonts w:ascii="Times New Roman" w:hAnsi="Times New Roman" w:cs="Times New Roman"/>
          <w:color w:val="000000" w:themeColor="text1"/>
          <w:sz w:val="24"/>
          <w:szCs w:val="24"/>
        </w:rPr>
        <w:t xml:space="preserve"> vadovų </w:t>
      </w:r>
      <w:r w:rsidR="00F645EE">
        <w:rPr>
          <w:rFonts w:ascii="Times New Roman" w:hAnsi="Times New Roman" w:cs="Times New Roman"/>
          <w:color w:val="000000" w:themeColor="text1"/>
          <w:sz w:val="24"/>
          <w:szCs w:val="24"/>
        </w:rPr>
        <w:t xml:space="preserve">dėl </w:t>
      </w:r>
      <w:r w:rsidR="00EB0F93">
        <w:rPr>
          <w:rFonts w:ascii="Times New Roman" w:hAnsi="Times New Roman" w:cs="Times New Roman"/>
          <w:color w:val="000000" w:themeColor="text1"/>
          <w:sz w:val="24"/>
          <w:szCs w:val="24"/>
        </w:rPr>
        <w:t>mokykloje</w:t>
      </w:r>
      <w:r w:rsidR="00F645EE" w:rsidRPr="007B3AED">
        <w:rPr>
          <w:rFonts w:ascii="Times New Roman" w:hAnsi="Times New Roman" w:cs="Times New Roman"/>
          <w:color w:val="000000" w:themeColor="text1"/>
          <w:sz w:val="24"/>
          <w:szCs w:val="24"/>
        </w:rPr>
        <w:t xml:space="preserve"> fiksuotų pranešimų apie patyčias ir atlieka jų analizę; </w:t>
      </w:r>
    </w:p>
    <w:p w14:paraId="1A949409" w14:textId="77777777" w:rsidR="00B72EBB" w:rsidRDefault="00B72EBB" w:rsidP="0089123E">
      <w:pPr>
        <w:pStyle w:val="Sraopastraipa"/>
        <w:tabs>
          <w:tab w:val="left" w:pos="851"/>
          <w:tab w:val="left" w:pos="1418"/>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8.3. </w:t>
      </w:r>
      <w:r w:rsidR="00DC56DC" w:rsidRPr="00F645EE">
        <w:rPr>
          <w:rFonts w:ascii="Times New Roman" w:hAnsi="Times New Roman" w:cs="Times New Roman"/>
          <w:color w:val="000000" w:themeColor="text1"/>
          <w:sz w:val="24"/>
          <w:szCs w:val="24"/>
        </w:rPr>
        <w:t xml:space="preserve">remiantis apklausos ir pranešimų apie patyčias analizės duomenimis, </w:t>
      </w:r>
      <w:r w:rsidR="00027966" w:rsidRPr="00F645EE">
        <w:rPr>
          <w:rFonts w:ascii="Times New Roman" w:hAnsi="Times New Roman" w:cs="Times New Roman"/>
          <w:color w:val="000000" w:themeColor="text1"/>
          <w:sz w:val="24"/>
          <w:szCs w:val="24"/>
        </w:rPr>
        <w:t>rengia patyčių</w:t>
      </w:r>
      <w:r w:rsidR="00DC56DC" w:rsidRPr="00F645EE">
        <w:rPr>
          <w:rFonts w:ascii="Times New Roman" w:hAnsi="Times New Roman" w:cs="Times New Roman"/>
          <w:color w:val="000000" w:themeColor="text1"/>
          <w:sz w:val="24"/>
          <w:szCs w:val="24"/>
        </w:rPr>
        <w:t xml:space="preserve"> prevencijos ir intervencijos priemonių </w:t>
      </w:r>
      <w:r w:rsidR="00027966" w:rsidRPr="00F645EE">
        <w:rPr>
          <w:rFonts w:ascii="Times New Roman" w:hAnsi="Times New Roman" w:cs="Times New Roman"/>
          <w:color w:val="000000" w:themeColor="text1"/>
          <w:sz w:val="24"/>
          <w:szCs w:val="24"/>
        </w:rPr>
        <w:t>planą;</w:t>
      </w:r>
    </w:p>
    <w:p w14:paraId="363A4D15" w14:textId="77777777" w:rsidR="00B72EBB" w:rsidRDefault="00B72EBB" w:rsidP="0089123E">
      <w:pPr>
        <w:pStyle w:val="Sraopastraipa"/>
        <w:tabs>
          <w:tab w:val="left" w:pos="851"/>
          <w:tab w:val="left" w:pos="1418"/>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8.4. </w:t>
      </w:r>
      <w:r w:rsidR="00F645EE" w:rsidRPr="00B72EBB">
        <w:rPr>
          <w:rFonts w:ascii="Times New Roman" w:hAnsi="Times New Roman" w:cs="Times New Roman"/>
          <w:color w:val="000000" w:themeColor="text1"/>
          <w:sz w:val="24"/>
          <w:szCs w:val="24"/>
        </w:rPr>
        <w:t>aptaria turimą informaciją, svarsto prevencijos ir intervencijos priemonių taikymo plano turinį Vaiko gerovės komisijos posėdyje;</w:t>
      </w:r>
    </w:p>
    <w:p w14:paraId="43ED5B5D" w14:textId="3FA4EC35" w:rsidR="00B72EBB" w:rsidRDefault="00B72EBB" w:rsidP="0089123E">
      <w:pPr>
        <w:pStyle w:val="Sraopastraipa"/>
        <w:tabs>
          <w:tab w:val="left" w:pos="851"/>
          <w:tab w:val="left" w:pos="1418"/>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00F645EE">
        <w:rPr>
          <w:rFonts w:ascii="Times New Roman" w:hAnsi="Times New Roman" w:cs="Times New Roman"/>
          <w:color w:val="000000" w:themeColor="text1"/>
          <w:sz w:val="24"/>
          <w:szCs w:val="24"/>
        </w:rPr>
        <w:t>teikia</w:t>
      </w:r>
      <w:r w:rsidR="00F645EE" w:rsidRPr="00F645EE">
        <w:rPr>
          <w:rFonts w:ascii="Times New Roman" w:hAnsi="Times New Roman" w:cs="Times New Roman"/>
          <w:color w:val="000000" w:themeColor="text1"/>
          <w:sz w:val="24"/>
          <w:szCs w:val="24"/>
        </w:rPr>
        <w:t xml:space="preserve"> </w:t>
      </w:r>
      <w:r w:rsidR="00EB0F93">
        <w:rPr>
          <w:rFonts w:ascii="Times New Roman" w:hAnsi="Times New Roman" w:cs="Times New Roman"/>
          <w:color w:val="000000" w:themeColor="text1"/>
          <w:sz w:val="24"/>
          <w:szCs w:val="24"/>
        </w:rPr>
        <w:t>siūlymus mokyklos</w:t>
      </w:r>
      <w:r w:rsidR="00F645EE" w:rsidRPr="007B3AED">
        <w:rPr>
          <w:rFonts w:ascii="Times New Roman" w:hAnsi="Times New Roman" w:cs="Times New Roman"/>
          <w:color w:val="000000" w:themeColor="text1"/>
          <w:sz w:val="24"/>
          <w:szCs w:val="24"/>
        </w:rPr>
        <w:t xml:space="preserve"> vadovui dėl patyčių prevencijos ir intervencijos pr</w:t>
      </w:r>
      <w:r w:rsidR="002A1A43">
        <w:rPr>
          <w:rFonts w:ascii="Times New Roman" w:hAnsi="Times New Roman" w:cs="Times New Roman"/>
          <w:color w:val="000000" w:themeColor="text1"/>
          <w:sz w:val="24"/>
          <w:szCs w:val="24"/>
        </w:rPr>
        <w:t xml:space="preserve">iemonių įgyvendinimo </w:t>
      </w:r>
      <w:r w:rsidR="00F645EE" w:rsidRPr="007B3AED">
        <w:rPr>
          <w:rFonts w:ascii="Times New Roman" w:hAnsi="Times New Roman" w:cs="Times New Roman"/>
          <w:color w:val="000000" w:themeColor="text1"/>
          <w:sz w:val="24"/>
          <w:szCs w:val="24"/>
        </w:rPr>
        <w:t>, mokyklos darbuotojų kvalifikacijos tobulinimo patyčių prevencijos ar intervencijos srityje ir kitais klausimais;</w:t>
      </w:r>
      <w:r w:rsidR="00A17A9B">
        <w:rPr>
          <w:rFonts w:ascii="Times New Roman" w:hAnsi="Times New Roman" w:cs="Times New Roman"/>
          <w:sz w:val="24"/>
          <w:szCs w:val="24"/>
        </w:rPr>
        <w:t xml:space="preserve"> </w:t>
      </w:r>
    </w:p>
    <w:p w14:paraId="79EB52CE" w14:textId="77777777" w:rsidR="00B72EBB" w:rsidRDefault="00B72EBB" w:rsidP="0089123E">
      <w:pPr>
        <w:pStyle w:val="Sraopastraipa"/>
        <w:tabs>
          <w:tab w:val="left" w:pos="851"/>
          <w:tab w:val="left" w:pos="1418"/>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8.6. </w:t>
      </w:r>
      <w:r w:rsidR="00A17A9B" w:rsidRPr="00E6019A">
        <w:rPr>
          <w:rFonts w:ascii="Times New Roman" w:hAnsi="Times New Roman" w:cs="Times New Roman"/>
          <w:sz w:val="24"/>
          <w:szCs w:val="24"/>
        </w:rPr>
        <w:t xml:space="preserve">individualiai dirba su smurto ir patyčių atvejais, </w:t>
      </w:r>
      <w:r w:rsidR="00A17A9B">
        <w:rPr>
          <w:rFonts w:ascii="Times New Roman" w:hAnsi="Times New Roman" w:cs="Times New Roman"/>
          <w:sz w:val="24"/>
          <w:szCs w:val="24"/>
        </w:rPr>
        <w:t xml:space="preserve">kai </w:t>
      </w:r>
      <w:r w:rsidR="00A17A9B" w:rsidRPr="00E6019A">
        <w:rPr>
          <w:rFonts w:ascii="Times New Roman" w:hAnsi="Times New Roman" w:cs="Times New Roman"/>
          <w:sz w:val="24"/>
          <w:szCs w:val="24"/>
        </w:rPr>
        <w:t xml:space="preserve">vienas iš </w:t>
      </w:r>
      <w:r w:rsidR="00A17A9B" w:rsidRPr="008204B8">
        <w:rPr>
          <w:rFonts w:ascii="Times New Roman" w:hAnsi="Times New Roman" w:cs="Times New Roman"/>
          <w:sz w:val="24"/>
          <w:szCs w:val="24"/>
        </w:rPr>
        <w:t>dalyvių yra suaugęs bendruomenės narys</w:t>
      </w:r>
      <w:r w:rsidR="00A17A9B">
        <w:rPr>
          <w:rFonts w:ascii="Times New Roman" w:hAnsi="Times New Roman" w:cs="Times New Roman"/>
          <w:sz w:val="24"/>
          <w:szCs w:val="24"/>
        </w:rPr>
        <w:t xml:space="preserve"> arba</w:t>
      </w:r>
      <w:r w:rsidR="00A17A9B" w:rsidRPr="008204B8">
        <w:rPr>
          <w:rFonts w:ascii="Times New Roman" w:hAnsi="Times New Roman" w:cs="Times New Roman"/>
          <w:sz w:val="24"/>
          <w:szCs w:val="24"/>
        </w:rPr>
        <w:t xml:space="preserve"> </w:t>
      </w:r>
      <w:r w:rsidR="00A17A9B" w:rsidRPr="00E6019A">
        <w:rPr>
          <w:rFonts w:ascii="Times New Roman" w:hAnsi="Times New Roman" w:cs="Times New Roman"/>
          <w:sz w:val="24"/>
          <w:szCs w:val="24"/>
        </w:rPr>
        <w:t>kai</w:t>
      </w:r>
      <w:r w:rsidR="00A17A9B">
        <w:rPr>
          <w:rFonts w:ascii="Times New Roman" w:hAnsi="Times New Roman" w:cs="Times New Roman"/>
          <w:sz w:val="24"/>
          <w:szCs w:val="24"/>
        </w:rPr>
        <w:t xml:space="preserve"> į juos kreipiasi klasės vadovas išnaudojęs numatytas pagalbos priemones;</w:t>
      </w:r>
    </w:p>
    <w:p w14:paraId="12FBC86B" w14:textId="4EDCC094" w:rsidR="00B72EBB" w:rsidRDefault="00B72EBB" w:rsidP="0089123E">
      <w:pPr>
        <w:pStyle w:val="Sraopastraipa"/>
        <w:tabs>
          <w:tab w:val="left" w:pos="851"/>
          <w:tab w:val="left" w:pos="1418"/>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8.7. </w:t>
      </w:r>
      <w:r w:rsidR="00E9667B">
        <w:rPr>
          <w:rFonts w:ascii="Times New Roman" w:hAnsi="Times New Roman" w:cs="Times New Roman"/>
          <w:color w:val="000000" w:themeColor="text1"/>
          <w:sz w:val="24"/>
          <w:szCs w:val="24"/>
        </w:rPr>
        <w:t>atlieka</w:t>
      </w:r>
      <w:r w:rsidR="00E9667B" w:rsidRPr="00E9667B">
        <w:rPr>
          <w:rFonts w:ascii="Times New Roman" w:hAnsi="Times New Roman" w:cs="Times New Roman"/>
          <w:color w:val="000000" w:themeColor="text1"/>
          <w:sz w:val="24"/>
          <w:szCs w:val="24"/>
        </w:rPr>
        <w:t xml:space="preserve"> </w:t>
      </w:r>
      <w:r w:rsidR="002A1A43">
        <w:rPr>
          <w:rFonts w:ascii="Times New Roman" w:hAnsi="Times New Roman" w:cs="Times New Roman"/>
          <w:color w:val="000000" w:themeColor="text1"/>
          <w:sz w:val="24"/>
          <w:szCs w:val="24"/>
        </w:rPr>
        <w:t xml:space="preserve">kitus </w:t>
      </w:r>
      <w:r w:rsidR="00EB0F93">
        <w:rPr>
          <w:rFonts w:ascii="Times New Roman" w:hAnsi="Times New Roman" w:cs="Times New Roman"/>
          <w:color w:val="000000" w:themeColor="text1"/>
          <w:sz w:val="24"/>
          <w:szCs w:val="24"/>
        </w:rPr>
        <w:t>mokyklos</w:t>
      </w:r>
      <w:r w:rsidR="00E9667B" w:rsidRPr="007B3AED">
        <w:rPr>
          <w:rFonts w:ascii="Times New Roman" w:hAnsi="Times New Roman" w:cs="Times New Roman"/>
          <w:color w:val="000000" w:themeColor="text1"/>
          <w:sz w:val="24"/>
          <w:szCs w:val="24"/>
        </w:rPr>
        <w:t xml:space="preserve"> Tvarkos apraše numatytus veiksmus.</w:t>
      </w:r>
    </w:p>
    <w:p w14:paraId="3B50975B" w14:textId="3B2397FF" w:rsidR="00E9667B" w:rsidRPr="00E9667B" w:rsidRDefault="00B72EBB" w:rsidP="0089123E">
      <w:pPr>
        <w:pStyle w:val="Sraopastraipa"/>
        <w:tabs>
          <w:tab w:val="left" w:pos="851"/>
          <w:tab w:val="left" w:pos="1418"/>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r w:rsidR="002A1A43" w:rsidRPr="005D7355">
        <w:rPr>
          <w:rFonts w:ascii="Times New Roman" w:hAnsi="Times New Roman" w:cs="Times New Roman"/>
          <w:color w:val="000000" w:themeColor="text1"/>
          <w:sz w:val="24"/>
          <w:szCs w:val="24"/>
        </w:rPr>
        <w:t>Klasės vadovai</w:t>
      </w:r>
      <w:r w:rsidR="00E9667B" w:rsidRPr="005D7355">
        <w:rPr>
          <w:rFonts w:ascii="Times New Roman" w:hAnsi="Times New Roman" w:cs="Times New Roman"/>
          <w:color w:val="000000" w:themeColor="text1"/>
          <w:sz w:val="24"/>
          <w:szCs w:val="24"/>
        </w:rPr>
        <w:t xml:space="preserve"> kasmet</w:t>
      </w:r>
      <w:r w:rsidR="00E9667B" w:rsidRPr="00E9667B">
        <w:rPr>
          <w:rFonts w:ascii="Times New Roman" w:hAnsi="Times New Roman" w:cs="Times New Roman"/>
          <w:color w:val="000000" w:themeColor="text1"/>
          <w:sz w:val="24"/>
          <w:szCs w:val="24"/>
        </w:rPr>
        <w:t xml:space="preserve"> išanalizuoja ir apibendrina turimus pranešimus apie patyčias, informuoja Vaiko gerovės komisijos narius, koordinuojančius vykdymo Tvarką, apie prevencijos, intervencijos taikomų priemonių rezultatus klasėje, teikia kitą svarbią informaciją, susijusią su patyčiomis.</w:t>
      </w:r>
    </w:p>
    <w:p w14:paraId="4F871FC4" w14:textId="1449BFC7" w:rsidR="00E9667B" w:rsidRPr="00E9667B" w:rsidRDefault="00E9667B" w:rsidP="0089123E">
      <w:pPr>
        <w:tabs>
          <w:tab w:val="left" w:pos="851"/>
          <w:tab w:val="left" w:pos="1418"/>
        </w:tabs>
        <w:spacing w:after="0" w:line="240" w:lineRule="auto"/>
        <w:ind w:firstLine="851"/>
        <w:jc w:val="both"/>
        <w:rPr>
          <w:rFonts w:ascii="Times New Roman" w:hAnsi="Times New Roman" w:cs="Times New Roman"/>
          <w:color w:val="000000" w:themeColor="text1"/>
          <w:sz w:val="24"/>
          <w:szCs w:val="24"/>
        </w:rPr>
      </w:pPr>
    </w:p>
    <w:p w14:paraId="7FEA0DE8" w14:textId="77777777" w:rsidR="005D6687" w:rsidRDefault="005D6687" w:rsidP="0089123E">
      <w:pPr>
        <w:tabs>
          <w:tab w:val="left" w:pos="1418"/>
        </w:tabs>
        <w:spacing w:after="0" w:line="240" w:lineRule="auto"/>
        <w:ind w:firstLine="851"/>
        <w:jc w:val="center"/>
        <w:rPr>
          <w:rFonts w:ascii="Times New Roman" w:hAnsi="Times New Roman" w:cs="Times New Roman"/>
          <w:b/>
          <w:color w:val="000000" w:themeColor="text1"/>
          <w:sz w:val="24"/>
          <w:szCs w:val="24"/>
        </w:rPr>
      </w:pPr>
    </w:p>
    <w:p w14:paraId="51248B6B" w14:textId="77777777" w:rsidR="005D6687" w:rsidRDefault="005D6687" w:rsidP="007D6A34">
      <w:pPr>
        <w:tabs>
          <w:tab w:val="left" w:pos="1418"/>
        </w:tabs>
        <w:spacing w:after="0" w:line="240" w:lineRule="auto"/>
        <w:ind w:firstLine="1134"/>
        <w:jc w:val="center"/>
        <w:rPr>
          <w:rFonts w:ascii="Times New Roman" w:hAnsi="Times New Roman" w:cs="Times New Roman"/>
          <w:b/>
          <w:color w:val="000000" w:themeColor="text1"/>
          <w:sz w:val="24"/>
          <w:szCs w:val="24"/>
        </w:rPr>
      </w:pPr>
    </w:p>
    <w:p w14:paraId="020577BE" w14:textId="77777777" w:rsidR="005D6687" w:rsidRDefault="005D6687" w:rsidP="007D6A34">
      <w:pPr>
        <w:tabs>
          <w:tab w:val="left" w:pos="1418"/>
        </w:tabs>
        <w:spacing w:after="0" w:line="240" w:lineRule="auto"/>
        <w:ind w:firstLine="1134"/>
        <w:jc w:val="center"/>
        <w:rPr>
          <w:rFonts w:ascii="Times New Roman" w:hAnsi="Times New Roman" w:cs="Times New Roman"/>
          <w:b/>
          <w:color w:val="000000" w:themeColor="text1"/>
          <w:sz w:val="24"/>
          <w:szCs w:val="24"/>
        </w:rPr>
      </w:pPr>
    </w:p>
    <w:p w14:paraId="26CF6EC5" w14:textId="77777777" w:rsidR="005D6687" w:rsidRDefault="005D6687" w:rsidP="0089123E">
      <w:pPr>
        <w:tabs>
          <w:tab w:val="left" w:pos="851"/>
          <w:tab w:val="left" w:pos="1418"/>
        </w:tabs>
        <w:spacing w:after="0" w:line="240" w:lineRule="auto"/>
        <w:ind w:firstLine="1134"/>
        <w:jc w:val="center"/>
        <w:rPr>
          <w:rFonts w:ascii="Times New Roman" w:hAnsi="Times New Roman" w:cs="Times New Roman"/>
          <w:b/>
          <w:color w:val="000000" w:themeColor="text1"/>
          <w:sz w:val="24"/>
          <w:szCs w:val="24"/>
        </w:rPr>
      </w:pPr>
    </w:p>
    <w:p w14:paraId="2E01447D" w14:textId="36F67026" w:rsidR="00562165" w:rsidRPr="007D6A34" w:rsidRDefault="007D6A34" w:rsidP="0089123E">
      <w:pPr>
        <w:tabs>
          <w:tab w:val="left" w:pos="851"/>
        </w:tabs>
        <w:spacing w:after="0" w:line="240" w:lineRule="auto"/>
        <w:ind w:firstLine="1134"/>
        <w:jc w:val="center"/>
        <w:rPr>
          <w:rFonts w:ascii="Times New Roman" w:hAnsi="Times New Roman" w:cs="Times New Roman"/>
          <w:b/>
          <w:color w:val="000000" w:themeColor="text1"/>
          <w:sz w:val="24"/>
          <w:szCs w:val="24"/>
        </w:rPr>
      </w:pPr>
      <w:r w:rsidRPr="007D6A34">
        <w:rPr>
          <w:rFonts w:ascii="Times New Roman" w:hAnsi="Times New Roman" w:cs="Times New Roman"/>
          <w:b/>
          <w:color w:val="000000" w:themeColor="text1"/>
          <w:sz w:val="24"/>
          <w:szCs w:val="24"/>
        </w:rPr>
        <w:lastRenderedPageBreak/>
        <w:t>III SKYRIUS</w:t>
      </w:r>
    </w:p>
    <w:p w14:paraId="24A18007" w14:textId="5B0E638F" w:rsidR="00B72EBB" w:rsidRDefault="007D6A34" w:rsidP="00B72EBB">
      <w:pPr>
        <w:tabs>
          <w:tab w:val="left" w:pos="1418"/>
        </w:tabs>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F645EE">
        <w:rPr>
          <w:rFonts w:ascii="Times New Roman" w:hAnsi="Times New Roman" w:cs="Times New Roman"/>
          <w:b/>
          <w:color w:val="000000" w:themeColor="text1"/>
          <w:sz w:val="24"/>
          <w:szCs w:val="24"/>
        </w:rPr>
        <w:t xml:space="preserve"> </w:t>
      </w:r>
      <w:r w:rsidR="00E9667B">
        <w:rPr>
          <w:rFonts w:ascii="Times New Roman" w:hAnsi="Times New Roman" w:cs="Times New Roman"/>
          <w:b/>
          <w:color w:val="000000" w:themeColor="text1"/>
          <w:sz w:val="24"/>
          <w:szCs w:val="24"/>
        </w:rPr>
        <w:t xml:space="preserve">SMURTO IR PATYČIŲ </w:t>
      </w:r>
      <w:r w:rsidR="00C02C52" w:rsidRPr="007B3AED">
        <w:rPr>
          <w:rFonts w:ascii="Times New Roman" w:hAnsi="Times New Roman" w:cs="Times New Roman"/>
          <w:b/>
          <w:color w:val="000000" w:themeColor="text1"/>
          <w:sz w:val="24"/>
          <w:szCs w:val="24"/>
        </w:rPr>
        <w:t xml:space="preserve">INTERVENCIJA </w:t>
      </w:r>
      <w:r w:rsidR="00CD2D27">
        <w:rPr>
          <w:rFonts w:ascii="Times New Roman" w:hAnsi="Times New Roman" w:cs="Times New Roman"/>
          <w:b/>
          <w:color w:val="000000" w:themeColor="text1"/>
          <w:sz w:val="24"/>
          <w:szCs w:val="24"/>
        </w:rPr>
        <w:t>MOKYKLOJE</w:t>
      </w:r>
    </w:p>
    <w:p w14:paraId="520E4A07" w14:textId="77777777" w:rsidR="00CD2D27" w:rsidRDefault="00CD2D27" w:rsidP="00B72EBB">
      <w:pPr>
        <w:tabs>
          <w:tab w:val="left" w:pos="1418"/>
        </w:tabs>
        <w:spacing w:after="0" w:line="240" w:lineRule="auto"/>
        <w:jc w:val="center"/>
        <w:rPr>
          <w:rFonts w:ascii="Times New Roman" w:hAnsi="Times New Roman" w:cs="Times New Roman"/>
          <w:b/>
          <w:color w:val="000000" w:themeColor="text1"/>
          <w:sz w:val="24"/>
          <w:szCs w:val="24"/>
        </w:rPr>
      </w:pPr>
    </w:p>
    <w:p w14:paraId="2FA8463A" w14:textId="41791F8B" w:rsidR="00CD2D27" w:rsidRPr="00DC4BEE" w:rsidRDefault="0089123E" w:rsidP="0089123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2D27">
        <w:rPr>
          <w:rFonts w:ascii="Times New Roman" w:hAnsi="Times New Roman" w:cs="Times New Roman"/>
          <w:sz w:val="24"/>
          <w:szCs w:val="24"/>
        </w:rPr>
        <w:t>10</w:t>
      </w:r>
      <w:r w:rsidR="00CD2D27" w:rsidRPr="00DC4BEE">
        <w:rPr>
          <w:rFonts w:ascii="Times New Roman" w:hAnsi="Times New Roman" w:cs="Times New Roman"/>
          <w:sz w:val="24"/>
          <w:szCs w:val="24"/>
        </w:rPr>
        <w:t xml:space="preserve">. Visais įtariamų ir realių patyčių atvejais </w:t>
      </w:r>
      <w:r w:rsidR="007A3408" w:rsidRPr="00871586">
        <w:rPr>
          <w:rFonts w:ascii="Times New Roman" w:hAnsi="Times New Roman" w:cs="Times New Roman"/>
          <w:sz w:val="24"/>
          <w:szCs w:val="24"/>
        </w:rPr>
        <w:t>kiekvienas mokyklos</w:t>
      </w:r>
      <w:r w:rsidR="00CD2D27" w:rsidRPr="00871586">
        <w:rPr>
          <w:rFonts w:ascii="Times New Roman" w:hAnsi="Times New Roman" w:cs="Times New Roman"/>
          <w:sz w:val="24"/>
          <w:szCs w:val="24"/>
        </w:rPr>
        <w:t xml:space="preserve"> administracijos</w:t>
      </w:r>
      <w:r w:rsidR="00CD2D27" w:rsidRPr="00DC4BEE">
        <w:rPr>
          <w:rFonts w:ascii="Times New Roman" w:hAnsi="Times New Roman" w:cs="Times New Roman"/>
          <w:sz w:val="24"/>
          <w:szCs w:val="24"/>
        </w:rPr>
        <w:t xml:space="preserve"> atstovas, pedagogas ar švietimo pagalbos specialistas, kitas darbuotojas reaguodamas</w:t>
      </w:r>
      <w:r w:rsidR="005D6687">
        <w:rPr>
          <w:rFonts w:ascii="Times New Roman" w:hAnsi="Times New Roman" w:cs="Times New Roman"/>
          <w:sz w:val="24"/>
          <w:szCs w:val="24"/>
        </w:rPr>
        <w:t xml:space="preserve"> ( priedas Nr.4.)</w:t>
      </w:r>
      <w:r w:rsidR="00CD2D27" w:rsidRPr="00DC4BEE">
        <w:rPr>
          <w:rFonts w:ascii="Times New Roman" w:hAnsi="Times New Roman" w:cs="Times New Roman"/>
          <w:sz w:val="24"/>
          <w:szCs w:val="24"/>
        </w:rPr>
        <w:t xml:space="preserve">: </w:t>
      </w:r>
    </w:p>
    <w:p w14:paraId="659ADAB6" w14:textId="7755E123" w:rsidR="00CD2D27" w:rsidRPr="00DC4BEE" w:rsidRDefault="00CD2D27" w:rsidP="0089123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Pr="00DC4BEE">
        <w:rPr>
          <w:rFonts w:ascii="Times New Roman" w:hAnsi="Times New Roman" w:cs="Times New Roman"/>
          <w:sz w:val="24"/>
          <w:szCs w:val="24"/>
        </w:rPr>
        <w:t xml:space="preserve">.1. įsikiša įtarus ir/ar pastebėjus patyčias – nutraukia bet kokius tokį įtarimą keliančius veiksmus, esant elektroninėms patyčioms, (jei turi galimybę) išsaugo įrodymus; </w:t>
      </w:r>
    </w:p>
    <w:p w14:paraId="00C56870" w14:textId="1F34F34D" w:rsidR="00CD2D27" w:rsidRPr="00DC4BEE" w:rsidRDefault="00CD2D27" w:rsidP="0089123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Pr="00DC4BEE">
        <w:rPr>
          <w:rFonts w:ascii="Times New Roman" w:hAnsi="Times New Roman" w:cs="Times New Roman"/>
          <w:sz w:val="24"/>
          <w:szCs w:val="24"/>
        </w:rPr>
        <w:t>.2. primena vai</w:t>
      </w:r>
      <w:r w:rsidR="007A5C14">
        <w:rPr>
          <w:rFonts w:ascii="Times New Roman" w:hAnsi="Times New Roman" w:cs="Times New Roman"/>
          <w:sz w:val="24"/>
          <w:szCs w:val="24"/>
        </w:rPr>
        <w:t>kui, kuris tyčiojasi, mokyklos</w:t>
      </w:r>
      <w:r w:rsidRPr="00DC4BEE">
        <w:rPr>
          <w:rFonts w:ascii="Times New Roman" w:hAnsi="Times New Roman" w:cs="Times New Roman"/>
          <w:sz w:val="24"/>
          <w:szCs w:val="24"/>
        </w:rPr>
        <w:t xml:space="preserve"> nuostatas ir mokinio elgesio taisykles; </w:t>
      </w:r>
    </w:p>
    <w:p w14:paraId="30444EE1" w14:textId="3310118A" w:rsidR="00CD2D27" w:rsidRPr="00DC4BEE" w:rsidRDefault="00CD2D27" w:rsidP="0089123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Pr="00DC4BEE">
        <w:rPr>
          <w:rFonts w:ascii="Times New Roman" w:hAnsi="Times New Roman" w:cs="Times New Roman"/>
          <w:sz w:val="24"/>
          <w:szCs w:val="24"/>
        </w:rPr>
        <w:t>.3. jei vaikui reikia pagalbos, kreipiasi į pagalbą galinčius suteikti asmenis (tėvus (glo</w:t>
      </w:r>
      <w:r w:rsidR="007A5C14">
        <w:rPr>
          <w:rFonts w:ascii="Times New Roman" w:hAnsi="Times New Roman" w:cs="Times New Roman"/>
          <w:sz w:val="24"/>
          <w:szCs w:val="24"/>
        </w:rPr>
        <w:t>bėjus, rūpintojus) ar mokyklos</w:t>
      </w:r>
      <w:r w:rsidRPr="00DC4BEE">
        <w:rPr>
          <w:rFonts w:ascii="Times New Roman" w:hAnsi="Times New Roman" w:cs="Times New Roman"/>
          <w:sz w:val="24"/>
          <w:szCs w:val="24"/>
        </w:rPr>
        <w:t xml:space="preserve"> darbuotojus) ar institucijas (pvz., policija, greitoji pagalba); </w:t>
      </w:r>
    </w:p>
    <w:p w14:paraId="4792DE70" w14:textId="29A07760" w:rsidR="00CD2D27" w:rsidRPr="00DC4BEE" w:rsidRDefault="00CD2D27" w:rsidP="0089123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Pr="00DC4BEE">
        <w:rPr>
          <w:rFonts w:ascii="Times New Roman" w:hAnsi="Times New Roman" w:cs="Times New Roman"/>
          <w:sz w:val="24"/>
          <w:szCs w:val="24"/>
        </w:rPr>
        <w:t xml:space="preserve">.4. informuoja klasės vadovą apie įtariamas ir/ar įvykusias patyčias, elektroninių patyčių atveju, (Jei turi) pateikia išsaugotus įrodymus. </w:t>
      </w:r>
    </w:p>
    <w:p w14:paraId="686C45B7" w14:textId="6E41086A" w:rsidR="00CD2D27" w:rsidRDefault="00CD2D27" w:rsidP="0089123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Pr="00DC4BEE">
        <w:rPr>
          <w:rFonts w:ascii="Times New Roman" w:hAnsi="Times New Roman" w:cs="Times New Roman"/>
          <w:sz w:val="24"/>
          <w:szCs w:val="24"/>
        </w:rPr>
        <w:t xml:space="preserve">.5. jei informuoja tiesiogiai Vaiko gerovės komisijos  pirmininką, psichologą ar socialinį pedagogą apie įtariamas ir/ar įvykusias patyčias (ar elektronines patyčias), kartu pateikia užpildytą pranešimo apie patyčias formą ( forma 2 priede). </w:t>
      </w:r>
    </w:p>
    <w:p w14:paraId="146F77CD" w14:textId="43C6213D" w:rsidR="007A3408" w:rsidRPr="005D7355" w:rsidRDefault="0089123E" w:rsidP="0089123E">
      <w:pPr>
        <w:pStyle w:val="Sraopastraipa"/>
        <w:tabs>
          <w:tab w:val="left" w:pos="0"/>
          <w:tab w:val="left" w:pos="851"/>
          <w:tab w:val="left" w:pos="993"/>
        </w:tabs>
        <w:spacing w:after="0" w:line="240" w:lineRule="auto"/>
        <w:ind w:left="0"/>
        <w:jc w:val="both"/>
        <w:rPr>
          <w:rFonts w:ascii="Times New Roman" w:eastAsia="Times New Roman" w:hAnsi="Times New Roman" w:cs="Times New Roman"/>
          <w:color w:val="000000"/>
          <w:sz w:val="24"/>
          <w:szCs w:val="24"/>
          <w:lang w:eastAsia="lt-LT"/>
        </w:rPr>
      </w:pPr>
      <w:r>
        <w:rPr>
          <w:rFonts w:ascii="Times New Roman" w:hAnsi="Times New Roman" w:cs="Times New Roman"/>
          <w:color w:val="000000" w:themeColor="text1"/>
          <w:sz w:val="24"/>
          <w:szCs w:val="24"/>
        </w:rPr>
        <w:t xml:space="preserve">               </w:t>
      </w:r>
      <w:r w:rsidR="007A3408" w:rsidRPr="005D7355">
        <w:rPr>
          <w:rFonts w:ascii="Times New Roman" w:hAnsi="Times New Roman" w:cs="Times New Roman"/>
          <w:color w:val="000000" w:themeColor="text1"/>
          <w:sz w:val="24"/>
          <w:szCs w:val="24"/>
        </w:rPr>
        <w:t xml:space="preserve">11. </w:t>
      </w:r>
      <w:r w:rsidR="007A3408" w:rsidRPr="005D7355">
        <w:rPr>
          <w:rFonts w:ascii="Times New Roman" w:eastAsia="Times New Roman" w:hAnsi="Times New Roman" w:cs="Times New Roman"/>
          <w:color w:val="000000"/>
          <w:sz w:val="24"/>
          <w:szCs w:val="24"/>
          <w:lang w:eastAsia="lt-LT"/>
        </w:rPr>
        <w:t>Pastebėjus kibernetines patyčias ar gavus apie jas pranešimą:</w:t>
      </w:r>
    </w:p>
    <w:p w14:paraId="1353B1BE" w14:textId="5D795805" w:rsidR="007A3408" w:rsidRPr="00871586" w:rsidRDefault="007A3408" w:rsidP="0089123E">
      <w:pPr>
        <w:pStyle w:val="Sraopastraipa"/>
        <w:tabs>
          <w:tab w:val="left" w:pos="0"/>
          <w:tab w:val="left" w:pos="851"/>
          <w:tab w:val="left" w:pos="993"/>
        </w:tabs>
        <w:spacing w:after="0" w:line="240" w:lineRule="auto"/>
        <w:ind w:left="0"/>
        <w:jc w:val="both"/>
        <w:rPr>
          <w:rFonts w:ascii="Times New Roman" w:hAnsi="Times New Roman" w:cs="Times New Roman"/>
          <w:color w:val="000000" w:themeColor="text1"/>
          <w:sz w:val="24"/>
          <w:szCs w:val="24"/>
        </w:rPr>
      </w:pPr>
      <w:r w:rsidRPr="005D7355">
        <w:rPr>
          <w:rFonts w:ascii="Times New Roman" w:eastAsia="Times New Roman" w:hAnsi="Times New Roman" w:cs="Times New Roman"/>
          <w:color w:val="000000"/>
          <w:sz w:val="24"/>
          <w:szCs w:val="24"/>
          <w:lang w:eastAsia="lt-LT"/>
        </w:rPr>
        <w:tab/>
      </w:r>
      <w:r w:rsidR="0089123E">
        <w:rPr>
          <w:rFonts w:ascii="Times New Roman" w:eastAsia="Times New Roman" w:hAnsi="Times New Roman" w:cs="Times New Roman"/>
          <w:color w:val="000000"/>
          <w:sz w:val="24"/>
          <w:szCs w:val="24"/>
          <w:lang w:eastAsia="lt-LT"/>
        </w:rPr>
        <w:t xml:space="preserve"> </w:t>
      </w:r>
      <w:r w:rsidRPr="005D7355">
        <w:rPr>
          <w:rFonts w:ascii="Times New Roman" w:eastAsia="Times New Roman" w:hAnsi="Times New Roman" w:cs="Times New Roman"/>
          <w:color w:val="000000" w:themeColor="text1"/>
          <w:sz w:val="24"/>
          <w:szCs w:val="24"/>
          <w:lang w:eastAsia="lt-LT"/>
        </w:rPr>
        <w:t xml:space="preserve">11.1. išsaugo vykstančių kibernetinių </w:t>
      </w:r>
      <w:r w:rsidRPr="003E25AA">
        <w:rPr>
          <w:rFonts w:ascii="Times New Roman" w:eastAsia="Times New Roman" w:hAnsi="Times New Roman" w:cs="Times New Roman"/>
          <w:sz w:val="24"/>
          <w:szCs w:val="24"/>
          <w:lang w:eastAsia="lt-LT"/>
        </w:rPr>
        <w:t>patyčių įrodymus ir</w:t>
      </w:r>
      <w:r w:rsidR="003E25AA" w:rsidRPr="003E25AA">
        <w:rPr>
          <w:rFonts w:ascii="Times New Roman" w:eastAsia="Times New Roman" w:hAnsi="Times New Roman" w:cs="Times New Roman"/>
          <w:sz w:val="24"/>
          <w:szCs w:val="24"/>
          <w:lang w:eastAsia="lt-LT"/>
        </w:rPr>
        <w:t xml:space="preserve"> apie</w:t>
      </w:r>
      <w:r w:rsidRPr="003E25AA">
        <w:rPr>
          <w:rFonts w:ascii="Times New Roman" w:eastAsia="Times New Roman" w:hAnsi="Times New Roman" w:cs="Times New Roman"/>
          <w:sz w:val="24"/>
          <w:szCs w:val="24"/>
          <w:lang w:eastAsia="lt-LT"/>
        </w:rPr>
        <w:t xml:space="preserve"> </w:t>
      </w:r>
      <w:r w:rsidR="003E25AA" w:rsidRPr="003E25AA">
        <w:rPr>
          <w:rFonts w:ascii="Times New Roman" w:hAnsi="Times New Roman" w:cs="Times New Roman"/>
          <w:sz w:val="24"/>
          <w:szCs w:val="24"/>
        </w:rPr>
        <w:t>atvejį</w:t>
      </w:r>
      <w:r w:rsidRPr="003E25AA">
        <w:rPr>
          <w:rFonts w:ascii="Times New Roman" w:hAnsi="Times New Roman" w:cs="Times New Roman"/>
          <w:sz w:val="24"/>
          <w:szCs w:val="24"/>
        </w:rPr>
        <w:t xml:space="preserve"> </w:t>
      </w:r>
      <w:r w:rsidRPr="005D7355">
        <w:rPr>
          <w:rFonts w:ascii="Times New Roman" w:hAnsi="Times New Roman" w:cs="Times New Roman"/>
          <w:color w:val="000000" w:themeColor="text1"/>
          <w:sz w:val="24"/>
          <w:szCs w:val="24"/>
        </w:rPr>
        <w:t>nedelsiant, bet ne vėliau kaip kitą darbo dieną, pateikia užpildytą pranešimo apie smurtą ir patyčias for</w:t>
      </w:r>
      <w:r w:rsidR="005D6687">
        <w:rPr>
          <w:rFonts w:ascii="Times New Roman" w:hAnsi="Times New Roman" w:cs="Times New Roman"/>
          <w:color w:val="000000" w:themeColor="text1"/>
          <w:sz w:val="24"/>
          <w:szCs w:val="24"/>
        </w:rPr>
        <w:t xml:space="preserve">mą klasės vadovui </w:t>
      </w:r>
      <w:r w:rsidR="005D6687" w:rsidRPr="00871586">
        <w:rPr>
          <w:rFonts w:ascii="Times New Roman" w:hAnsi="Times New Roman" w:cs="Times New Roman"/>
          <w:color w:val="000000" w:themeColor="text1"/>
          <w:sz w:val="24"/>
          <w:szCs w:val="24"/>
        </w:rPr>
        <w:t xml:space="preserve">arba </w:t>
      </w:r>
      <w:r w:rsidRPr="00871586">
        <w:rPr>
          <w:rFonts w:ascii="Times New Roman" w:hAnsi="Times New Roman" w:cs="Times New Roman"/>
          <w:color w:val="000000" w:themeColor="text1"/>
          <w:sz w:val="24"/>
          <w:szCs w:val="24"/>
        </w:rPr>
        <w:t xml:space="preserve"> administracijos atstovui (priedas Nr.2).</w:t>
      </w:r>
    </w:p>
    <w:p w14:paraId="1CBB6988" w14:textId="3282C2D6" w:rsidR="00CD2D27" w:rsidRPr="00871586" w:rsidRDefault="0089123E" w:rsidP="0089123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3408" w:rsidRPr="00871586">
        <w:rPr>
          <w:rFonts w:ascii="Times New Roman" w:hAnsi="Times New Roman" w:cs="Times New Roman"/>
          <w:sz w:val="24"/>
          <w:szCs w:val="24"/>
        </w:rPr>
        <w:t>12</w:t>
      </w:r>
      <w:r w:rsidR="00CD2D27" w:rsidRPr="00871586">
        <w:rPr>
          <w:rFonts w:ascii="Times New Roman" w:hAnsi="Times New Roman" w:cs="Times New Roman"/>
          <w:sz w:val="24"/>
          <w:szCs w:val="24"/>
        </w:rPr>
        <w:t>. Klasės vadovas gavęs informaciją apie įtariamas ir/ar įvykusias patyčias:</w:t>
      </w:r>
    </w:p>
    <w:p w14:paraId="5CCC3709" w14:textId="13957E64" w:rsidR="00CD2D27" w:rsidRPr="00871586" w:rsidRDefault="00CD2D27" w:rsidP="0089123E">
      <w:pPr>
        <w:tabs>
          <w:tab w:val="left" w:pos="851"/>
        </w:tabs>
        <w:spacing w:after="0" w:line="240" w:lineRule="auto"/>
        <w:jc w:val="both"/>
        <w:rPr>
          <w:rFonts w:ascii="Times New Roman" w:hAnsi="Times New Roman" w:cs="Times New Roman"/>
          <w:sz w:val="24"/>
          <w:szCs w:val="24"/>
        </w:rPr>
      </w:pPr>
      <w:r w:rsidRPr="00871586">
        <w:rPr>
          <w:rFonts w:ascii="Times New Roman" w:hAnsi="Times New Roman" w:cs="Times New Roman"/>
          <w:sz w:val="24"/>
          <w:szCs w:val="24"/>
        </w:rPr>
        <w:tab/>
      </w:r>
      <w:r w:rsidR="007A3408" w:rsidRPr="00871586">
        <w:rPr>
          <w:rFonts w:ascii="Times New Roman" w:hAnsi="Times New Roman" w:cs="Times New Roman"/>
          <w:sz w:val="24"/>
          <w:szCs w:val="24"/>
        </w:rPr>
        <w:t>12</w:t>
      </w:r>
      <w:r w:rsidRPr="00871586">
        <w:rPr>
          <w:rFonts w:ascii="Times New Roman" w:hAnsi="Times New Roman" w:cs="Times New Roman"/>
          <w:sz w:val="24"/>
          <w:szCs w:val="24"/>
        </w:rPr>
        <w:t>.1. išsiaiškina situaciją, nustato, ar tai patyčių atvejis;</w:t>
      </w:r>
    </w:p>
    <w:p w14:paraId="216829B1" w14:textId="79146E58" w:rsidR="00CD2D27" w:rsidRPr="00871586" w:rsidRDefault="00CD2D27" w:rsidP="0089123E">
      <w:pPr>
        <w:tabs>
          <w:tab w:val="left" w:pos="851"/>
        </w:tabs>
        <w:spacing w:after="0" w:line="240" w:lineRule="auto"/>
        <w:jc w:val="both"/>
        <w:rPr>
          <w:rFonts w:ascii="Times New Roman" w:hAnsi="Times New Roman" w:cs="Times New Roman"/>
          <w:sz w:val="24"/>
          <w:szCs w:val="24"/>
        </w:rPr>
      </w:pPr>
      <w:r w:rsidRPr="00871586">
        <w:rPr>
          <w:rFonts w:ascii="Times New Roman" w:hAnsi="Times New Roman" w:cs="Times New Roman"/>
          <w:sz w:val="24"/>
          <w:szCs w:val="24"/>
        </w:rPr>
        <w:tab/>
      </w:r>
      <w:r w:rsidR="007A3408" w:rsidRPr="00871586">
        <w:rPr>
          <w:rFonts w:ascii="Times New Roman" w:hAnsi="Times New Roman" w:cs="Times New Roman"/>
          <w:sz w:val="24"/>
          <w:szCs w:val="24"/>
        </w:rPr>
        <w:t>12</w:t>
      </w:r>
      <w:r w:rsidRPr="00871586">
        <w:rPr>
          <w:rFonts w:ascii="Times New Roman" w:hAnsi="Times New Roman" w:cs="Times New Roman"/>
          <w:sz w:val="24"/>
          <w:szCs w:val="24"/>
        </w:rPr>
        <w:t xml:space="preserve">.2. organizuoja individualius pokalbius su patyčių dalyviais, informuoja tėvus (globėjus, rūpintojus), esant poreikiui kviečia juos dalyvauti pokalbiuose; </w:t>
      </w:r>
    </w:p>
    <w:p w14:paraId="3414217A" w14:textId="4A726035" w:rsidR="00CD2D27" w:rsidRPr="00871586" w:rsidRDefault="00CD2D27" w:rsidP="0089123E">
      <w:pPr>
        <w:tabs>
          <w:tab w:val="left" w:pos="851"/>
        </w:tabs>
        <w:spacing w:after="0" w:line="240" w:lineRule="auto"/>
        <w:jc w:val="both"/>
        <w:rPr>
          <w:rFonts w:ascii="Times New Roman" w:hAnsi="Times New Roman" w:cs="Times New Roman"/>
          <w:sz w:val="24"/>
          <w:szCs w:val="24"/>
        </w:rPr>
      </w:pPr>
      <w:r w:rsidRPr="00871586">
        <w:rPr>
          <w:rFonts w:ascii="Times New Roman" w:hAnsi="Times New Roman" w:cs="Times New Roman"/>
          <w:sz w:val="24"/>
          <w:szCs w:val="24"/>
        </w:rPr>
        <w:tab/>
      </w:r>
      <w:r w:rsidR="007A3408" w:rsidRPr="00871586">
        <w:rPr>
          <w:rFonts w:ascii="Times New Roman" w:hAnsi="Times New Roman" w:cs="Times New Roman"/>
          <w:sz w:val="24"/>
          <w:szCs w:val="24"/>
        </w:rPr>
        <w:t>12</w:t>
      </w:r>
      <w:r w:rsidRPr="00871586">
        <w:rPr>
          <w:rFonts w:ascii="Times New Roman" w:hAnsi="Times New Roman" w:cs="Times New Roman"/>
          <w:sz w:val="24"/>
          <w:szCs w:val="24"/>
        </w:rPr>
        <w:t>.3. užpildo pran</w:t>
      </w:r>
      <w:r w:rsidR="00A422E4" w:rsidRPr="00871586">
        <w:rPr>
          <w:rFonts w:ascii="Times New Roman" w:hAnsi="Times New Roman" w:cs="Times New Roman"/>
          <w:sz w:val="24"/>
          <w:szCs w:val="24"/>
        </w:rPr>
        <w:t>ešimo apie patyčias formą (priedas Nr. 2</w:t>
      </w:r>
      <w:r w:rsidRPr="00871586">
        <w:rPr>
          <w:rFonts w:ascii="Times New Roman" w:hAnsi="Times New Roman" w:cs="Times New Roman"/>
          <w:sz w:val="24"/>
          <w:szCs w:val="24"/>
        </w:rPr>
        <w:t>); ją perduoda Vaiko gerovės komisijos pirmininkui, psichologui ar socialiniam pedagogui;</w:t>
      </w:r>
    </w:p>
    <w:p w14:paraId="03550550" w14:textId="694113E5" w:rsidR="00CD2D27" w:rsidRPr="00871586" w:rsidRDefault="00CD2D27" w:rsidP="0089123E">
      <w:pPr>
        <w:tabs>
          <w:tab w:val="left" w:pos="851"/>
        </w:tabs>
        <w:spacing w:after="0" w:line="240" w:lineRule="auto"/>
        <w:jc w:val="both"/>
        <w:rPr>
          <w:rFonts w:ascii="Times New Roman" w:hAnsi="Times New Roman" w:cs="Times New Roman"/>
          <w:sz w:val="24"/>
          <w:szCs w:val="24"/>
        </w:rPr>
      </w:pPr>
      <w:r w:rsidRPr="00871586">
        <w:rPr>
          <w:rFonts w:ascii="Times New Roman" w:hAnsi="Times New Roman" w:cs="Times New Roman"/>
          <w:sz w:val="24"/>
          <w:szCs w:val="24"/>
        </w:rPr>
        <w:tab/>
      </w:r>
      <w:r w:rsidR="007A3408" w:rsidRPr="00871586">
        <w:rPr>
          <w:rFonts w:ascii="Times New Roman" w:hAnsi="Times New Roman" w:cs="Times New Roman"/>
          <w:sz w:val="24"/>
          <w:szCs w:val="24"/>
        </w:rPr>
        <w:t>12</w:t>
      </w:r>
      <w:r w:rsidRPr="00871586">
        <w:rPr>
          <w:rFonts w:ascii="Times New Roman" w:hAnsi="Times New Roman" w:cs="Times New Roman"/>
          <w:sz w:val="24"/>
          <w:szCs w:val="24"/>
        </w:rPr>
        <w:t>.4. toliau stebi situaciją, bendradarbiauja su Vaiko gerovės komisijos pirmininku, psichologu ar socialiniu pedagogu ir informuoja apie pokyčius.</w:t>
      </w:r>
    </w:p>
    <w:p w14:paraId="74D37723" w14:textId="4B03778E" w:rsidR="007A3408" w:rsidRPr="00871586" w:rsidRDefault="0089123E" w:rsidP="0089123E">
      <w:pPr>
        <w:pStyle w:val="Sraopastraipa"/>
        <w:tabs>
          <w:tab w:val="left" w:pos="0"/>
          <w:tab w:val="left" w:pos="851"/>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7A3408" w:rsidRPr="00871586">
        <w:rPr>
          <w:rFonts w:ascii="Times New Roman" w:hAnsi="Times New Roman" w:cs="Times New Roman"/>
          <w:sz w:val="24"/>
          <w:szCs w:val="24"/>
        </w:rPr>
        <w:t xml:space="preserve">12.5. kartojantis smurto ar patyčių situacijai, </w:t>
      </w:r>
      <w:r w:rsidR="007A3408" w:rsidRPr="00871586">
        <w:rPr>
          <w:rFonts w:ascii="Times New Roman" w:hAnsi="Times New Roman" w:cs="Times New Roman"/>
          <w:color w:val="000000" w:themeColor="text1"/>
          <w:sz w:val="24"/>
          <w:szCs w:val="24"/>
        </w:rPr>
        <w:t>informaciją perduoda VGK</w:t>
      </w:r>
      <w:r w:rsidR="005D6687" w:rsidRPr="00871586">
        <w:rPr>
          <w:rFonts w:ascii="Times New Roman" w:hAnsi="Times New Roman" w:cs="Times New Roman"/>
          <w:color w:val="000000" w:themeColor="text1"/>
          <w:sz w:val="24"/>
          <w:szCs w:val="24"/>
        </w:rPr>
        <w:t xml:space="preserve"> pirmininkui</w:t>
      </w:r>
      <w:r w:rsidR="007A3408" w:rsidRPr="00871586">
        <w:rPr>
          <w:rFonts w:ascii="Times New Roman" w:hAnsi="Times New Roman" w:cs="Times New Roman"/>
          <w:color w:val="000000" w:themeColor="text1"/>
          <w:sz w:val="24"/>
          <w:szCs w:val="24"/>
        </w:rPr>
        <w:t xml:space="preserve"> ir pateikia visas turimas užpildytas formas ar turimą informaciją raštu;</w:t>
      </w:r>
    </w:p>
    <w:p w14:paraId="5F26F6B5" w14:textId="35784CF3" w:rsidR="007A3408" w:rsidRPr="00871586" w:rsidRDefault="0089123E" w:rsidP="0089123E">
      <w:pPr>
        <w:pStyle w:val="Sraopastraipa"/>
        <w:tabs>
          <w:tab w:val="left" w:pos="0"/>
          <w:tab w:val="left" w:pos="851"/>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7A3408" w:rsidRPr="00871586">
        <w:rPr>
          <w:rFonts w:ascii="Times New Roman" w:hAnsi="Times New Roman" w:cs="Times New Roman"/>
          <w:color w:val="000000" w:themeColor="text1"/>
          <w:sz w:val="24"/>
          <w:szCs w:val="24"/>
        </w:rPr>
        <w:t>12.6. esant sudėtingesnei situacijai, iš karto inicijuoja VGK posėdį,</w:t>
      </w:r>
      <w:r w:rsidR="007A3408" w:rsidRPr="00871586">
        <w:rPr>
          <w:rFonts w:ascii="Times New Roman" w:hAnsi="Times New Roman" w:cs="Times New Roman"/>
          <w:sz w:val="24"/>
          <w:szCs w:val="24"/>
        </w:rPr>
        <w:t xml:space="preserve"> bei registruoja klasės patyčių registracijos žurnale (priedas Nr. 1);</w:t>
      </w:r>
    </w:p>
    <w:p w14:paraId="6FB9862E" w14:textId="562B7921" w:rsidR="00CD2D27" w:rsidRPr="00871586" w:rsidRDefault="00CD2D27" w:rsidP="0089123E">
      <w:pPr>
        <w:tabs>
          <w:tab w:val="left" w:pos="851"/>
        </w:tabs>
        <w:spacing w:after="0" w:line="240" w:lineRule="auto"/>
        <w:jc w:val="both"/>
        <w:rPr>
          <w:rFonts w:ascii="Times New Roman" w:hAnsi="Times New Roman" w:cs="Times New Roman"/>
          <w:sz w:val="24"/>
          <w:szCs w:val="24"/>
        </w:rPr>
      </w:pPr>
      <w:r w:rsidRPr="00871586">
        <w:rPr>
          <w:rFonts w:ascii="Times New Roman" w:hAnsi="Times New Roman" w:cs="Times New Roman"/>
          <w:sz w:val="24"/>
          <w:szCs w:val="24"/>
        </w:rPr>
        <w:tab/>
      </w:r>
      <w:r w:rsidR="007A5C14" w:rsidRPr="00871586">
        <w:rPr>
          <w:rFonts w:ascii="Times New Roman" w:hAnsi="Times New Roman" w:cs="Times New Roman"/>
          <w:sz w:val="24"/>
          <w:szCs w:val="24"/>
        </w:rPr>
        <w:t>13</w:t>
      </w:r>
      <w:r w:rsidRPr="00871586">
        <w:rPr>
          <w:rFonts w:ascii="Times New Roman" w:hAnsi="Times New Roman" w:cs="Times New Roman"/>
          <w:sz w:val="24"/>
          <w:szCs w:val="24"/>
        </w:rPr>
        <w:t>. užpildytą formą priėmęs asmuo (VGK pirmininkas, psichologas ir socialinis pedagogas</w:t>
      </w:r>
      <w:r w:rsidR="005D6687" w:rsidRPr="00871586">
        <w:rPr>
          <w:rFonts w:ascii="Times New Roman" w:hAnsi="Times New Roman" w:cs="Times New Roman"/>
          <w:sz w:val="24"/>
          <w:szCs w:val="24"/>
        </w:rPr>
        <w:t xml:space="preserve">, administracijos atstovas </w:t>
      </w:r>
      <w:r w:rsidRPr="00871586">
        <w:rPr>
          <w:rFonts w:ascii="Times New Roman" w:hAnsi="Times New Roman" w:cs="Times New Roman"/>
          <w:sz w:val="24"/>
          <w:szCs w:val="24"/>
        </w:rPr>
        <w:t xml:space="preserve">) formą registruoja Patyčių registracijos žurnale (žurnalas laikomas VGK pirmininko kabinete): </w:t>
      </w:r>
    </w:p>
    <w:p w14:paraId="3B5D94CA" w14:textId="2D7AB546" w:rsidR="00CD2D27" w:rsidRPr="00871586" w:rsidRDefault="00CD2D27" w:rsidP="0089123E">
      <w:pPr>
        <w:tabs>
          <w:tab w:val="left" w:pos="851"/>
        </w:tabs>
        <w:spacing w:after="0" w:line="240" w:lineRule="auto"/>
        <w:jc w:val="both"/>
        <w:rPr>
          <w:rFonts w:ascii="Times New Roman" w:hAnsi="Times New Roman" w:cs="Times New Roman"/>
          <w:sz w:val="24"/>
          <w:szCs w:val="24"/>
        </w:rPr>
      </w:pPr>
      <w:r w:rsidRPr="00871586">
        <w:rPr>
          <w:rFonts w:ascii="Times New Roman" w:hAnsi="Times New Roman" w:cs="Times New Roman"/>
          <w:sz w:val="24"/>
          <w:szCs w:val="24"/>
        </w:rPr>
        <w:tab/>
      </w:r>
      <w:r w:rsidR="007A5C14" w:rsidRPr="00871586">
        <w:rPr>
          <w:rFonts w:ascii="Times New Roman" w:hAnsi="Times New Roman" w:cs="Times New Roman"/>
          <w:sz w:val="24"/>
          <w:szCs w:val="24"/>
        </w:rPr>
        <w:t>13</w:t>
      </w:r>
      <w:r w:rsidRPr="00871586">
        <w:rPr>
          <w:rFonts w:ascii="Times New Roman" w:hAnsi="Times New Roman" w:cs="Times New Roman"/>
          <w:sz w:val="24"/>
          <w:szCs w:val="24"/>
        </w:rPr>
        <w:t>.1. imasi spręsti patyčių situaciją;</w:t>
      </w:r>
    </w:p>
    <w:p w14:paraId="1021E087" w14:textId="05667732" w:rsidR="00CD2D27" w:rsidRPr="00871586" w:rsidRDefault="00CD2D27" w:rsidP="0089123E">
      <w:pPr>
        <w:tabs>
          <w:tab w:val="left" w:pos="851"/>
        </w:tabs>
        <w:spacing w:after="0" w:line="240" w:lineRule="auto"/>
        <w:jc w:val="both"/>
        <w:rPr>
          <w:rFonts w:ascii="Times New Roman" w:hAnsi="Times New Roman" w:cs="Times New Roman"/>
          <w:sz w:val="24"/>
          <w:szCs w:val="24"/>
        </w:rPr>
      </w:pPr>
      <w:r w:rsidRPr="00871586">
        <w:rPr>
          <w:rFonts w:ascii="Times New Roman" w:hAnsi="Times New Roman" w:cs="Times New Roman"/>
          <w:sz w:val="24"/>
          <w:szCs w:val="24"/>
        </w:rPr>
        <w:tab/>
      </w:r>
      <w:r w:rsidR="007A5C14" w:rsidRPr="00871586">
        <w:rPr>
          <w:rFonts w:ascii="Times New Roman" w:hAnsi="Times New Roman" w:cs="Times New Roman"/>
          <w:sz w:val="24"/>
          <w:szCs w:val="24"/>
        </w:rPr>
        <w:t>13</w:t>
      </w:r>
      <w:r w:rsidRPr="00871586">
        <w:rPr>
          <w:rFonts w:ascii="Times New Roman" w:hAnsi="Times New Roman" w:cs="Times New Roman"/>
          <w:sz w:val="24"/>
          <w:szCs w:val="24"/>
        </w:rPr>
        <w:t>.2. esant sudėtingesnei s</w:t>
      </w:r>
      <w:r w:rsidR="007A3408" w:rsidRPr="00871586">
        <w:rPr>
          <w:rFonts w:ascii="Times New Roman" w:hAnsi="Times New Roman" w:cs="Times New Roman"/>
          <w:sz w:val="24"/>
          <w:szCs w:val="24"/>
        </w:rPr>
        <w:t>ituacijai, inicijuoja mokyklos</w:t>
      </w:r>
      <w:r w:rsidRPr="00871586">
        <w:rPr>
          <w:rFonts w:ascii="Times New Roman" w:hAnsi="Times New Roman" w:cs="Times New Roman"/>
          <w:sz w:val="24"/>
          <w:szCs w:val="24"/>
        </w:rPr>
        <w:t xml:space="preserve"> Vaiko gerovės komisijos sušaukimą. </w:t>
      </w:r>
    </w:p>
    <w:p w14:paraId="7EAF5808" w14:textId="59FE8860" w:rsidR="00CD2D27" w:rsidRPr="00DC4BEE" w:rsidRDefault="00CD2D27" w:rsidP="0089123E">
      <w:pPr>
        <w:tabs>
          <w:tab w:val="left" w:pos="851"/>
        </w:tabs>
        <w:spacing w:after="0" w:line="240" w:lineRule="auto"/>
        <w:jc w:val="both"/>
        <w:rPr>
          <w:rFonts w:ascii="Times New Roman" w:hAnsi="Times New Roman" w:cs="Times New Roman"/>
          <w:sz w:val="24"/>
          <w:szCs w:val="24"/>
        </w:rPr>
      </w:pPr>
      <w:r w:rsidRPr="00871586">
        <w:rPr>
          <w:rFonts w:ascii="Times New Roman" w:hAnsi="Times New Roman" w:cs="Times New Roman"/>
          <w:sz w:val="24"/>
          <w:szCs w:val="24"/>
        </w:rPr>
        <w:tab/>
      </w:r>
      <w:r w:rsidR="007A5C14" w:rsidRPr="00871586">
        <w:rPr>
          <w:rFonts w:ascii="Times New Roman" w:hAnsi="Times New Roman" w:cs="Times New Roman"/>
          <w:sz w:val="24"/>
          <w:szCs w:val="24"/>
        </w:rPr>
        <w:t>14</w:t>
      </w:r>
      <w:r w:rsidRPr="00871586">
        <w:rPr>
          <w:rFonts w:ascii="Times New Roman" w:hAnsi="Times New Roman" w:cs="Times New Roman"/>
          <w:sz w:val="24"/>
          <w:szCs w:val="24"/>
        </w:rPr>
        <w:t>. Vaiko gerovės komisija</w:t>
      </w:r>
      <w:r w:rsidRPr="00DC4BEE">
        <w:rPr>
          <w:rFonts w:ascii="Times New Roman" w:hAnsi="Times New Roman" w:cs="Times New Roman"/>
          <w:sz w:val="24"/>
          <w:szCs w:val="24"/>
        </w:rPr>
        <w:t xml:space="preserve">  įvertinusi turimą informaciją:</w:t>
      </w:r>
    </w:p>
    <w:p w14:paraId="27D12591" w14:textId="5E8F4AE9" w:rsidR="00CD2D27" w:rsidRPr="00DC4BEE" w:rsidRDefault="00CD2D27" w:rsidP="0089123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A5C14">
        <w:rPr>
          <w:rFonts w:ascii="Times New Roman" w:hAnsi="Times New Roman" w:cs="Times New Roman"/>
          <w:sz w:val="24"/>
          <w:szCs w:val="24"/>
        </w:rPr>
        <w:t>14</w:t>
      </w:r>
      <w:r w:rsidRPr="00DC4BEE">
        <w:rPr>
          <w:rFonts w:ascii="Times New Roman" w:hAnsi="Times New Roman" w:cs="Times New Roman"/>
          <w:sz w:val="24"/>
          <w:szCs w:val="24"/>
        </w:rPr>
        <w:t>.</w:t>
      </w:r>
      <w:r w:rsidRPr="003E25AA">
        <w:rPr>
          <w:rFonts w:ascii="Times New Roman" w:hAnsi="Times New Roman" w:cs="Times New Roman"/>
          <w:sz w:val="24"/>
          <w:szCs w:val="24"/>
        </w:rPr>
        <w:t>1 numato veiksmų planą (</w:t>
      </w:r>
      <w:r w:rsidR="005D6687" w:rsidRPr="003E25AA">
        <w:rPr>
          <w:rFonts w:ascii="Times New Roman" w:hAnsi="Times New Roman" w:cs="Times New Roman"/>
          <w:sz w:val="24"/>
          <w:szCs w:val="24"/>
        </w:rPr>
        <w:t>Priedas</w:t>
      </w:r>
      <w:r w:rsidR="00A422E4" w:rsidRPr="003E25AA">
        <w:rPr>
          <w:rFonts w:ascii="Times New Roman" w:hAnsi="Times New Roman" w:cs="Times New Roman"/>
          <w:sz w:val="24"/>
          <w:szCs w:val="24"/>
        </w:rPr>
        <w:t xml:space="preserve"> Nr. 3</w:t>
      </w:r>
      <w:r w:rsidR="003E25AA" w:rsidRPr="003E25AA">
        <w:rPr>
          <w:rFonts w:ascii="Times New Roman" w:hAnsi="Times New Roman" w:cs="Times New Roman"/>
          <w:sz w:val="24"/>
          <w:szCs w:val="24"/>
        </w:rPr>
        <w:t>)</w:t>
      </w:r>
      <w:r w:rsidRPr="003E25AA">
        <w:rPr>
          <w:rFonts w:ascii="Times New Roman" w:hAnsi="Times New Roman" w:cs="Times New Roman"/>
          <w:sz w:val="24"/>
          <w:szCs w:val="24"/>
        </w:rPr>
        <w:t xml:space="preserve">, </w:t>
      </w:r>
      <w:r w:rsidR="003E25AA">
        <w:rPr>
          <w:rFonts w:ascii="Times New Roman" w:hAnsi="Times New Roman" w:cs="Times New Roman"/>
          <w:sz w:val="24"/>
          <w:szCs w:val="24"/>
        </w:rPr>
        <w:t>supažindina su juo</w:t>
      </w:r>
      <w:r w:rsidRPr="00DC4BEE">
        <w:rPr>
          <w:rFonts w:ascii="Times New Roman" w:hAnsi="Times New Roman" w:cs="Times New Roman"/>
          <w:sz w:val="24"/>
          <w:szCs w:val="24"/>
        </w:rPr>
        <w:t xml:space="preserve"> skriaudėją ir jo tėvus (globėjus, rūpintojus); esant poreikiui koreguoja veiksmų planą; </w:t>
      </w:r>
    </w:p>
    <w:p w14:paraId="1D9AEC7E" w14:textId="41B4ECBE" w:rsidR="00CD2D27" w:rsidRPr="00DC4BEE" w:rsidRDefault="00CD2D27" w:rsidP="0089123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A5C14">
        <w:rPr>
          <w:rFonts w:ascii="Times New Roman" w:hAnsi="Times New Roman" w:cs="Times New Roman"/>
          <w:sz w:val="24"/>
          <w:szCs w:val="24"/>
        </w:rPr>
        <w:t>14</w:t>
      </w:r>
      <w:r w:rsidR="007A3408">
        <w:rPr>
          <w:rFonts w:ascii="Times New Roman" w:hAnsi="Times New Roman" w:cs="Times New Roman"/>
          <w:sz w:val="24"/>
          <w:szCs w:val="24"/>
        </w:rPr>
        <w:t>.2. informuoja mokyklos</w:t>
      </w:r>
      <w:r w:rsidRPr="00DC4BEE">
        <w:rPr>
          <w:rFonts w:ascii="Times New Roman" w:hAnsi="Times New Roman" w:cs="Times New Roman"/>
          <w:sz w:val="24"/>
          <w:szCs w:val="24"/>
        </w:rPr>
        <w:t xml:space="preserve"> direktorių apie esamą situaciją;</w:t>
      </w:r>
    </w:p>
    <w:p w14:paraId="5B6F55D2" w14:textId="66B0EABB" w:rsidR="00CD2D27" w:rsidRDefault="00CD2D27" w:rsidP="0089123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A5C14">
        <w:rPr>
          <w:rFonts w:ascii="Times New Roman" w:hAnsi="Times New Roman" w:cs="Times New Roman"/>
          <w:sz w:val="24"/>
          <w:szCs w:val="24"/>
        </w:rPr>
        <w:t>14</w:t>
      </w:r>
      <w:r w:rsidRPr="00DC4BEE">
        <w:rPr>
          <w:rFonts w:ascii="Times New Roman" w:hAnsi="Times New Roman" w:cs="Times New Roman"/>
          <w:sz w:val="24"/>
          <w:szCs w:val="24"/>
        </w:rPr>
        <w:t>.3 vykdo plane numatytas veiklas, stebi, analizuoja, organizuoja pakartotinius susirinkimus situacijos įvertinimui.</w:t>
      </w:r>
    </w:p>
    <w:p w14:paraId="14FED052" w14:textId="32F802E2" w:rsidR="007A3408" w:rsidRDefault="0089123E" w:rsidP="0089123E">
      <w:pPr>
        <w:pStyle w:val="Sraopastraipa"/>
        <w:tabs>
          <w:tab w:val="left" w:pos="0"/>
          <w:tab w:val="left" w:pos="851"/>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5C14">
        <w:rPr>
          <w:rFonts w:ascii="Times New Roman" w:hAnsi="Times New Roman" w:cs="Times New Roman"/>
          <w:color w:val="000000" w:themeColor="text1"/>
          <w:sz w:val="24"/>
          <w:szCs w:val="24"/>
        </w:rPr>
        <w:t>15</w:t>
      </w:r>
      <w:r w:rsidR="007A3408">
        <w:rPr>
          <w:rFonts w:ascii="Times New Roman" w:hAnsi="Times New Roman" w:cs="Times New Roman"/>
          <w:color w:val="000000" w:themeColor="text1"/>
          <w:sz w:val="24"/>
          <w:szCs w:val="24"/>
        </w:rPr>
        <w:t xml:space="preserve">.1. </w:t>
      </w:r>
      <w:r w:rsidR="007A3408" w:rsidRPr="006C4061">
        <w:rPr>
          <w:rFonts w:ascii="Times New Roman" w:hAnsi="Times New Roman" w:cs="Times New Roman"/>
          <w:color w:val="000000" w:themeColor="text1"/>
          <w:sz w:val="24"/>
          <w:szCs w:val="24"/>
        </w:rPr>
        <w:t xml:space="preserve">kibernetinių patyčių atveju pateikia pranešimą interneto svetainėje adresu </w:t>
      </w:r>
      <w:hyperlink r:id="rId7" w:history="1">
        <w:r w:rsidR="007A3408" w:rsidRPr="006C4061">
          <w:rPr>
            <w:rStyle w:val="Hipersaitas"/>
            <w:rFonts w:ascii="Times New Roman" w:hAnsi="Times New Roman" w:cs="Times New Roman"/>
            <w:sz w:val="24"/>
            <w:szCs w:val="24"/>
          </w:rPr>
          <w:t>www.draugiskasinternetas.lt</w:t>
        </w:r>
      </w:hyperlink>
      <w:r w:rsidR="007A3408" w:rsidRPr="006C4061">
        <w:rPr>
          <w:rFonts w:ascii="Times New Roman" w:hAnsi="Times New Roman" w:cs="Times New Roman"/>
          <w:color w:val="000000" w:themeColor="text1"/>
          <w:sz w:val="24"/>
          <w:szCs w:val="24"/>
        </w:rPr>
        <w:t>:</w:t>
      </w:r>
    </w:p>
    <w:p w14:paraId="0E8A8673" w14:textId="0367E02E" w:rsidR="007A3408" w:rsidRDefault="0089123E" w:rsidP="0089123E">
      <w:pPr>
        <w:pStyle w:val="Sraopastraipa"/>
        <w:tabs>
          <w:tab w:val="left" w:pos="0"/>
          <w:tab w:val="left" w:pos="851"/>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A5C14">
        <w:rPr>
          <w:rFonts w:ascii="Times New Roman" w:hAnsi="Times New Roman" w:cs="Times New Roman"/>
          <w:color w:val="000000" w:themeColor="text1"/>
          <w:sz w:val="24"/>
          <w:szCs w:val="24"/>
        </w:rPr>
        <w:t>15</w:t>
      </w:r>
      <w:r w:rsidR="007A3408">
        <w:rPr>
          <w:rFonts w:ascii="Times New Roman" w:hAnsi="Times New Roman" w:cs="Times New Roman"/>
          <w:color w:val="000000" w:themeColor="text1"/>
          <w:sz w:val="24"/>
          <w:szCs w:val="24"/>
        </w:rPr>
        <w:t xml:space="preserve">.1.1. </w:t>
      </w:r>
      <w:r w:rsidR="007A3408" w:rsidRPr="006C44A7">
        <w:rPr>
          <w:rFonts w:ascii="Times New Roman" w:hAnsi="Times New Roman" w:cs="Times New Roman"/>
          <w:color w:val="000000" w:themeColor="text1"/>
          <w:sz w:val="24"/>
          <w:szCs w:val="24"/>
        </w:rPr>
        <w:t>jei panaudota vaizdinė informacija yra viešas kibernetinėje erdvėje patyčių ir smurto atvejis:</w:t>
      </w:r>
    </w:p>
    <w:p w14:paraId="7354A724" w14:textId="55D6A4F0" w:rsidR="007A3408" w:rsidRDefault="0089123E" w:rsidP="0089123E">
      <w:pPr>
        <w:pStyle w:val="Sraopastraipa"/>
        <w:tabs>
          <w:tab w:val="left" w:pos="0"/>
          <w:tab w:val="left" w:pos="851"/>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A5C14">
        <w:rPr>
          <w:rFonts w:ascii="Times New Roman" w:hAnsi="Times New Roman" w:cs="Times New Roman"/>
          <w:color w:val="000000" w:themeColor="text1"/>
          <w:sz w:val="24"/>
          <w:szCs w:val="24"/>
        </w:rPr>
        <w:t>15</w:t>
      </w:r>
      <w:r w:rsidR="007A3408">
        <w:rPr>
          <w:rFonts w:ascii="Times New Roman" w:hAnsi="Times New Roman" w:cs="Times New Roman"/>
          <w:color w:val="000000" w:themeColor="text1"/>
          <w:sz w:val="24"/>
          <w:szCs w:val="24"/>
        </w:rPr>
        <w:t xml:space="preserve">.1.2. </w:t>
      </w:r>
      <w:r w:rsidR="007A3408" w:rsidRPr="006C44A7">
        <w:rPr>
          <w:rFonts w:ascii="Times New Roman" w:hAnsi="Times New Roman" w:cs="Times New Roman"/>
          <w:color w:val="000000" w:themeColor="text1"/>
          <w:sz w:val="24"/>
          <w:szCs w:val="24"/>
        </w:rPr>
        <w:t>jei informacija yra vieša, kuri pagal Nepilnamečių apsaugos nuo neigiamo viešosios informacijos poveikio įstatymą yra priskiriama draudžiamai skleisti informacijai.</w:t>
      </w:r>
    </w:p>
    <w:p w14:paraId="3F486D47" w14:textId="744AC520" w:rsidR="007A5C14" w:rsidRDefault="0089123E" w:rsidP="0089123E">
      <w:pPr>
        <w:pStyle w:val="Sraopastraipa"/>
        <w:tabs>
          <w:tab w:val="left" w:pos="0"/>
          <w:tab w:val="left" w:pos="851"/>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5C14">
        <w:rPr>
          <w:rFonts w:ascii="Times New Roman" w:hAnsi="Times New Roman" w:cs="Times New Roman"/>
          <w:color w:val="000000" w:themeColor="text1"/>
          <w:sz w:val="24"/>
          <w:szCs w:val="24"/>
        </w:rPr>
        <w:t xml:space="preserve">16.1. </w:t>
      </w:r>
      <w:r w:rsidR="007A5C14" w:rsidRPr="006C44A7">
        <w:rPr>
          <w:rFonts w:ascii="Times New Roman" w:eastAsia="Times New Roman" w:hAnsi="Times New Roman" w:cs="Times New Roman"/>
          <w:color w:val="000000" w:themeColor="text1"/>
          <w:sz w:val="24"/>
          <w:szCs w:val="24"/>
          <w:lang w:eastAsia="lt-LT"/>
        </w:rPr>
        <w:t>sistemina ir analizuoja pranešimų apie patyčias, kur vienas patyčių dalyvis suaugęs bendruomen</w:t>
      </w:r>
      <w:r w:rsidR="007A5C14">
        <w:rPr>
          <w:rFonts w:ascii="Times New Roman" w:eastAsia="Times New Roman" w:hAnsi="Times New Roman" w:cs="Times New Roman"/>
          <w:color w:val="000000" w:themeColor="text1"/>
          <w:sz w:val="24"/>
          <w:szCs w:val="24"/>
          <w:lang w:eastAsia="lt-LT"/>
        </w:rPr>
        <w:t>ės narys, formas</w:t>
      </w:r>
      <w:r w:rsidR="007A5C14" w:rsidRPr="006C44A7">
        <w:rPr>
          <w:rFonts w:ascii="Times New Roman" w:eastAsia="Times New Roman" w:hAnsi="Times New Roman" w:cs="Times New Roman"/>
          <w:color w:val="000000" w:themeColor="text1"/>
          <w:sz w:val="24"/>
          <w:szCs w:val="24"/>
          <w:lang w:eastAsia="lt-LT"/>
        </w:rPr>
        <w:t xml:space="preserve">; </w:t>
      </w:r>
    </w:p>
    <w:p w14:paraId="4557E60A" w14:textId="0FAC1CA1" w:rsidR="007A5C14" w:rsidRDefault="0089123E" w:rsidP="0089123E">
      <w:pPr>
        <w:pStyle w:val="Sraopastraipa"/>
        <w:tabs>
          <w:tab w:val="left" w:pos="0"/>
          <w:tab w:val="left" w:pos="851"/>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A5C14">
        <w:rPr>
          <w:rFonts w:ascii="Times New Roman" w:hAnsi="Times New Roman" w:cs="Times New Roman"/>
          <w:color w:val="000000" w:themeColor="text1"/>
          <w:sz w:val="24"/>
          <w:szCs w:val="24"/>
        </w:rPr>
        <w:t xml:space="preserve">16.2. </w:t>
      </w:r>
      <w:r w:rsidR="007A5C14" w:rsidRPr="006C44A7">
        <w:rPr>
          <w:rFonts w:ascii="Times New Roman" w:hAnsi="Times New Roman" w:cs="Times New Roman"/>
          <w:color w:val="000000" w:themeColor="text1"/>
          <w:sz w:val="24"/>
          <w:szCs w:val="24"/>
          <w:shd w:val="clear" w:color="auto" w:fill="FFFFFF"/>
        </w:rPr>
        <w:t xml:space="preserve">esant sudėtingam patyčių </w:t>
      </w:r>
      <w:r w:rsidR="007A5C14" w:rsidRPr="006C44A7">
        <w:rPr>
          <w:rFonts w:ascii="Times New Roman" w:hAnsi="Times New Roman" w:cs="Times New Roman"/>
          <w:sz w:val="24"/>
          <w:szCs w:val="24"/>
          <w:shd w:val="clear" w:color="auto" w:fill="FFFFFF"/>
        </w:rPr>
        <w:t>atvejui (kai kreipiasi</w:t>
      </w:r>
      <w:r w:rsidR="007A5C14" w:rsidRPr="006C44A7">
        <w:rPr>
          <w:rFonts w:ascii="Times New Roman" w:hAnsi="Times New Roman" w:cs="Times New Roman"/>
          <w:color w:val="000000" w:themeColor="text1"/>
          <w:sz w:val="24"/>
          <w:szCs w:val="24"/>
          <w:shd w:val="clear" w:color="auto" w:fill="FFFFFF"/>
        </w:rPr>
        <w:t xml:space="preserve"> klasės vadovas) inicijuoja Vaiko gerovės komisijos posėdį atvejui aptarti ir situacijai įvertinti; </w:t>
      </w:r>
      <w:r w:rsidR="007A5C14">
        <w:rPr>
          <w:rFonts w:ascii="Times New Roman" w:hAnsi="Times New Roman" w:cs="Times New Roman"/>
          <w:color w:val="000000" w:themeColor="text1"/>
          <w:sz w:val="24"/>
          <w:szCs w:val="24"/>
        </w:rPr>
        <w:tab/>
      </w:r>
    </w:p>
    <w:p w14:paraId="58951C2D" w14:textId="0802B599" w:rsidR="007A5C14" w:rsidRDefault="0089123E" w:rsidP="0089123E">
      <w:pPr>
        <w:pStyle w:val="Sraopastraipa"/>
        <w:tabs>
          <w:tab w:val="left" w:pos="0"/>
          <w:tab w:val="left" w:pos="709"/>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7A5C14">
        <w:rPr>
          <w:rFonts w:ascii="Times New Roman" w:hAnsi="Times New Roman" w:cs="Times New Roman"/>
          <w:color w:val="000000" w:themeColor="text1"/>
          <w:sz w:val="24"/>
          <w:szCs w:val="24"/>
        </w:rPr>
        <w:t xml:space="preserve">16.3. </w:t>
      </w:r>
      <w:r w:rsidR="007A5C14" w:rsidRPr="006C44A7">
        <w:rPr>
          <w:rFonts w:ascii="Times New Roman" w:hAnsi="Times New Roman" w:cs="Times New Roman"/>
          <w:sz w:val="24"/>
          <w:szCs w:val="24"/>
        </w:rPr>
        <w:t xml:space="preserve">numato veiksmų planą (gali būti individualūs pokalbiai su skriaudėju, skriaudžiamuoju, stebėtojais, jų tėvais, klase, </w:t>
      </w:r>
      <w:r w:rsidR="007A5C14" w:rsidRPr="006C44A7">
        <w:rPr>
          <w:rFonts w:ascii="Times New Roman" w:eastAsia="Times New Roman" w:hAnsi="Times New Roman" w:cs="Times New Roman"/>
          <w:sz w:val="24"/>
          <w:szCs w:val="24"/>
          <w:lang w:eastAsia="lt-LT"/>
        </w:rPr>
        <w:t xml:space="preserve">psichologo, socialinio pedagogo pagalba </w:t>
      </w:r>
      <w:r w:rsidR="007A5C14" w:rsidRPr="006C44A7">
        <w:rPr>
          <w:rFonts w:ascii="Times New Roman" w:hAnsi="Times New Roman" w:cs="Times New Roman"/>
          <w:sz w:val="24"/>
          <w:szCs w:val="24"/>
        </w:rPr>
        <w:t>kt. priemonės), supažindina su jo nevykdymo pasekmėmis</w:t>
      </w:r>
      <w:r w:rsidR="007A5C14" w:rsidRPr="006C44A7">
        <w:t xml:space="preserve"> </w:t>
      </w:r>
      <w:r w:rsidR="007A5C14" w:rsidRPr="006C44A7">
        <w:rPr>
          <w:rFonts w:ascii="Times New Roman" w:hAnsi="Times New Roman" w:cs="Times New Roman"/>
          <w:sz w:val="24"/>
          <w:szCs w:val="24"/>
        </w:rPr>
        <w:t>skriaudėją ir jo tėvus (globėjus, rūpintojus); esant po</w:t>
      </w:r>
      <w:r w:rsidR="007A5C14">
        <w:rPr>
          <w:rFonts w:ascii="Times New Roman" w:hAnsi="Times New Roman" w:cs="Times New Roman"/>
          <w:sz w:val="24"/>
          <w:szCs w:val="24"/>
        </w:rPr>
        <w:t>reikiui koreguoja veiksmų planą.</w:t>
      </w:r>
    </w:p>
    <w:p w14:paraId="3E852590" w14:textId="13B9415E" w:rsidR="007A3408" w:rsidRPr="007A5C14" w:rsidRDefault="0089123E" w:rsidP="0089123E">
      <w:pPr>
        <w:pStyle w:val="Sraopastraipa"/>
        <w:tabs>
          <w:tab w:val="left" w:pos="0"/>
          <w:tab w:val="left" w:pos="709"/>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A5C14">
        <w:rPr>
          <w:rFonts w:ascii="Times New Roman" w:hAnsi="Times New Roman" w:cs="Times New Roman"/>
          <w:color w:val="000000" w:themeColor="text1"/>
          <w:sz w:val="24"/>
          <w:szCs w:val="24"/>
        </w:rPr>
        <w:t xml:space="preserve">16.4. </w:t>
      </w:r>
      <w:r w:rsidR="007A5C14" w:rsidRPr="0088199C">
        <w:rPr>
          <w:rFonts w:ascii="Times New Roman" w:hAnsi="Times New Roman" w:cs="Times New Roman"/>
          <w:color w:val="000000" w:themeColor="text1"/>
          <w:sz w:val="24"/>
          <w:szCs w:val="24"/>
        </w:rPr>
        <w:t>ypatingais atvejais (esant fiziniam smurtui), arba jei numatytas veiksmų planas teigiamo rezultato neduoda, smurto ir patyčių  sustabdyti nepavyksta, informuoja mokyklos vadovą ir kreipiasi į policiją ir VTAS.</w:t>
      </w:r>
    </w:p>
    <w:p w14:paraId="593C2E08" w14:textId="3DA6B9BA" w:rsidR="00CD2D27" w:rsidRPr="00DC4BEE" w:rsidRDefault="00CD2D27" w:rsidP="0089123E">
      <w:pPr>
        <w:tabs>
          <w:tab w:val="left" w:pos="709"/>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7A3408">
        <w:rPr>
          <w:rFonts w:ascii="Times New Roman" w:hAnsi="Times New Roman" w:cs="Times New Roman"/>
          <w:sz w:val="24"/>
          <w:szCs w:val="24"/>
        </w:rPr>
        <w:t>17</w:t>
      </w:r>
      <w:r w:rsidRPr="00DC4BEE">
        <w:rPr>
          <w:rFonts w:ascii="Times New Roman" w:hAnsi="Times New Roman" w:cs="Times New Roman"/>
          <w:sz w:val="24"/>
          <w:szCs w:val="24"/>
        </w:rPr>
        <w:t>. Vaikui pasityčiojus iš administracijos atstovo, pedagogo, švietimo pagalbos specialisto ar kito darbuotojo, asmuo pastebėjęs ir/ar įtaręs p</w:t>
      </w:r>
      <w:r w:rsidR="007A5C14">
        <w:rPr>
          <w:rFonts w:ascii="Times New Roman" w:hAnsi="Times New Roman" w:cs="Times New Roman"/>
          <w:sz w:val="24"/>
          <w:szCs w:val="24"/>
        </w:rPr>
        <w:t>atyčias turi informuoti mokyklos</w:t>
      </w:r>
      <w:r w:rsidRPr="00DC4BEE">
        <w:rPr>
          <w:rFonts w:ascii="Times New Roman" w:hAnsi="Times New Roman" w:cs="Times New Roman"/>
          <w:sz w:val="24"/>
          <w:szCs w:val="24"/>
        </w:rPr>
        <w:t xml:space="preserve"> direktorių, kuris imasi  dokumentuose numatytų veiksmų.</w:t>
      </w:r>
    </w:p>
    <w:p w14:paraId="74BED374" w14:textId="630D892F" w:rsidR="00CD2D27" w:rsidRPr="00DC4BEE" w:rsidRDefault="00CD2D27" w:rsidP="0089123E">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A3408">
        <w:rPr>
          <w:rFonts w:ascii="Times New Roman" w:hAnsi="Times New Roman" w:cs="Times New Roman"/>
          <w:sz w:val="24"/>
          <w:szCs w:val="24"/>
        </w:rPr>
        <w:t>18</w:t>
      </w:r>
      <w:r w:rsidRPr="00DC4BEE">
        <w:rPr>
          <w:rFonts w:ascii="Times New Roman" w:hAnsi="Times New Roman" w:cs="Times New Roman"/>
          <w:sz w:val="24"/>
          <w:szCs w:val="24"/>
        </w:rPr>
        <w:t>. Administracijos atstovui, pedagogui, švietimo pagalbos specialistui ar techniniam darbuotojui pasityčiojus iš vaiko, asmuo pastebėjęs ir/ar įtaręs patyč</w:t>
      </w:r>
      <w:r w:rsidR="007A5C14">
        <w:rPr>
          <w:rFonts w:ascii="Times New Roman" w:hAnsi="Times New Roman" w:cs="Times New Roman"/>
          <w:sz w:val="24"/>
          <w:szCs w:val="24"/>
        </w:rPr>
        <w:t>ias turėtų informuoti mokyklos</w:t>
      </w:r>
      <w:r w:rsidRPr="00DC4BEE">
        <w:rPr>
          <w:rFonts w:ascii="Times New Roman" w:hAnsi="Times New Roman" w:cs="Times New Roman"/>
          <w:sz w:val="24"/>
          <w:szCs w:val="24"/>
        </w:rPr>
        <w:t xml:space="preserve"> di</w:t>
      </w:r>
      <w:r w:rsidR="007A5C14">
        <w:rPr>
          <w:rFonts w:ascii="Times New Roman" w:hAnsi="Times New Roman" w:cs="Times New Roman"/>
          <w:sz w:val="24"/>
          <w:szCs w:val="24"/>
        </w:rPr>
        <w:t>rektorių, kuris imasi mokyklos</w:t>
      </w:r>
      <w:r w:rsidRPr="00DC4BEE">
        <w:rPr>
          <w:rFonts w:ascii="Times New Roman" w:hAnsi="Times New Roman" w:cs="Times New Roman"/>
          <w:sz w:val="24"/>
          <w:szCs w:val="24"/>
        </w:rPr>
        <w:t xml:space="preserve"> dokumentuose numatytų veiksmų.</w:t>
      </w:r>
    </w:p>
    <w:p w14:paraId="57C2EE38" w14:textId="6395F9B9" w:rsidR="00CD2D27" w:rsidRPr="00DC4BEE" w:rsidRDefault="007A3408" w:rsidP="0089123E">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19</w:t>
      </w:r>
      <w:r w:rsidR="007A5C14">
        <w:rPr>
          <w:rFonts w:ascii="Times New Roman" w:hAnsi="Times New Roman" w:cs="Times New Roman"/>
          <w:sz w:val="24"/>
          <w:szCs w:val="24"/>
        </w:rPr>
        <w:t>. Mokyklos</w:t>
      </w:r>
      <w:r w:rsidR="00CD2D27">
        <w:rPr>
          <w:rFonts w:ascii="Times New Roman" w:hAnsi="Times New Roman" w:cs="Times New Roman"/>
          <w:sz w:val="24"/>
          <w:szCs w:val="24"/>
        </w:rPr>
        <w:t xml:space="preserve"> d</w:t>
      </w:r>
      <w:r w:rsidR="00CD2D27" w:rsidRPr="00DC4BEE">
        <w:rPr>
          <w:rFonts w:ascii="Times New Roman" w:hAnsi="Times New Roman" w:cs="Times New Roman"/>
          <w:sz w:val="24"/>
          <w:szCs w:val="24"/>
        </w:rPr>
        <w:t>ire</w:t>
      </w:r>
      <w:r w:rsidR="00CD2D27">
        <w:rPr>
          <w:rFonts w:ascii="Times New Roman" w:hAnsi="Times New Roman" w:cs="Times New Roman"/>
          <w:sz w:val="24"/>
          <w:szCs w:val="24"/>
        </w:rPr>
        <w:t>ktorius, sužinojęs apie</w:t>
      </w:r>
      <w:r w:rsidR="00CD2D27" w:rsidRPr="00DC4BEE">
        <w:rPr>
          <w:rFonts w:ascii="Times New Roman" w:hAnsi="Times New Roman" w:cs="Times New Roman"/>
          <w:sz w:val="24"/>
          <w:szCs w:val="24"/>
        </w:rPr>
        <w:t xml:space="preserve"> darbuotojo </w:t>
      </w:r>
      <w:r w:rsidR="00CD2D27">
        <w:rPr>
          <w:rFonts w:ascii="Times New Roman" w:hAnsi="Times New Roman" w:cs="Times New Roman"/>
          <w:sz w:val="24"/>
          <w:szCs w:val="24"/>
        </w:rPr>
        <w:t xml:space="preserve">patiriamas patyčias arba </w:t>
      </w:r>
      <w:r w:rsidR="00CD2D27" w:rsidRPr="00DC4BEE">
        <w:rPr>
          <w:rFonts w:ascii="Times New Roman" w:hAnsi="Times New Roman" w:cs="Times New Roman"/>
          <w:sz w:val="24"/>
          <w:szCs w:val="24"/>
        </w:rPr>
        <w:t xml:space="preserve">darbuotojo tyčiojimąsi, privalo nedelsiant imtis priemonių. </w:t>
      </w:r>
    </w:p>
    <w:p w14:paraId="6C39B587" w14:textId="16DE70DA" w:rsidR="00CD2D27" w:rsidRDefault="00CD2D27" w:rsidP="0089123E">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A3408">
        <w:rPr>
          <w:rFonts w:ascii="Times New Roman" w:hAnsi="Times New Roman" w:cs="Times New Roman"/>
          <w:sz w:val="24"/>
          <w:szCs w:val="24"/>
        </w:rPr>
        <w:t>20</w:t>
      </w:r>
      <w:r w:rsidRPr="00DC4BEE">
        <w:rPr>
          <w:rFonts w:ascii="Times New Roman" w:hAnsi="Times New Roman" w:cs="Times New Roman"/>
          <w:sz w:val="24"/>
          <w:szCs w:val="24"/>
        </w:rPr>
        <w:t xml:space="preserve">. Kitiems patyčių dalyviams pagal </w:t>
      </w:r>
      <w:r>
        <w:rPr>
          <w:rFonts w:ascii="Times New Roman" w:hAnsi="Times New Roman" w:cs="Times New Roman"/>
          <w:sz w:val="24"/>
          <w:szCs w:val="24"/>
        </w:rPr>
        <w:t>individualiu</w:t>
      </w:r>
      <w:r w:rsidR="007A5C14">
        <w:rPr>
          <w:rFonts w:ascii="Times New Roman" w:hAnsi="Times New Roman" w:cs="Times New Roman"/>
          <w:sz w:val="24"/>
          <w:szCs w:val="24"/>
        </w:rPr>
        <w:t>s poreikius mokykloje</w:t>
      </w:r>
      <w:r w:rsidRPr="00DC4BEE">
        <w:rPr>
          <w:rFonts w:ascii="Times New Roman" w:hAnsi="Times New Roman" w:cs="Times New Roman"/>
          <w:sz w:val="24"/>
          <w:szCs w:val="24"/>
        </w:rPr>
        <w:t xml:space="preserve"> teikiama švietimo pagalbos specialistų ar pedagogų pagalba.</w:t>
      </w:r>
    </w:p>
    <w:p w14:paraId="07262BD2" w14:textId="30D8BAC3" w:rsidR="007A5C14" w:rsidRDefault="0089123E" w:rsidP="0089123E">
      <w:pPr>
        <w:pStyle w:val="Sraopastraipa"/>
        <w:tabs>
          <w:tab w:val="left" w:pos="0"/>
          <w:tab w:val="left" w:pos="709"/>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5C14">
        <w:rPr>
          <w:rFonts w:ascii="Times New Roman" w:hAnsi="Times New Roman" w:cs="Times New Roman"/>
          <w:color w:val="000000" w:themeColor="text1"/>
          <w:sz w:val="24"/>
          <w:szCs w:val="24"/>
        </w:rPr>
        <w:t xml:space="preserve">21. </w:t>
      </w:r>
      <w:r w:rsidR="007A5C14" w:rsidRPr="00871586">
        <w:rPr>
          <w:rFonts w:ascii="Times New Roman" w:eastAsia="Times New Roman" w:hAnsi="Times New Roman" w:cs="Times New Roman"/>
          <w:color w:val="000000" w:themeColor="text1"/>
          <w:sz w:val="24"/>
          <w:szCs w:val="24"/>
          <w:lang w:eastAsia="lt-LT"/>
        </w:rPr>
        <w:t>Patyčias patiriančio mokinio tėvai</w:t>
      </w:r>
      <w:r w:rsidR="007A5C14" w:rsidRPr="00D05C4C">
        <w:rPr>
          <w:rFonts w:ascii="Times New Roman" w:eastAsia="Times New Roman" w:hAnsi="Times New Roman" w:cs="Times New Roman"/>
          <w:color w:val="000000" w:themeColor="text1"/>
          <w:sz w:val="24"/>
          <w:szCs w:val="24"/>
          <w:lang w:eastAsia="lt-LT"/>
        </w:rPr>
        <w:t xml:space="preserve"> (globėjai, rūpintojai) arba tėvai (globėjai, rūpintojai), žinantys apie klasėje vykstančias patyčias:</w:t>
      </w:r>
    </w:p>
    <w:p w14:paraId="5E6BD793" w14:textId="55086D63" w:rsidR="007A5C14" w:rsidRDefault="0089123E" w:rsidP="0089123E">
      <w:pPr>
        <w:pStyle w:val="Sraopastraipa"/>
        <w:tabs>
          <w:tab w:val="left" w:pos="0"/>
          <w:tab w:val="left" w:pos="709"/>
        </w:tabs>
        <w:spacing w:after="0" w:line="240" w:lineRule="auto"/>
        <w:ind w:left="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ab/>
      </w:r>
      <w:r w:rsidR="007A5C14">
        <w:rPr>
          <w:rFonts w:ascii="Times New Roman" w:eastAsia="Times New Roman" w:hAnsi="Times New Roman" w:cs="Times New Roman"/>
          <w:color w:val="000000" w:themeColor="text1"/>
          <w:sz w:val="24"/>
          <w:szCs w:val="24"/>
          <w:lang w:eastAsia="lt-LT"/>
        </w:rPr>
        <w:t xml:space="preserve">21.1. </w:t>
      </w:r>
      <w:r w:rsidR="007A5C14" w:rsidRPr="00D05C4C">
        <w:rPr>
          <w:rFonts w:ascii="Times New Roman" w:eastAsia="Times New Roman" w:hAnsi="Times New Roman" w:cs="Times New Roman"/>
          <w:color w:val="000000" w:themeColor="text1"/>
          <w:sz w:val="24"/>
          <w:szCs w:val="24"/>
          <w:lang w:eastAsia="lt-LT"/>
        </w:rPr>
        <w:t>nedelsiant informuoja klasės vadovą ir/ar socialinį pedagogą, ir/ar administracijos</w:t>
      </w:r>
      <w:r w:rsidR="007A5C14" w:rsidRPr="0088199C">
        <w:rPr>
          <w:rFonts w:ascii="Times New Roman" w:eastAsia="Times New Roman" w:hAnsi="Times New Roman" w:cs="Times New Roman"/>
          <w:color w:val="000000" w:themeColor="text1"/>
          <w:sz w:val="24"/>
          <w:szCs w:val="24"/>
          <w:lang w:eastAsia="lt-LT"/>
        </w:rPr>
        <w:t xml:space="preserve"> atstovus apie mokinio patiriamas patyčias jiems patogiu būdu (telefonu, elektroniniu laišku, žinute dienyne ar asmeniškai);</w:t>
      </w:r>
    </w:p>
    <w:p w14:paraId="6A3A1CC2" w14:textId="62C030AC" w:rsidR="007A5C14" w:rsidRPr="0088199C" w:rsidRDefault="0089123E" w:rsidP="0089123E">
      <w:pPr>
        <w:pStyle w:val="Sraopastraipa"/>
        <w:tabs>
          <w:tab w:val="left" w:pos="0"/>
          <w:tab w:val="left" w:pos="709"/>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A5C14">
        <w:rPr>
          <w:rFonts w:ascii="Times New Roman" w:hAnsi="Times New Roman" w:cs="Times New Roman"/>
          <w:color w:val="000000" w:themeColor="text1"/>
          <w:sz w:val="24"/>
          <w:szCs w:val="24"/>
        </w:rPr>
        <w:t xml:space="preserve">21.2. </w:t>
      </w:r>
      <w:r w:rsidR="007A5C14" w:rsidRPr="0088199C">
        <w:rPr>
          <w:rFonts w:ascii="Times New Roman" w:hAnsi="Times New Roman" w:cs="Times New Roman"/>
          <w:color w:val="000000" w:themeColor="text1"/>
          <w:sz w:val="24"/>
          <w:szCs w:val="24"/>
        </w:rPr>
        <w:t xml:space="preserve">sužinoję apie viešą patyčių kibernetinėje erdvėje panaudojus vaizdinę informaciją atvejį, ir smurtaujančio ir smurtą patiriančio nepilnamečio mokinio tėvai (globėjai, rūpintojai), privalo apie tai pranešti LR ryšių reguliavimo tarnybai pateikdami pranešimą interneto svetainėje adresu </w:t>
      </w:r>
      <w:hyperlink r:id="rId8" w:history="1">
        <w:r w:rsidR="007A5C14" w:rsidRPr="0088199C">
          <w:rPr>
            <w:rStyle w:val="Hipersaitas"/>
            <w:rFonts w:ascii="Times New Roman" w:hAnsi="Times New Roman" w:cs="Times New Roman"/>
            <w:color w:val="000000" w:themeColor="text1"/>
            <w:sz w:val="24"/>
            <w:szCs w:val="24"/>
          </w:rPr>
          <w:t>www.draugiskasinternetas.lt</w:t>
        </w:r>
      </w:hyperlink>
      <w:r w:rsidR="007A5C14" w:rsidRPr="0088199C">
        <w:rPr>
          <w:rFonts w:ascii="Times New Roman" w:hAnsi="Times New Roman" w:cs="Times New Roman"/>
          <w:color w:val="000000" w:themeColor="text1"/>
          <w:sz w:val="24"/>
          <w:szCs w:val="24"/>
        </w:rPr>
        <w:t xml:space="preserve"> .</w:t>
      </w:r>
    </w:p>
    <w:p w14:paraId="0FE3B216" w14:textId="021832F2" w:rsidR="000D4594" w:rsidRPr="0088199C" w:rsidRDefault="000D4594" w:rsidP="0089123E">
      <w:pPr>
        <w:pStyle w:val="Sraopastraipa"/>
        <w:tabs>
          <w:tab w:val="left" w:pos="0"/>
          <w:tab w:val="left" w:pos="709"/>
        </w:tabs>
        <w:spacing w:after="0" w:line="240" w:lineRule="auto"/>
        <w:ind w:left="0"/>
        <w:jc w:val="both"/>
        <w:rPr>
          <w:rFonts w:ascii="Times New Roman" w:hAnsi="Times New Roman" w:cs="Times New Roman"/>
          <w:color w:val="000000" w:themeColor="text1"/>
          <w:sz w:val="24"/>
          <w:szCs w:val="24"/>
        </w:rPr>
      </w:pPr>
    </w:p>
    <w:p w14:paraId="500455B6" w14:textId="5C4B9AF9" w:rsidR="00D446C4" w:rsidRDefault="00633E2F" w:rsidP="0089123E">
      <w:pPr>
        <w:pStyle w:val="Sraopastraipa"/>
        <w:tabs>
          <w:tab w:val="left" w:pos="709"/>
          <w:tab w:val="left" w:pos="1418"/>
        </w:tabs>
        <w:spacing w:after="0" w:line="240" w:lineRule="auto"/>
        <w:ind w:left="113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IV SKYRIUS</w:t>
      </w:r>
    </w:p>
    <w:p w14:paraId="4E42D162" w14:textId="73C047E7" w:rsidR="002345A5" w:rsidRPr="00A33EAA" w:rsidRDefault="002345A5" w:rsidP="0089123E">
      <w:pPr>
        <w:pStyle w:val="Sraopastraipa"/>
        <w:tabs>
          <w:tab w:val="left" w:pos="709"/>
          <w:tab w:val="left" w:pos="1418"/>
        </w:tabs>
        <w:spacing w:after="0" w:line="240" w:lineRule="auto"/>
        <w:ind w:left="1134"/>
        <w:jc w:val="center"/>
        <w:rPr>
          <w:rFonts w:ascii="Times New Roman" w:hAnsi="Times New Roman" w:cs="Times New Roman"/>
          <w:b/>
          <w:color w:val="000000" w:themeColor="text1"/>
          <w:sz w:val="24"/>
          <w:szCs w:val="24"/>
        </w:rPr>
      </w:pPr>
      <w:r w:rsidRPr="00A33EAA">
        <w:rPr>
          <w:rFonts w:ascii="Times New Roman" w:hAnsi="Times New Roman" w:cs="Times New Roman"/>
          <w:b/>
          <w:color w:val="000000" w:themeColor="text1"/>
          <w:sz w:val="24"/>
          <w:szCs w:val="24"/>
        </w:rPr>
        <w:t>BAIGIAMOSIOS NUOSTATOS</w:t>
      </w:r>
    </w:p>
    <w:p w14:paraId="746785F3" w14:textId="77777777" w:rsidR="002345A5" w:rsidRPr="00057758" w:rsidRDefault="002345A5" w:rsidP="0089123E">
      <w:pPr>
        <w:tabs>
          <w:tab w:val="left" w:pos="709"/>
          <w:tab w:val="left" w:pos="1418"/>
        </w:tabs>
        <w:spacing w:after="0" w:line="240" w:lineRule="auto"/>
        <w:ind w:firstLine="1134"/>
        <w:jc w:val="both"/>
        <w:rPr>
          <w:rFonts w:ascii="Times New Roman" w:hAnsi="Times New Roman" w:cs="Times New Roman"/>
          <w:color w:val="000000" w:themeColor="text1"/>
          <w:sz w:val="24"/>
          <w:szCs w:val="24"/>
        </w:rPr>
      </w:pPr>
    </w:p>
    <w:p w14:paraId="3D9EB568" w14:textId="1DCF0876" w:rsidR="00A33EAA" w:rsidRPr="00061E0C" w:rsidRDefault="00061E0C" w:rsidP="0089123E">
      <w:pPr>
        <w:tabs>
          <w:tab w:val="left" w:pos="709"/>
          <w:tab w:val="left" w:pos="1418"/>
          <w:tab w:val="left" w:pos="15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17. </w:t>
      </w:r>
      <w:r w:rsidR="002345A5" w:rsidRPr="00061E0C">
        <w:rPr>
          <w:rFonts w:ascii="Times New Roman" w:hAnsi="Times New Roman" w:cs="Times New Roman"/>
          <w:color w:val="000000" w:themeColor="text1"/>
          <w:sz w:val="24"/>
          <w:szCs w:val="24"/>
        </w:rPr>
        <w:t>Visi dokumentai, esantys vaiko asmens byloje, ir duomenys, susiję su vaiku ir jo asmeniniu gyvenimu yra konfidencialūs ir naudojami tik tiek, kiek tai būtina atsakingiems fiziniams ar juridiniams asmenims atlikti pavestas funkcijas, užtikrinti vai</w:t>
      </w:r>
      <w:r w:rsidR="00C14600" w:rsidRPr="00061E0C">
        <w:rPr>
          <w:rFonts w:ascii="Times New Roman" w:hAnsi="Times New Roman" w:cs="Times New Roman"/>
          <w:color w:val="000000" w:themeColor="text1"/>
          <w:sz w:val="24"/>
          <w:szCs w:val="24"/>
        </w:rPr>
        <w:t>ko te</w:t>
      </w:r>
      <w:r w:rsidR="00F06C1C" w:rsidRPr="00061E0C">
        <w:rPr>
          <w:rFonts w:ascii="Times New Roman" w:hAnsi="Times New Roman" w:cs="Times New Roman"/>
          <w:color w:val="000000" w:themeColor="text1"/>
          <w:sz w:val="24"/>
          <w:szCs w:val="24"/>
        </w:rPr>
        <w:t>ises ir teisėtus interesus.</w:t>
      </w:r>
    </w:p>
    <w:p w14:paraId="27561B68" w14:textId="50A259D7" w:rsidR="00A33EAA" w:rsidRPr="0089123E" w:rsidRDefault="0089123E" w:rsidP="0089123E">
      <w:pPr>
        <w:tabs>
          <w:tab w:val="left" w:pos="709"/>
          <w:tab w:val="left" w:pos="1418"/>
          <w:tab w:val="left" w:pos="15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061E0C" w:rsidRPr="0089123E">
        <w:rPr>
          <w:rFonts w:ascii="Times New Roman" w:hAnsi="Times New Roman" w:cs="Times New Roman"/>
          <w:sz w:val="24"/>
          <w:szCs w:val="24"/>
        </w:rPr>
        <w:t xml:space="preserve">18. </w:t>
      </w:r>
      <w:r w:rsidR="00A33EAA" w:rsidRPr="0089123E">
        <w:rPr>
          <w:rFonts w:ascii="Times New Roman" w:hAnsi="Times New Roman" w:cs="Times New Roman"/>
          <w:sz w:val="24"/>
          <w:szCs w:val="24"/>
        </w:rPr>
        <w:t>V</w:t>
      </w:r>
      <w:r w:rsidR="007B3AED" w:rsidRPr="0089123E">
        <w:rPr>
          <w:rFonts w:ascii="Times New Roman" w:hAnsi="Times New Roman" w:cs="Times New Roman"/>
          <w:sz w:val="24"/>
          <w:szCs w:val="24"/>
        </w:rPr>
        <w:t xml:space="preserve">isi mokyklos bendruomenės nariai </w:t>
      </w:r>
      <w:r w:rsidR="00A33EAA" w:rsidRPr="0089123E">
        <w:rPr>
          <w:rFonts w:ascii="Times New Roman" w:hAnsi="Times New Roman" w:cs="Times New Roman"/>
          <w:sz w:val="24"/>
          <w:szCs w:val="24"/>
        </w:rPr>
        <w:t xml:space="preserve">supažindinami </w:t>
      </w:r>
      <w:r w:rsidR="007B3AED" w:rsidRPr="0089123E">
        <w:rPr>
          <w:rFonts w:ascii="Times New Roman" w:hAnsi="Times New Roman" w:cs="Times New Roman"/>
          <w:sz w:val="24"/>
          <w:szCs w:val="24"/>
        </w:rPr>
        <w:t xml:space="preserve">su </w:t>
      </w:r>
      <w:r w:rsidR="00A33EAA" w:rsidRPr="0089123E">
        <w:rPr>
          <w:rFonts w:ascii="Times New Roman" w:hAnsi="Times New Roman" w:cs="Times New Roman"/>
          <w:sz w:val="24"/>
          <w:szCs w:val="24"/>
        </w:rPr>
        <w:t>Aprašu pasirašytinai</w:t>
      </w:r>
      <w:r w:rsidR="007B3AED" w:rsidRPr="0089123E">
        <w:rPr>
          <w:rFonts w:ascii="Times New Roman" w:hAnsi="Times New Roman" w:cs="Times New Roman"/>
          <w:sz w:val="24"/>
          <w:szCs w:val="24"/>
        </w:rPr>
        <w:t xml:space="preserve">. </w:t>
      </w:r>
    </w:p>
    <w:p w14:paraId="3B3ECDE7" w14:textId="3E3A5877" w:rsidR="00061E0C" w:rsidRDefault="0089123E" w:rsidP="0089123E">
      <w:pPr>
        <w:pStyle w:val="Sraopastraipa"/>
        <w:tabs>
          <w:tab w:val="left" w:pos="709"/>
          <w:tab w:val="left" w:pos="1418"/>
          <w:tab w:val="left" w:pos="1560"/>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061E0C">
        <w:rPr>
          <w:rFonts w:ascii="Times New Roman" w:hAnsi="Times New Roman" w:cs="Times New Roman"/>
          <w:sz w:val="24"/>
          <w:szCs w:val="24"/>
        </w:rPr>
        <w:t xml:space="preserve">19. </w:t>
      </w:r>
      <w:r w:rsidR="007B3AED" w:rsidRPr="00A33EAA">
        <w:rPr>
          <w:rFonts w:ascii="Times New Roman" w:hAnsi="Times New Roman" w:cs="Times New Roman"/>
          <w:sz w:val="24"/>
          <w:szCs w:val="24"/>
        </w:rPr>
        <w:t xml:space="preserve">Mokiniai bei mokinių </w:t>
      </w:r>
      <w:r w:rsidR="00654C62">
        <w:rPr>
          <w:rFonts w:ascii="Times New Roman" w:hAnsi="Times New Roman" w:cs="Times New Roman"/>
          <w:sz w:val="24"/>
          <w:szCs w:val="24"/>
        </w:rPr>
        <w:t>tėvai su tvarka, reglamentuota A</w:t>
      </w:r>
      <w:r w:rsidR="007B3AED" w:rsidRPr="00A33EAA">
        <w:rPr>
          <w:rFonts w:ascii="Times New Roman" w:hAnsi="Times New Roman" w:cs="Times New Roman"/>
          <w:sz w:val="24"/>
          <w:szCs w:val="24"/>
        </w:rPr>
        <w:t>praše, supažindin</w:t>
      </w:r>
      <w:r w:rsidR="00654C62">
        <w:rPr>
          <w:rFonts w:ascii="Times New Roman" w:hAnsi="Times New Roman" w:cs="Times New Roman"/>
          <w:sz w:val="24"/>
          <w:szCs w:val="24"/>
        </w:rPr>
        <w:t>ami</w:t>
      </w:r>
      <w:r w:rsidR="007B3AED" w:rsidRPr="00A33EAA">
        <w:rPr>
          <w:rFonts w:ascii="Times New Roman" w:hAnsi="Times New Roman" w:cs="Times New Roman"/>
          <w:sz w:val="24"/>
          <w:szCs w:val="24"/>
        </w:rPr>
        <w:t xml:space="preserve"> tėvų</w:t>
      </w:r>
      <w:r w:rsidR="00654C62">
        <w:rPr>
          <w:rFonts w:ascii="Times New Roman" w:hAnsi="Times New Roman" w:cs="Times New Roman"/>
          <w:sz w:val="24"/>
          <w:szCs w:val="24"/>
        </w:rPr>
        <w:t xml:space="preserve"> susirinkimo</w:t>
      </w:r>
      <w:r w:rsidR="00C36A07">
        <w:rPr>
          <w:rFonts w:ascii="Times New Roman" w:hAnsi="Times New Roman" w:cs="Times New Roman"/>
          <w:sz w:val="24"/>
          <w:szCs w:val="24"/>
        </w:rPr>
        <w:t>, klasės valandėlių</w:t>
      </w:r>
      <w:r w:rsidR="00654C62">
        <w:rPr>
          <w:rFonts w:ascii="Times New Roman" w:hAnsi="Times New Roman" w:cs="Times New Roman"/>
          <w:sz w:val="24"/>
          <w:szCs w:val="24"/>
        </w:rPr>
        <w:t xml:space="preserve"> metu ir patvirtina</w:t>
      </w:r>
      <w:r w:rsidR="007B3AED" w:rsidRPr="00A33EAA">
        <w:rPr>
          <w:rFonts w:ascii="Times New Roman" w:hAnsi="Times New Roman" w:cs="Times New Roman"/>
          <w:sz w:val="24"/>
          <w:szCs w:val="24"/>
        </w:rPr>
        <w:t xml:space="preserve"> tai savo parašu.  </w:t>
      </w:r>
    </w:p>
    <w:p w14:paraId="056AFD4E" w14:textId="1DFBE53C" w:rsidR="0018127A" w:rsidRPr="0089123E" w:rsidRDefault="0089123E" w:rsidP="0089123E">
      <w:pPr>
        <w:tabs>
          <w:tab w:val="left" w:pos="709"/>
          <w:tab w:val="left" w:pos="1418"/>
          <w:tab w:val="left" w:pos="15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61E0C" w:rsidRPr="0089123E">
        <w:rPr>
          <w:rFonts w:ascii="Times New Roman" w:hAnsi="Times New Roman" w:cs="Times New Roman"/>
          <w:color w:val="000000" w:themeColor="text1"/>
          <w:sz w:val="24"/>
          <w:szCs w:val="24"/>
        </w:rPr>
        <w:t xml:space="preserve">20. </w:t>
      </w:r>
      <w:r w:rsidR="0018127A" w:rsidRPr="0089123E">
        <w:rPr>
          <w:rFonts w:ascii="Times New Roman" w:hAnsi="Times New Roman" w:cs="Times New Roman"/>
          <w:sz w:val="24"/>
          <w:szCs w:val="24"/>
        </w:rPr>
        <w:t>Įgyvendinant Aprašą remtis Patyčių mažinimo strategija.</w:t>
      </w:r>
    </w:p>
    <w:p w14:paraId="18E02072" w14:textId="12B19DE1" w:rsidR="00654C62" w:rsidRPr="00E93A4E" w:rsidRDefault="00654C62" w:rsidP="0089123E">
      <w:pPr>
        <w:tabs>
          <w:tab w:val="left" w:pos="709"/>
          <w:tab w:val="left" w:pos="1418"/>
          <w:tab w:val="left" w:pos="1560"/>
        </w:tabs>
        <w:spacing w:after="0" w:line="240" w:lineRule="auto"/>
        <w:jc w:val="both"/>
        <w:rPr>
          <w:rFonts w:ascii="Times New Roman" w:hAnsi="Times New Roman" w:cs="Times New Roman"/>
          <w:color w:val="000000" w:themeColor="text1"/>
          <w:sz w:val="24"/>
          <w:szCs w:val="24"/>
        </w:rPr>
      </w:pPr>
    </w:p>
    <w:p w14:paraId="08B0ECBE" w14:textId="54F953FE" w:rsidR="00654C62" w:rsidRPr="00654C62" w:rsidRDefault="00D446C4" w:rsidP="00654C62">
      <w:pPr>
        <w:tabs>
          <w:tab w:val="left" w:pos="1418"/>
          <w:tab w:val="left" w:pos="1560"/>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w:t>
      </w:r>
      <w:r w:rsidR="00654C62">
        <w:rPr>
          <w:rFonts w:ascii="Times New Roman" w:hAnsi="Times New Roman" w:cs="Times New Roman"/>
          <w:color w:val="000000" w:themeColor="text1"/>
          <w:sz w:val="24"/>
          <w:szCs w:val="24"/>
        </w:rPr>
        <w:t>_______________</w:t>
      </w:r>
    </w:p>
    <w:p w14:paraId="6AAF1A0F" w14:textId="77777777" w:rsidR="00654C62" w:rsidRDefault="00654C62"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68DDCFD0" w14:textId="77777777" w:rsidR="00046AED" w:rsidRDefault="00046AED"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39929531" w14:textId="77777777" w:rsidR="0088199C" w:rsidRDefault="0088199C"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47725CAE" w14:textId="77777777" w:rsidR="0088199C" w:rsidRDefault="0088199C"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095A5DED" w14:textId="77777777" w:rsidR="0088199C" w:rsidRDefault="0088199C"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6AD1F0FC" w14:textId="77777777" w:rsidR="0088199C" w:rsidRDefault="0088199C"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1316F3FA" w14:textId="77777777" w:rsidR="0088199C" w:rsidRDefault="0088199C"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729A7E2E" w14:textId="77777777" w:rsidR="0088199C" w:rsidRDefault="0088199C"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207A56C0" w14:textId="77777777" w:rsidR="00046AED" w:rsidRDefault="00046AED"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2BE7AC0A" w14:textId="77777777" w:rsidR="0088199C" w:rsidRDefault="0088199C"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71BFC2E3" w14:textId="77777777" w:rsidR="0088199C" w:rsidRDefault="0088199C"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64A474B3" w14:textId="77777777" w:rsidR="0088199C" w:rsidRDefault="0088199C"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141DE925" w14:textId="77777777" w:rsidR="0088199C" w:rsidRDefault="0088199C"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1A0B4656" w14:textId="77777777" w:rsidR="00046AED" w:rsidRDefault="00046AED"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3D960ED5" w14:textId="77777777" w:rsidR="00046AED" w:rsidRDefault="00046AED"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311132AF" w14:textId="783BC20D" w:rsidR="00046AED" w:rsidRPr="00CF7E9D" w:rsidRDefault="00046AED" w:rsidP="00046AED">
      <w:pPr>
        <w:jc w:val="right"/>
        <w:rPr>
          <w:rFonts w:ascii="Times New Roman" w:hAnsi="Times New Roman" w:cs="Times New Roman"/>
          <w:bCs/>
          <w:color w:val="000000"/>
          <w:sz w:val="24"/>
          <w:szCs w:val="24"/>
        </w:rPr>
      </w:pPr>
      <w:r w:rsidRPr="00CF7E9D">
        <w:rPr>
          <w:rFonts w:ascii="Times New Roman" w:hAnsi="Times New Roman" w:cs="Times New Roman"/>
          <w:bCs/>
          <w:color w:val="000000"/>
          <w:sz w:val="24"/>
          <w:szCs w:val="24"/>
        </w:rPr>
        <w:t xml:space="preserve">Priedas Nr. 1 </w:t>
      </w:r>
    </w:p>
    <w:p w14:paraId="7BD242A8" w14:textId="46842605" w:rsidR="00046AED" w:rsidRPr="007949EC" w:rsidRDefault="00D93462" w:rsidP="00046AED">
      <w:pPr>
        <w:pStyle w:val="Default"/>
        <w:jc w:val="center"/>
        <w:rPr>
          <w:b/>
          <w:bCs/>
        </w:rPr>
      </w:pPr>
      <w:r>
        <w:rPr>
          <w:b/>
          <w:bCs/>
        </w:rPr>
        <w:t xml:space="preserve">KLASĖS </w:t>
      </w:r>
      <w:r w:rsidR="00046AED">
        <w:rPr>
          <w:b/>
          <w:bCs/>
        </w:rPr>
        <w:t>PATYČIŲ REGISTRACIJOS ŽURNALAS</w:t>
      </w:r>
    </w:p>
    <w:p w14:paraId="4C541420" w14:textId="77777777" w:rsidR="00046AED" w:rsidRDefault="00046AED" w:rsidP="00046AED">
      <w:pPr>
        <w:pStyle w:val="Default"/>
        <w:jc w:val="right"/>
        <w:rPr>
          <w:b/>
          <w:bCs/>
          <w:sz w:val="23"/>
          <w:szCs w:val="23"/>
        </w:rPr>
      </w:pPr>
    </w:p>
    <w:p w14:paraId="5094FB72" w14:textId="77777777" w:rsidR="00046AED" w:rsidRDefault="00046AED" w:rsidP="00046AED">
      <w:pPr>
        <w:pStyle w:val="Default"/>
        <w:rPr>
          <w:bCs/>
        </w:rPr>
      </w:pPr>
    </w:p>
    <w:p w14:paraId="7E7F2CDC" w14:textId="77777777" w:rsidR="00046AED" w:rsidRDefault="00046AED" w:rsidP="00046AED">
      <w:pPr>
        <w:pStyle w:val="Default"/>
        <w:rPr>
          <w:bCs/>
        </w:rPr>
      </w:pPr>
      <w:r>
        <w:rPr>
          <w:bCs/>
        </w:rPr>
        <w:t>F -fizinės</w:t>
      </w:r>
    </w:p>
    <w:p w14:paraId="6FE8FC10" w14:textId="77777777" w:rsidR="00046AED" w:rsidRDefault="00046AED" w:rsidP="00046AED">
      <w:pPr>
        <w:pStyle w:val="Default"/>
        <w:rPr>
          <w:bCs/>
        </w:rPr>
      </w:pPr>
      <w:r>
        <w:rPr>
          <w:bCs/>
        </w:rPr>
        <w:t>Ž - žodinės</w:t>
      </w:r>
    </w:p>
    <w:p w14:paraId="581AF3A9" w14:textId="77777777" w:rsidR="00046AED" w:rsidRDefault="00046AED" w:rsidP="00046AED">
      <w:pPr>
        <w:pStyle w:val="Default"/>
        <w:rPr>
          <w:bCs/>
        </w:rPr>
      </w:pPr>
      <w:r>
        <w:rPr>
          <w:bCs/>
        </w:rPr>
        <w:t>K -kibernetinės</w:t>
      </w:r>
    </w:p>
    <w:p w14:paraId="1D02925B" w14:textId="77777777" w:rsidR="00046AED" w:rsidRDefault="00046AED" w:rsidP="00046AED">
      <w:pPr>
        <w:pStyle w:val="Default"/>
        <w:rPr>
          <w:bCs/>
        </w:rPr>
      </w:pPr>
      <w:r>
        <w:rPr>
          <w:bCs/>
        </w:rPr>
        <w:t>S -socialinės</w:t>
      </w:r>
    </w:p>
    <w:p w14:paraId="06B57F7C" w14:textId="77777777" w:rsidR="00046AED" w:rsidRDefault="00046AED" w:rsidP="00046AED">
      <w:pPr>
        <w:pStyle w:val="Default"/>
        <w:rPr>
          <w:bCs/>
        </w:rPr>
      </w:pPr>
    </w:p>
    <w:p w14:paraId="7BE86407" w14:textId="77777777" w:rsidR="00046AED" w:rsidRDefault="00046AED" w:rsidP="00046AED">
      <w:pPr>
        <w:pStyle w:val="Default"/>
        <w:rPr>
          <w:bCs/>
        </w:rPr>
      </w:pPr>
      <w:r>
        <w:rPr>
          <w:bCs/>
        </w:rPr>
        <w:t>M - mokinys</w:t>
      </w:r>
    </w:p>
    <w:p w14:paraId="1D525249" w14:textId="77777777" w:rsidR="00046AED" w:rsidRPr="005F319F" w:rsidRDefault="00046AED" w:rsidP="00046AED">
      <w:pPr>
        <w:pStyle w:val="Default"/>
        <w:rPr>
          <w:bCs/>
        </w:rPr>
      </w:pPr>
      <w:r>
        <w:rPr>
          <w:bCs/>
        </w:rPr>
        <w:t>S - suaugęs bendruomenės narys</w:t>
      </w:r>
    </w:p>
    <w:p w14:paraId="7A2B8A2A" w14:textId="77777777" w:rsidR="00046AED" w:rsidRPr="00057758" w:rsidRDefault="00046AED" w:rsidP="00046AED">
      <w:pPr>
        <w:spacing w:after="0" w:line="240" w:lineRule="auto"/>
        <w:ind w:firstLine="567"/>
        <w:jc w:val="both"/>
        <w:rPr>
          <w:rFonts w:ascii="Times New Roman" w:hAnsi="Times New Roman" w:cs="Times New Roman"/>
          <w:color w:val="000000" w:themeColor="text1"/>
          <w:sz w:val="24"/>
          <w:szCs w:val="24"/>
        </w:rPr>
      </w:pPr>
    </w:p>
    <w:tbl>
      <w:tblPr>
        <w:tblStyle w:val="Lentelstinklelis"/>
        <w:tblW w:w="11199" w:type="dxa"/>
        <w:tblInd w:w="-1338" w:type="dxa"/>
        <w:tblLayout w:type="fixed"/>
        <w:tblLook w:val="04A0" w:firstRow="1" w:lastRow="0" w:firstColumn="1" w:lastColumn="0" w:noHBand="0" w:noVBand="1"/>
      </w:tblPr>
      <w:tblGrid>
        <w:gridCol w:w="880"/>
        <w:gridCol w:w="822"/>
        <w:gridCol w:w="1843"/>
        <w:gridCol w:w="1276"/>
        <w:gridCol w:w="1984"/>
        <w:gridCol w:w="1559"/>
        <w:gridCol w:w="2835"/>
      </w:tblGrid>
      <w:tr w:rsidR="00046AED" w:rsidRPr="00835C2C" w14:paraId="25658AB2" w14:textId="77777777" w:rsidTr="00046AED">
        <w:tc>
          <w:tcPr>
            <w:tcW w:w="880" w:type="dxa"/>
            <w:vAlign w:val="center"/>
          </w:tcPr>
          <w:p w14:paraId="736070AE" w14:textId="77777777" w:rsidR="00046AED" w:rsidRPr="00CF7E9D" w:rsidRDefault="00046AED" w:rsidP="00C70BF6">
            <w:pPr>
              <w:pStyle w:val="Default"/>
              <w:jc w:val="center"/>
              <w:rPr>
                <w:bCs/>
                <w:sz w:val="20"/>
                <w:szCs w:val="20"/>
              </w:rPr>
            </w:pPr>
            <w:r w:rsidRPr="00CF7E9D">
              <w:rPr>
                <w:bCs/>
                <w:sz w:val="20"/>
                <w:szCs w:val="20"/>
              </w:rPr>
              <w:t>Atvejo Eil. Nr.</w:t>
            </w:r>
          </w:p>
        </w:tc>
        <w:tc>
          <w:tcPr>
            <w:tcW w:w="822" w:type="dxa"/>
            <w:vAlign w:val="center"/>
          </w:tcPr>
          <w:p w14:paraId="55CFB420" w14:textId="77777777" w:rsidR="00046AED" w:rsidRPr="00CF7E9D" w:rsidRDefault="00046AED" w:rsidP="00C70BF6">
            <w:pPr>
              <w:pStyle w:val="Default"/>
              <w:jc w:val="center"/>
              <w:rPr>
                <w:bCs/>
                <w:sz w:val="20"/>
                <w:szCs w:val="20"/>
              </w:rPr>
            </w:pPr>
            <w:r w:rsidRPr="00CF7E9D">
              <w:rPr>
                <w:bCs/>
                <w:sz w:val="20"/>
                <w:szCs w:val="20"/>
              </w:rPr>
              <w:t>Data</w:t>
            </w:r>
          </w:p>
          <w:p w14:paraId="1C3E25A4" w14:textId="77777777" w:rsidR="00046AED" w:rsidRPr="00CF7E9D" w:rsidRDefault="00046AED" w:rsidP="00C70BF6">
            <w:pPr>
              <w:pStyle w:val="Default"/>
              <w:jc w:val="center"/>
              <w:rPr>
                <w:bCs/>
                <w:sz w:val="20"/>
                <w:szCs w:val="20"/>
              </w:rPr>
            </w:pPr>
          </w:p>
        </w:tc>
        <w:tc>
          <w:tcPr>
            <w:tcW w:w="1843" w:type="dxa"/>
            <w:vAlign w:val="center"/>
          </w:tcPr>
          <w:p w14:paraId="1736BB47" w14:textId="77777777" w:rsidR="00046AED" w:rsidRPr="00CF7E9D" w:rsidRDefault="00046AED" w:rsidP="00C70BF6">
            <w:pPr>
              <w:pStyle w:val="Default"/>
              <w:jc w:val="center"/>
              <w:rPr>
                <w:bCs/>
                <w:color w:val="FF0000"/>
                <w:sz w:val="20"/>
                <w:szCs w:val="20"/>
              </w:rPr>
            </w:pPr>
            <w:r w:rsidRPr="00CF7E9D">
              <w:rPr>
                <w:bCs/>
                <w:sz w:val="20"/>
                <w:szCs w:val="20"/>
              </w:rPr>
              <w:t>Pranešėjo vardas, pavardė, pareigos</w:t>
            </w:r>
          </w:p>
        </w:tc>
        <w:tc>
          <w:tcPr>
            <w:tcW w:w="1276" w:type="dxa"/>
            <w:vAlign w:val="center"/>
          </w:tcPr>
          <w:p w14:paraId="29BB5D33" w14:textId="77777777" w:rsidR="00046AED" w:rsidRPr="00CF7E9D" w:rsidRDefault="00046AED" w:rsidP="00C70BF6">
            <w:pPr>
              <w:pStyle w:val="Default"/>
              <w:jc w:val="center"/>
              <w:rPr>
                <w:bCs/>
                <w:sz w:val="20"/>
                <w:szCs w:val="20"/>
              </w:rPr>
            </w:pPr>
            <w:r w:rsidRPr="00CF7E9D">
              <w:rPr>
                <w:bCs/>
                <w:sz w:val="20"/>
                <w:szCs w:val="20"/>
              </w:rPr>
              <w:t>Smurto ir patyčių pobūdis:</w:t>
            </w:r>
          </w:p>
          <w:p w14:paraId="13F32F2B" w14:textId="77777777" w:rsidR="00046AED" w:rsidRPr="00CF7E9D" w:rsidRDefault="00046AED" w:rsidP="00C70BF6">
            <w:pPr>
              <w:pStyle w:val="Default"/>
              <w:jc w:val="center"/>
              <w:rPr>
                <w:bCs/>
                <w:color w:val="FF0000"/>
                <w:sz w:val="20"/>
                <w:szCs w:val="20"/>
              </w:rPr>
            </w:pPr>
            <w:r w:rsidRPr="00CF7E9D">
              <w:rPr>
                <w:bCs/>
                <w:sz w:val="20"/>
                <w:szCs w:val="20"/>
              </w:rPr>
              <w:t>F, Ž, K, S</w:t>
            </w:r>
          </w:p>
        </w:tc>
        <w:tc>
          <w:tcPr>
            <w:tcW w:w="1984" w:type="dxa"/>
            <w:vAlign w:val="center"/>
          </w:tcPr>
          <w:p w14:paraId="73653C97" w14:textId="77777777" w:rsidR="00046AED" w:rsidRPr="00CF7E9D" w:rsidRDefault="00046AED" w:rsidP="00C70BF6">
            <w:pPr>
              <w:pStyle w:val="Default"/>
              <w:jc w:val="center"/>
              <w:rPr>
                <w:bCs/>
                <w:sz w:val="20"/>
                <w:szCs w:val="20"/>
              </w:rPr>
            </w:pPr>
            <w:r w:rsidRPr="00CF7E9D">
              <w:rPr>
                <w:bCs/>
                <w:sz w:val="20"/>
                <w:szCs w:val="20"/>
              </w:rPr>
              <w:t>Smurtą patiriantis asmuo</w:t>
            </w:r>
          </w:p>
          <w:p w14:paraId="0DD260FF" w14:textId="77777777" w:rsidR="00046AED" w:rsidRPr="00CF7E9D" w:rsidRDefault="00046AED" w:rsidP="00C70BF6">
            <w:pPr>
              <w:pStyle w:val="Default"/>
              <w:jc w:val="center"/>
              <w:rPr>
                <w:bCs/>
                <w:sz w:val="20"/>
                <w:szCs w:val="20"/>
              </w:rPr>
            </w:pPr>
            <w:r w:rsidRPr="00CF7E9D">
              <w:rPr>
                <w:bCs/>
                <w:sz w:val="20"/>
                <w:szCs w:val="20"/>
              </w:rPr>
              <w:t>(M, S)</w:t>
            </w:r>
          </w:p>
        </w:tc>
        <w:tc>
          <w:tcPr>
            <w:tcW w:w="1559" w:type="dxa"/>
            <w:vAlign w:val="center"/>
          </w:tcPr>
          <w:p w14:paraId="5ADFDF17" w14:textId="77777777" w:rsidR="00046AED" w:rsidRPr="00CF7E9D" w:rsidRDefault="00046AED" w:rsidP="00C70BF6">
            <w:pPr>
              <w:pStyle w:val="Default"/>
              <w:jc w:val="center"/>
              <w:rPr>
                <w:bCs/>
                <w:sz w:val="20"/>
                <w:szCs w:val="20"/>
              </w:rPr>
            </w:pPr>
          </w:p>
          <w:p w14:paraId="597E67FF" w14:textId="77777777" w:rsidR="00046AED" w:rsidRPr="00CF7E9D" w:rsidRDefault="00046AED" w:rsidP="00C70BF6">
            <w:pPr>
              <w:pStyle w:val="Default"/>
              <w:jc w:val="center"/>
              <w:rPr>
                <w:bCs/>
                <w:sz w:val="20"/>
                <w:szCs w:val="20"/>
              </w:rPr>
            </w:pPr>
            <w:r w:rsidRPr="00CF7E9D">
              <w:rPr>
                <w:bCs/>
                <w:sz w:val="20"/>
                <w:szCs w:val="20"/>
              </w:rPr>
              <w:t>Smurtaujantis asmuo</w:t>
            </w:r>
          </w:p>
          <w:p w14:paraId="61687807" w14:textId="77777777" w:rsidR="00046AED" w:rsidRPr="00CF7E9D" w:rsidRDefault="00046AED" w:rsidP="00C70BF6">
            <w:pPr>
              <w:pStyle w:val="Default"/>
              <w:jc w:val="center"/>
              <w:rPr>
                <w:bCs/>
                <w:sz w:val="20"/>
                <w:szCs w:val="20"/>
              </w:rPr>
            </w:pPr>
            <w:r w:rsidRPr="00CF7E9D">
              <w:rPr>
                <w:bCs/>
                <w:sz w:val="20"/>
                <w:szCs w:val="20"/>
              </w:rPr>
              <w:t>(M, S)</w:t>
            </w:r>
          </w:p>
        </w:tc>
        <w:tc>
          <w:tcPr>
            <w:tcW w:w="2835" w:type="dxa"/>
            <w:vAlign w:val="center"/>
          </w:tcPr>
          <w:p w14:paraId="7FD18EF0" w14:textId="77777777" w:rsidR="00046AED" w:rsidRPr="00CF7E9D" w:rsidRDefault="00046AED" w:rsidP="00C70BF6">
            <w:pPr>
              <w:pStyle w:val="Default"/>
              <w:jc w:val="center"/>
              <w:rPr>
                <w:bCs/>
                <w:sz w:val="20"/>
                <w:szCs w:val="20"/>
              </w:rPr>
            </w:pPr>
            <w:r w:rsidRPr="00CF7E9D">
              <w:rPr>
                <w:bCs/>
                <w:sz w:val="20"/>
                <w:szCs w:val="20"/>
              </w:rPr>
              <w:t>Pastabos</w:t>
            </w:r>
          </w:p>
        </w:tc>
      </w:tr>
      <w:tr w:rsidR="00046AED" w14:paraId="43F86C97" w14:textId="77777777" w:rsidTr="00046AED">
        <w:trPr>
          <w:trHeight w:val="267"/>
        </w:trPr>
        <w:tc>
          <w:tcPr>
            <w:tcW w:w="880" w:type="dxa"/>
          </w:tcPr>
          <w:p w14:paraId="43868BBB" w14:textId="77777777" w:rsidR="00046AED" w:rsidRDefault="00046AED" w:rsidP="00C70BF6">
            <w:pPr>
              <w:pStyle w:val="Default"/>
              <w:jc w:val="right"/>
              <w:rPr>
                <w:b/>
                <w:bCs/>
                <w:sz w:val="23"/>
                <w:szCs w:val="23"/>
              </w:rPr>
            </w:pPr>
          </w:p>
        </w:tc>
        <w:tc>
          <w:tcPr>
            <w:tcW w:w="822" w:type="dxa"/>
          </w:tcPr>
          <w:p w14:paraId="1BAB6033" w14:textId="77777777" w:rsidR="00046AED" w:rsidRDefault="00046AED" w:rsidP="00C70BF6">
            <w:pPr>
              <w:pStyle w:val="Default"/>
              <w:jc w:val="right"/>
              <w:rPr>
                <w:b/>
                <w:bCs/>
                <w:sz w:val="23"/>
                <w:szCs w:val="23"/>
              </w:rPr>
            </w:pPr>
          </w:p>
        </w:tc>
        <w:tc>
          <w:tcPr>
            <w:tcW w:w="1843" w:type="dxa"/>
          </w:tcPr>
          <w:p w14:paraId="18964126" w14:textId="77777777" w:rsidR="00046AED" w:rsidRPr="00A24D59" w:rsidRDefault="00046AED" w:rsidP="00C70BF6">
            <w:pPr>
              <w:pStyle w:val="Default"/>
              <w:jc w:val="right"/>
              <w:rPr>
                <w:b/>
                <w:bCs/>
                <w:color w:val="FF0000"/>
                <w:sz w:val="23"/>
                <w:szCs w:val="23"/>
              </w:rPr>
            </w:pPr>
          </w:p>
        </w:tc>
        <w:tc>
          <w:tcPr>
            <w:tcW w:w="1276" w:type="dxa"/>
          </w:tcPr>
          <w:p w14:paraId="574E0042" w14:textId="77777777" w:rsidR="00046AED" w:rsidRPr="00A24D59" w:rsidRDefault="00046AED" w:rsidP="00C70BF6">
            <w:pPr>
              <w:pStyle w:val="Default"/>
              <w:jc w:val="right"/>
              <w:rPr>
                <w:b/>
                <w:bCs/>
                <w:color w:val="FF0000"/>
                <w:sz w:val="23"/>
                <w:szCs w:val="23"/>
              </w:rPr>
            </w:pPr>
          </w:p>
        </w:tc>
        <w:tc>
          <w:tcPr>
            <w:tcW w:w="1984" w:type="dxa"/>
          </w:tcPr>
          <w:p w14:paraId="666CB951" w14:textId="77777777" w:rsidR="00046AED" w:rsidRDefault="00046AED" w:rsidP="00C70BF6">
            <w:pPr>
              <w:pStyle w:val="Default"/>
              <w:jc w:val="right"/>
              <w:rPr>
                <w:b/>
                <w:bCs/>
                <w:sz w:val="23"/>
                <w:szCs w:val="23"/>
              </w:rPr>
            </w:pPr>
          </w:p>
        </w:tc>
        <w:tc>
          <w:tcPr>
            <w:tcW w:w="1559" w:type="dxa"/>
          </w:tcPr>
          <w:p w14:paraId="740E545B" w14:textId="77777777" w:rsidR="00046AED" w:rsidRDefault="00046AED" w:rsidP="00C70BF6">
            <w:pPr>
              <w:pStyle w:val="Default"/>
              <w:jc w:val="center"/>
              <w:rPr>
                <w:b/>
                <w:bCs/>
                <w:sz w:val="23"/>
                <w:szCs w:val="23"/>
              </w:rPr>
            </w:pPr>
          </w:p>
        </w:tc>
        <w:tc>
          <w:tcPr>
            <w:tcW w:w="2835" w:type="dxa"/>
          </w:tcPr>
          <w:p w14:paraId="64C71188" w14:textId="77777777" w:rsidR="00046AED" w:rsidRDefault="00046AED" w:rsidP="00C70BF6">
            <w:pPr>
              <w:pStyle w:val="Default"/>
              <w:jc w:val="center"/>
              <w:rPr>
                <w:b/>
                <w:bCs/>
                <w:sz w:val="23"/>
                <w:szCs w:val="23"/>
              </w:rPr>
            </w:pPr>
          </w:p>
        </w:tc>
      </w:tr>
      <w:tr w:rsidR="00046AED" w:rsidRPr="00A24D59" w14:paraId="292F6C31" w14:textId="77777777" w:rsidTr="00046AED">
        <w:tc>
          <w:tcPr>
            <w:tcW w:w="880" w:type="dxa"/>
          </w:tcPr>
          <w:p w14:paraId="2C6AC30F" w14:textId="77777777" w:rsidR="00046AED" w:rsidRDefault="00046AED" w:rsidP="00C70BF6">
            <w:pPr>
              <w:pStyle w:val="Default"/>
              <w:jc w:val="right"/>
              <w:rPr>
                <w:b/>
                <w:bCs/>
                <w:sz w:val="23"/>
                <w:szCs w:val="23"/>
              </w:rPr>
            </w:pPr>
          </w:p>
        </w:tc>
        <w:tc>
          <w:tcPr>
            <w:tcW w:w="822" w:type="dxa"/>
          </w:tcPr>
          <w:p w14:paraId="16C9E700" w14:textId="77777777" w:rsidR="00046AED" w:rsidRDefault="00046AED" w:rsidP="00C70BF6">
            <w:pPr>
              <w:pStyle w:val="Default"/>
              <w:jc w:val="right"/>
              <w:rPr>
                <w:b/>
                <w:bCs/>
                <w:sz w:val="23"/>
                <w:szCs w:val="23"/>
              </w:rPr>
            </w:pPr>
          </w:p>
        </w:tc>
        <w:tc>
          <w:tcPr>
            <w:tcW w:w="1843" w:type="dxa"/>
          </w:tcPr>
          <w:p w14:paraId="5AAFA897" w14:textId="77777777" w:rsidR="00046AED" w:rsidRPr="00A24D59" w:rsidRDefault="00046AED" w:rsidP="00C70BF6">
            <w:pPr>
              <w:pStyle w:val="Default"/>
              <w:jc w:val="right"/>
              <w:rPr>
                <w:b/>
                <w:bCs/>
                <w:color w:val="FF0000"/>
                <w:sz w:val="23"/>
                <w:szCs w:val="23"/>
              </w:rPr>
            </w:pPr>
          </w:p>
        </w:tc>
        <w:tc>
          <w:tcPr>
            <w:tcW w:w="1276" w:type="dxa"/>
          </w:tcPr>
          <w:p w14:paraId="1FE38E89" w14:textId="77777777" w:rsidR="00046AED" w:rsidRPr="00A24D59" w:rsidRDefault="00046AED" w:rsidP="00C70BF6">
            <w:pPr>
              <w:pStyle w:val="Default"/>
              <w:jc w:val="right"/>
              <w:rPr>
                <w:b/>
                <w:bCs/>
                <w:color w:val="FF0000"/>
                <w:sz w:val="23"/>
                <w:szCs w:val="23"/>
              </w:rPr>
            </w:pPr>
          </w:p>
        </w:tc>
        <w:tc>
          <w:tcPr>
            <w:tcW w:w="1984" w:type="dxa"/>
          </w:tcPr>
          <w:p w14:paraId="77DFE3E6" w14:textId="77777777" w:rsidR="00046AED" w:rsidRDefault="00046AED" w:rsidP="00C70BF6">
            <w:pPr>
              <w:pStyle w:val="Default"/>
              <w:jc w:val="right"/>
              <w:rPr>
                <w:b/>
                <w:bCs/>
                <w:sz w:val="23"/>
                <w:szCs w:val="23"/>
              </w:rPr>
            </w:pPr>
          </w:p>
        </w:tc>
        <w:tc>
          <w:tcPr>
            <w:tcW w:w="1559" w:type="dxa"/>
          </w:tcPr>
          <w:p w14:paraId="6336EF5B" w14:textId="77777777" w:rsidR="00046AED" w:rsidRDefault="00046AED" w:rsidP="00C70BF6">
            <w:pPr>
              <w:pStyle w:val="Default"/>
              <w:jc w:val="right"/>
              <w:rPr>
                <w:b/>
                <w:bCs/>
                <w:sz w:val="23"/>
                <w:szCs w:val="23"/>
              </w:rPr>
            </w:pPr>
          </w:p>
        </w:tc>
        <w:tc>
          <w:tcPr>
            <w:tcW w:w="2835" w:type="dxa"/>
          </w:tcPr>
          <w:p w14:paraId="4D895930" w14:textId="77777777" w:rsidR="00046AED" w:rsidRDefault="00046AED" w:rsidP="00C70BF6">
            <w:pPr>
              <w:pStyle w:val="Default"/>
              <w:jc w:val="right"/>
              <w:rPr>
                <w:b/>
                <w:bCs/>
                <w:sz w:val="23"/>
                <w:szCs w:val="23"/>
              </w:rPr>
            </w:pPr>
          </w:p>
        </w:tc>
      </w:tr>
      <w:tr w:rsidR="00EB0F93" w:rsidRPr="00A24D59" w14:paraId="2F211B24" w14:textId="77777777" w:rsidTr="00046AED">
        <w:tc>
          <w:tcPr>
            <w:tcW w:w="880" w:type="dxa"/>
          </w:tcPr>
          <w:p w14:paraId="7B6B59F2" w14:textId="77777777" w:rsidR="00EB0F93" w:rsidRDefault="00EB0F93" w:rsidP="00C70BF6">
            <w:pPr>
              <w:pStyle w:val="Default"/>
              <w:jc w:val="right"/>
              <w:rPr>
                <w:b/>
                <w:bCs/>
                <w:sz w:val="23"/>
                <w:szCs w:val="23"/>
              </w:rPr>
            </w:pPr>
          </w:p>
        </w:tc>
        <w:tc>
          <w:tcPr>
            <w:tcW w:w="822" w:type="dxa"/>
          </w:tcPr>
          <w:p w14:paraId="6066972B" w14:textId="77777777" w:rsidR="00EB0F93" w:rsidRDefault="00EB0F93" w:rsidP="00C70BF6">
            <w:pPr>
              <w:pStyle w:val="Default"/>
              <w:jc w:val="right"/>
              <w:rPr>
                <w:b/>
                <w:bCs/>
                <w:sz w:val="23"/>
                <w:szCs w:val="23"/>
              </w:rPr>
            </w:pPr>
          </w:p>
        </w:tc>
        <w:tc>
          <w:tcPr>
            <w:tcW w:w="1843" w:type="dxa"/>
          </w:tcPr>
          <w:p w14:paraId="5AC22902" w14:textId="77777777" w:rsidR="00EB0F93" w:rsidRPr="00A24D59" w:rsidRDefault="00EB0F93" w:rsidP="00C70BF6">
            <w:pPr>
              <w:pStyle w:val="Default"/>
              <w:jc w:val="right"/>
              <w:rPr>
                <w:b/>
                <w:bCs/>
                <w:color w:val="FF0000"/>
                <w:sz w:val="23"/>
                <w:szCs w:val="23"/>
              </w:rPr>
            </w:pPr>
          </w:p>
        </w:tc>
        <w:tc>
          <w:tcPr>
            <w:tcW w:w="1276" w:type="dxa"/>
          </w:tcPr>
          <w:p w14:paraId="65AC0A24" w14:textId="77777777" w:rsidR="00EB0F93" w:rsidRPr="00A24D59" w:rsidRDefault="00EB0F93" w:rsidP="00C70BF6">
            <w:pPr>
              <w:pStyle w:val="Default"/>
              <w:jc w:val="right"/>
              <w:rPr>
                <w:b/>
                <w:bCs/>
                <w:color w:val="FF0000"/>
                <w:sz w:val="23"/>
                <w:szCs w:val="23"/>
              </w:rPr>
            </w:pPr>
          </w:p>
        </w:tc>
        <w:tc>
          <w:tcPr>
            <w:tcW w:w="1984" w:type="dxa"/>
          </w:tcPr>
          <w:p w14:paraId="140DEDCF" w14:textId="77777777" w:rsidR="00EB0F93" w:rsidRDefault="00EB0F93" w:rsidP="00C70BF6">
            <w:pPr>
              <w:pStyle w:val="Default"/>
              <w:jc w:val="right"/>
              <w:rPr>
                <w:b/>
                <w:bCs/>
                <w:sz w:val="23"/>
                <w:szCs w:val="23"/>
              </w:rPr>
            </w:pPr>
          </w:p>
        </w:tc>
        <w:tc>
          <w:tcPr>
            <w:tcW w:w="1559" w:type="dxa"/>
          </w:tcPr>
          <w:p w14:paraId="7568D2CC" w14:textId="77777777" w:rsidR="00EB0F93" w:rsidRDefault="00EB0F93" w:rsidP="00C70BF6">
            <w:pPr>
              <w:pStyle w:val="Default"/>
              <w:jc w:val="right"/>
              <w:rPr>
                <w:b/>
                <w:bCs/>
                <w:sz w:val="23"/>
                <w:szCs w:val="23"/>
              </w:rPr>
            </w:pPr>
          </w:p>
        </w:tc>
        <w:tc>
          <w:tcPr>
            <w:tcW w:w="2835" w:type="dxa"/>
          </w:tcPr>
          <w:p w14:paraId="516BC994" w14:textId="77777777" w:rsidR="00EB0F93" w:rsidRDefault="00EB0F93" w:rsidP="00C70BF6">
            <w:pPr>
              <w:pStyle w:val="Default"/>
              <w:jc w:val="right"/>
              <w:rPr>
                <w:b/>
                <w:bCs/>
                <w:sz w:val="23"/>
                <w:szCs w:val="23"/>
              </w:rPr>
            </w:pPr>
          </w:p>
        </w:tc>
      </w:tr>
      <w:tr w:rsidR="00EB0F93" w:rsidRPr="00A24D59" w14:paraId="0B878AA4" w14:textId="77777777" w:rsidTr="00046AED">
        <w:tc>
          <w:tcPr>
            <w:tcW w:w="880" w:type="dxa"/>
          </w:tcPr>
          <w:p w14:paraId="11BF9ED6" w14:textId="77777777" w:rsidR="00EB0F93" w:rsidRDefault="00EB0F93" w:rsidP="00C70BF6">
            <w:pPr>
              <w:pStyle w:val="Default"/>
              <w:jc w:val="right"/>
              <w:rPr>
                <w:b/>
                <w:bCs/>
                <w:sz w:val="23"/>
                <w:szCs w:val="23"/>
              </w:rPr>
            </w:pPr>
          </w:p>
        </w:tc>
        <w:tc>
          <w:tcPr>
            <w:tcW w:w="822" w:type="dxa"/>
          </w:tcPr>
          <w:p w14:paraId="7F3D3867" w14:textId="77777777" w:rsidR="00EB0F93" w:rsidRDefault="00EB0F93" w:rsidP="00C70BF6">
            <w:pPr>
              <w:pStyle w:val="Default"/>
              <w:jc w:val="right"/>
              <w:rPr>
                <w:b/>
                <w:bCs/>
                <w:sz w:val="23"/>
                <w:szCs w:val="23"/>
              </w:rPr>
            </w:pPr>
          </w:p>
        </w:tc>
        <w:tc>
          <w:tcPr>
            <w:tcW w:w="1843" w:type="dxa"/>
          </w:tcPr>
          <w:p w14:paraId="6AA9BE41" w14:textId="77777777" w:rsidR="00EB0F93" w:rsidRPr="00A24D59" w:rsidRDefault="00EB0F93" w:rsidP="00C70BF6">
            <w:pPr>
              <w:pStyle w:val="Default"/>
              <w:jc w:val="right"/>
              <w:rPr>
                <w:b/>
                <w:bCs/>
                <w:color w:val="FF0000"/>
                <w:sz w:val="23"/>
                <w:szCs w:val="23"/>
              </w:rPr>
            </w:pPr>
          </w:p>
        </w:tc>
        <w:tc>
          <w:tcPr>
            <w:tcW w:w="1276" w:type="dxa"/>
          </w:tcPr>
          <w:p w14:paraId="0CF4A0C1" w14:textId="77777777" w:rsidR="00EB0F93" w:rsidRPr="00A24D59" w:rsidRDefault="00EB0F93" w:rsidP="00C70BF6">
            <w:pPr>
              <w:pStyle w:val="Default"/>
              <w:jc w:val="right"/>
              <w:rPr>
                <w:b/>
                <w:bCs/>
                <w:color w:val="FF0000"/>
                <w:sz w:val="23"/>
                <w:szCs w:val="23"/>
              </w:rPr>
            </w:pPr>
          </w:p>
        </w:tc>
        <w:tc>
          <w:tcPr>
            <w:tcW w:w="1984" w:type="dxa"/>
          </w:tcPr>
          <w:p w14:paraId="1FC7B720" w14:textId="77777777" w:rsidR="00EB0F93" w:rsidRDefault="00EB0F93" w:rsidP="00C70BF6">
            <w:pPr>
              <w:pStyle w:val="Default"/>
              <w:jc w:val="right"/>
              <w:rPr>
                <w:b/>
                <w:bCs/>
                <w:sz w:val="23"/>
                <w:szCs w:val="23"/>
              </w:rPr>
            </w:pPr>
          </w:p>
        </w:tc>
        <w:tc>
          <w:tcPr>
            <w:tcW w:w="1559" w:type="dxa"/>
          </w:tcPr>
          <w:p w14:paraId="4BC90424" w14:textId="77777777" w:rsidR="00EB0F93" w:rsidRDefault="00EB0F93" w:rsidP="00C70BF6">
            <w:pPr>
              <w:pStyle w:val="Default"/>
              <w:jc w:val="right"/>
              <w:rPr>
                <w:b/>
                <w:bCs/>
                <w:sz w:val="23"/>
                <w:szCs w:val="23"/>
              </w:rPr>
            </w:pPr>
          </w:p>
        </w:tc>
        <w:tc>
          <w:tcPr>
            <w:tcW w:w="2835" w:type="dxa"/>
          </w:tcPr>
          <w:p w14:paraId="79B0B7C9" w14:textId="77777777" w:rsidR="00EB0F93" w:rsidRDefault="00EB0F93" w:rsidP="00C70BF6">
            <w:pPr>
              <w:pStyle w:val="Default"/>
              <w:jc w:val="right"/>
              <w:rPr>
                <w:b/>
                <w:bCs/>
                <w:sz w:val="23"/>
                <w:szCs w:val="23"/>
              </w:rPr>
            </w:pPr>
          </w:p>
        </w:tc>
      </w:tr>
      <w:tr w:rsidR="00EB0F93" w:rsidRPr="00A24D59" w14:paraId="7344D1C5" w14:textId="77777777" w:rsidTr="00046AED">
        <w:tc>
          <w:tcPr>
            <w:tcW w:w="880" w:type="dxa"/>
          </w:tcPr>
          <w:p w14:paraId="0B1F3B24" w14:textId="77777777" w:rsidR="00EB0F93" w:rsidRDefault="00EB0F93" w:rsidP="00C70BF6">
            <w:pPr>
              <w:pStyle w:val="Default"/>
              <w:jc w:val="right"/>
              <w:rPr>
                <w:b/>
                <w:bCs/>
                <w:sz w:val="23"/>
                <w:szCs w:val="23"/>
              </w:rPr>
            </w:pPr>
          </w:p>
        </w:tc>
        <w:tc>
          <w:tcPr>
            <w:tcW w:w="822" w:type="dxa"/>
          </w:tcPr>
          <w:p w14:paraId="482C8D9F" w14:textId="77777777" w:rsidR="00EB0F93" w:rsidRDefault="00EB0F93" w:rsidP="00C70BF6">
            <w:pPr>
              <w:pStyle w:val="Default"/>
              <w:jc w:val="right"/>
              <w:rPr>
                <w:b/>
                <w:bCs/>
                <w:sz w:val="23"/>
                <w:szCs w:val="23"/>
              </w:rPr>
            </w:pPr>
          </w:p>
        </w:tc>
        <w:tc>
          <w:tcPr>
            <w:tcW w:w="1843" w:type="dxa"/>
          </w:tcPr>
          <w:p w14:paraId="7041F9C8" w14:textId="77777777" w:rsidR="00EB0F93" w:rsidRPr="00A24D59" w:rsidRDefault="00EB0F93" w:rsidP="00C70BF6">
            <w:pPr>
              <w:pStyle w:val="Default"/>
              <w:jc w:val="right"/>
              <w:rPr>
                <w:b/>
                <w:bCs/>
                <w:color w:val="FF0000"/>
                <w:sz w:val="23"/>
                <w:szCs w:val="23"/>
              </w:rPr>
            </w:pPr>
          </w:p>
        </w:tc>
        <w:tc>
          <w:tcPr>
            <w:tcW w:w="1276" w:type="dxa"/>
          </w:tcPr>
          <w:p w14:paraId="2E185283" w14:textId="77777777" w:rsidR="00EB0F93" w:rsidRPr="00A24D59" w:rsidRDefault="00EB0F93" w:rsidP="00C70BF6">
            <w:pPr>
              <w:pStyle w:val="Default"/>
              <w:jc w:val="right"/>
              <w:rPr>
                <w:b/>
                <w:bCs/>
                <w:color w:val="FF0000"/>
                <w:sz w:val="23"/>
                <w:szCs w:val="23"/>
              </w:rPr>
            </w:pPr>
          </w:p>
        </w:tc>
        <w:tc>
          <w:tcPr>
            <w:tcW w:w="1984" w:type="dxa"/>
          </w:tcPr>
          <w:p w14:paraId="762231F2" w14:textId="77777777" w:rsidR="00EB0F93" w:rsidRDefault="00EB0F93" w:rsidP="00C70BF6">
            <w:pPr>
              <w:pStyle w:val="Default"/>
              <w:jc w:val="right"/>
              <w:rPr>
                <w:b/>
                <w:bCs/>
                <w:sz w:val="23"/>
                <w:szCs w:val="23"/>
              </w:rPr>
            </w:pPr>
          </w:p>
        </w:tc>
        <w:tc>
          <w:tcPr>
            <w:tcW w:w="1559" w:type="dxa"/>
          </w:tcPr>
          <w:p w14:paraId="18E30043" w14:textId="77777777" w:rsidR="00EB0F93" w:rsidRDefault="00EB0F93" w:rsidP="00C70BF6">
            <w:pPr>
              <w:pStyle w:val="Default"/>
              <w:jc w:val="right"/>
              <w:rPr>
                <w:b/>
                <w:bCs/>
                <w:sz w:val="23"/>
                <w:szCs w:val="23"/>
              </w:rPr>
            </w:pPr>
          </w:p>
        </w:tc>
        <w:tc>
          <w:tcPr>
            <w:tcW w:w="2835" w:type="dxa"/>
          </w:tcPr>
          <w:p w14:paraId="578DBAD1" w14:textId="77777777" w:rsidR="00EB0F93" w:rsidRDefault="00EB0F93" w:rsidP="00C70BF6">
            <w:pPr>
              <w:pStyle w:val="Default"/>
              <w:jc w:val="right"/>
              <w:rPr>
                <w:b/>
                <w:bCs/>
                <w:sz w:val="23"/>
                <w:szCs w:val="23"/>
              </w:rPr>
            </w:pPr>
          </w:p>
        </w:tc>
      </w:tr>
      <w:tr w:rsidR="00EB0F93" w:rsidRPr="00A24D59" w14:paraId="1318F02A" w14:textId="77777777" w:rsidTr="00046AED">
        <w:tc>
          <w:tcPr>
            <w:tcW w:w="880" w:type="dxa"/>
          </w:tcPr>
          <w:p w14:paraId="057FE8DE" w14:textId="77777777" w:rsidR="00EB0F93" w:rsidRDefault="00EB0F93" w:rsidP="00C70BF6">
            <w:pPr>
              <w:pStyle w:val="Default"/>
              <w:jc w:val="right"/>
              <w:rPr>
                <w:b/>
                <w:bCs/>
                <w:sz w:val="23"/>
                <w:szCs w:val="23"/>
              </w:rPr>
            </w:pPr>
          </w:p>
        </w:tc>
        <w:tc>
          <w:tcPr>
            <w:tcW w:w="822" w:type="dxa"/>
          </w:tcPr>
          <w:p w14:paraId="17154D3D" w14:textId="77777777" w:rsidR="00EB0F93" w:rsidRDefault="00EB0F93" w:rsidP="00C70BF6">
            <w:pPr>
              <w:pStyle w:val="Default"/>
              <w:jc w:val="right"/>
              <w:rPr>
                <w:b/>
                <w:bCs/>
                <w:sz w:val="23"/>
                <w:szCs w:val="23"/>
              </w:rPr>
            </w:pPr>
          </w:p>
        </w:tc>
        <w:tc>
          <w:tcPr>
            <w:tcW w:w="1843" w:type="dxa"/>
          </w:tcPr>
          <w:p w14:paraId="2740E6AB" w14:textId="77777777" w:rsidR="00EB0F93" w:rsidRPr="00A24D59" w:rsidRDefault="00EB0F93" w:rsidP="00C70BF6">
            <w:pPr>
              <w:pStyle w:val="Default"/>
              <w:jc w:val="right"/>
              <w:rPr>
                <w:b/>
                <w:bCs/>
                <w:color w:val="FF0000"/>
                <w:sz w:val="23"/>
                <w:szCs w:val="23"/>
              </w:rPr>
            </w:pPr>
          </w:p>
        </w:tc>
        <w:tc>
          <w:tcPr>
            <w:tcW w:w="1276" w:type="dxa"/>
          </w:tcPr>
          <w:p w14:paraId="7FDDE8DC" w14:textId="77777777" w:rsidR="00EB0F93" w:rsidRPr="00A24D59" w:rsidRDefault="00EB0F93" w:rsidP="00C70BF6">
            <w:pPr>
              <w:pStyle w:val="Default"/>
              <w:jc w:val="right"/>
              <w:rPr>
                <w:b/>
                <w:bCs/>
                <w:color w:val="FF0000"/>
                <w:sz w:val="23"/>
                <w:szCs w:val="23"/>
              </w:rPr>
            </w:pPr>
          </w:p>
        </w:tc>
        <w:tc>
          <w:tcPr>
            <w:tcW w:w="1984" w:type="dxa"/>
          </w:tcPr>
          <w:p w14:paraId="7F3B4FB5" w14:textId="77777777" w:rsidR="00EB0F93" w:rsidRDefault="00EB0F93" w:rsidP="00C70BF6">
            <w:pPr>
              <w:pStyle w:val="Default"/>
              <w:jc w:val="right"/>
              <w:rPr>
                <w:b/>
                <w:bCs/>
                <w:sz w:val="23"/>
                <w:szCs w:val="23"/>
              </w:rPr>
            </w:pPr>
          </w:p>
        </w:tc>
        <w:tc>
          <w:tcPr>
            <w:tcW w:w="1559" w:type="dxa"/>
          </w:tcPr>
          <w:p w14:paraId="216DC279" w14:textId="77777777" w:rsidR="00EB0F93" w:rsidRDefault="00EB0F93" w:rsidP="00C70BF6">
            <w:pPr>
              <w:pStyle w:val="Default"/>
              <w:jc w:val="right"/>
              <w:rPr>
                <w:b/>
                <w:bCs/>
                <w:sz w:val="23"/>
                <w:szCs w:val="23"/>
              </w:rPr>
            </w:pPr>
          </w:p>
        </w:tc>
        <w:tc>
          <w:tcPr>
            <w:tcW w:w="2835" w:type="dxa"/>
          </w:tcPr>
          <w:p w14:paraId="0ACA6F35" w14:textId="77777777" w:rsidR="00EB0F93" w:rsidRDefault="00EB0F93" w:rsidP="00C70BF6">
            <w:pPr>
              <w:pStyle w:val="Default"/>
              <w:jc w:val="right"/>
              <w:rPr>
                <w:b/>
                <w:bCs/>
                <w:sz w:val="23"/>
                <w:szCs w:val="23"/>
              </w:rPr>
            </w:pPr>
          </w:p>
        </w:tc>
      </w:tr>
    </w:tbl>
    <w:p w14:paraId="1B5660E8" w14:textId="77777777" w:rsidR="00046AED" w:rsidRDefault="00046AED" w:rsidP="00046AED">
      <w:pPr>
        <w:pStyle w:val="Default"/>
        <w:jc w:val="right"/>
        <w:rPr>
          <w:b/>
          <w:bCs/>
          <w:sz w:val="23"/>
          <w:szCs w:val="23"/>
        </w:rPr>
      </w:pPr>
    </w:p>
    <w:p w14:paraId="5BD0543C" w14:textId="77777777" w:rsidR="00046AED" w:rsidRDefault="00046AED" w:rsidP="00046AED">
      <w:pPr>
        <w:pStyle w:val="Default"/>
        <w:jc w:val="right"/>
        <w:rPr>
          <w:b/>
          <w:bCs/>
          <w:sz w:val="23"/>
          <w:szCs w:val="23"/>
        </w:rPr>
      </w:pPr>
    </w:p>
    <w:p w14:paraId="623C653A" w14:textId="77777777" w:rsidR="00046AED" w:rsidRDefault="00046AED" w:rsidP="00046AED">
      <w:pPr>
        <w:pStyle w:val="Default"/>
        <w:jc w:val="right"/>
        <w:rPr>
          <w:b/>
          <w:bCs/>
          <w:sz w:val="23"/>
          <w:szCs w:val="23"/>
        </w:rPr>
      </w:pPr>
    </w:p>
    <w:p w14:paraId="40C3E70F" w14:textId="77777777" w:rsidR="00046AED" w:rsidRDefault="00046AED"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634043D8" w14:textId="77777777" w:rsidR="001D1D23" w:rsidRDefault="001D1D23"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3377B18D" w14:textId="77777777" w:rsidR="001D1D23" w:rsidRDefault="001D1D23"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11E34046" w14:textId="77777777" w:rsidR="001D1D23" w:rsidRDefault="001D1D23"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56256CEF" w14:textId="77777777" w:rsidR="001D1D23" w:rsidRDefault="001D1D23"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74D0ECCE" w14:textId="77777777" w:rsidR="001D1D23" w:rsidRDefault="001D1D23"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0E198ED4" w14:textId="77777777" w:rsidR="001D1D23" w:rsidRDefault="001D1D23"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05891563" w14:textId="77777777" w:rsidR="001D1D23" w:rsidRDefault="001D1D23"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77063D8B" w14:textId="77777777" w:rsidR="001D1D23" w:rsidRDefault="001D1D23"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6BE7614B" w14:textId="77777777" w:rsidR="00046AED" w:rsidRDefault="00046AED"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268C61E0" w14:textId="77777777" w:rsidR="00046AED" w:rsidRDefault="00046AED"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729389F1" w14:textId="77777777" w:rsidR="00046AED" w:rsidRDefault="00046AED"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211FCBE7" w14:textId="77777777" w:rsidR="00046AED" w:rsidRDefault="00046AED"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5BDE1F61" w14:textId="77777777" w:rsidR="00046AED" w:rsidRDefault="00046AED"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7366AA7F" w14:textId="77777777" w:rsidR="00046AED" w:rsidRDefault="00046AED"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00FF65DF" w14:textId="77777777" w:rsidR="00D24EC9" w:rsidRDefault="00D24EC9"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60F3CA64" w14:textId="77777777" w:rsidR="00D24EC9" w:rsidRDefault="00D24EC9"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03A848E2" w14:textId="77777777" w:rsidR="00D24EC9" w:rsidRDefault="00D24EC9"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6A00A9EA" w14:textId="77777777" w:rsidR="00D24EC9" w:rsidRDefault="00D24EC9"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36836F78" w14:textId="77777777" w:rsidR="00D24EC9" w:rsidRDefault="00D24EC9"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6B5812ED" w14:textId="77777777" w:rsidR="00D24EC9" w:rsidRDefault="00D24EC9"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2CDB011D" w14:textId="77777777" w:rsidR="00D24EC9" w:rsidRDefault="00D24EC9"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4C3C4A8E" w14:textId="77777777" w:rsidR="00AC181D" w:rsidRDefault="00AC181D"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11C7468B" w14:textId="77777777" w:rsidR="0088199C" w:rsidRDefault="0088199C"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3CED55E2" w14:textId="77777777" w:rsidR="0088199C" w:rsidRDefault="0088199C"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375CC3B1" w14:textId="77777777" w:rsidR="00046AED" w:rsidRPr="00654C62" w:rsidRDefault="00046AED" w:rsidP="00654C62">
      <w:pPr>
        <w:tabs>
          <w:tab w:val="left" w:pos="1418"/>
          <w:tab w:val="left" w:pos="1560"/>
        </w:tabs>
        <w:spacing w:after="0" w:line="240" w:lineRule="auto"/>
        <w:jc w:val="both"/>
        <w:rPr>
          <w:rFonts w:ascii="Times New Roman" w:hAnsi="Times New Roman" w:cs="Times New Roman"/>
          <w:color w:val="000000" w:themeColor="text1"/>
          <w:sz w:val="24"/>
          <w:szCs w:val="24"/>
        </w:rPr>
      </w:pPr>
    </w:p>
    <w:p w14:paraId="1CCD029D" w14:textId="77777777" w:rsidR="005D6687" w:rsidRDefault="005D6687" w:rsidP="00046AED">
      <w:pPr>
        <w:tabs>
          <w:tab w:val="left" w:pos="1418"/>
          <w:tab w:val="left" w:pos="1560"/>
        </w:tabs>
        <w:spacing w:after="0" w:line="240" w:lineRule="auto"/>
        <w:ind w:firstLine="1134"/>
        <w:jc w:val="right"/>
        <w:rPr>
          <w:rFonts w:ascii="Times New Roman" w:hAnsi="Times New Roman" w:cs="Times New Roman"/>
          <w:color w:val="000000" w:themeColor="text1"/>
          <w:sz w:val="24"/>
          <w:szCs w:val="24"/>
        </w:rPr>
      </w:pPr>
    </w:p>
    <w:p w14:paraId="7CCC3470" w14:textId="0358C950" w:rsidR="00046AED" w:rsidRDefault="00046AED" w:rsidP="00046AED">
      <w:pPr>
        <w:tabs>
          <w:tab w:val="left" w:pos="1418"/>
          <w:tab w:val="left" w:pos="1560"/>
        </w:tabs>
        <w:spacing w:after="0" w:line="240" w:lineRule="auto"/>
        <w:ind w:firstLine="1134"/>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Priedas Nr. 2</w:t>
      </w:r>
    </w:p>
    <w:p w14:paraId="4DA3B7BF" w14:textId="77777777" w:rsidR="005D6687" w:rsidRDefault="005D6687" w:rsidP="00654C62">
      <w:pPr>
        <w:spacing w:after="0" w:line="240" w:lineRule="auto"/>
        <w:jc w:val="center"/>
        <w:rPr>
          <w:rFonts w:ascii="Times New Roman" w:hAnsi="Times New Roman" w:cs="Times New Roman"/>
          <w:b/>
          <w:color w:val="000000" w:themeColor="text1"/>
          <w:sz w:val="24"/>
          <w:szCs w:val="24"/>
        </w:rPr>
      </w:pPr>
    </w:p>
    <w:p w14:paraId="208F3925" w14:textId="1A670441" w:rsidR="00654C62" w:rsidRPr="00EA03D0" w:rsidRDefault="00EB0F93" w:rsidP="00654C62">
      <w:pPr>
        <w:spacing w:after="0" w:line="240" w:lineRule="auto"/>
        <w:jc w:val="center"/>
        <w:rPr>
          <w:rFonts w:ascii="Times New Roman" w:hAnsi="Times New Roman" w:cs="Times New Roman"/>
          <w:b/>
          <w:sz w:val="24"/>
          <w:szCs w:val="24"/>
        </w:rPr>
      </w:pPr>
      <w:r>
        <w:rPr>
          <w:rFonts w:ascii="Times New Roman" w:hAnsi="Times New Roman" w:cs="Times New Roman"/>
          <w:b/>
          <w:color w:val="000000" w:themeColor="text1"/>
          <w:sz w:val="24"/>
          <w:szCs w:val="24"/>
        </w:rPr>
        <w:t>VILKAVIŠKIO R. SŪDAVOS PAGRINDINĖS MOKYKLOS</w:t>
      </w:r>
    </w:p>
    <w:p w14:paraId="318FF797" w14:textId="42088761" w:rsidR="00654C62" w:rsidRPr="00EA03D0" w:rsidRDefault="008D43AF" w:rsidP="00654C62">
      <w:pPr>
        <w:spacing w:after="0" w:line="240" w:lineRule="auto"/>
        <w:jc w:val="center"/>
        <w:rPr>
          <w:rFonts w:ascii="Times New Roman" w:hAnsi="Times New Roman" w:cs="Times New Roman"/>
          <w:b/>
          <w:sz w:val="24"/>
          <w:szCs w:val="24"/>
        </w:rPr>
      </w:pPr>
      <w:r w:rsidRPr="00EA03D0">
        <w:rPr>
          <w:rFonts w:ascii="Times New Roman" w:hAnsi="Times New Roman" w:cs="Times New Roman"/>
          <w:b/>
          <w:sz w:val="24"/>
          <w:szCs w:val="24"/>
        </w:rPr>
        <w:t>PRANEŠIMAS</w:t>
      </w:r>
      <w:r w:rsidR="00654C62" w:rsidRPr="00EA03D0">
        <w:rPr>
          <w:rFonts w:ascii="Times New Roman" w:hAnsi="Times New Roman" w:cs="Times New Roman"/>
          <w:b/>
          <w:sz w:val="24"/>
          <w:szCs w:val="24"/>
        </w:rPr>
        <w:t xml:space="preserve"> APIE PATYČIAS </w:t>
      </w:r>
    </w:p>
    <w:p w14:paraId="7B1A29B4" w14:textId="77777777" w:rsidR="00654C62" w:rsidRPr="00951DBD" w:rsidRDefault="00654C62" w:rsidP="00654C62">
      <w:pPr>
        <w:spacing w:after="0" w:line="240" w:lineRule="auto"/>
        <w:jc w:val="center"/>
        <w:rPr>
          <w:rFonts w:ascii="Times New Roman" w:hAnsi="Times New Roman" w:cs="Times New Roman"/>
          <w:b/>
          <w:sz w:val="10"/>
          <w:szCs w:val="10"/>
        </w:rPr>
      </w:pPr>
    </w:p>
    <w:p w14:paraId="35BED407" w14:textId="77777777" w:rsidR="00654C62" w:rsidRPr="00951DBD" w:rsidRDefault="00654C62" w:rsidP="00654C62">
      <w:pPr>
        <w:spacing w:after="0" w:line="240" w:lineRule="auto"/>
        <w:jc w:val="center"/>
        <w:rPr>
          <w:rFonts w:ascii="Times New Roman" w:hAnsi="Times New Roman" w:cs="Times New Roman"/>
          <w:b/>
        </w:rPr>
      </w:pPr>
      <w:r w:rsidRPr="00951DBD">
        <w:rPr>
          <w:rFonts w:ascii="Times New Roman" w:hAnsi="Times New Roman" w:cs="Times New Roman"/>
          <w:b/>
        </w:rPr>
        <w:t>______________</w:t>
      </w:r>
    </w:p>
    <w:p w14:paraId="74D8F146" w14:textId="77777777" w:rsidR="00654C62" w:rsidRPr="00951DBD" w:rsidRDefault="00654C62" w:rsidP="00654C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Pranešimo d</w:t>
      </w:r>
      <w:r w:rsidRPr="00951DBD">
        <w:rPr>
          <w:rFonts w:ascii="Times New Roman" w:hAnsi="Times New Roman" w:cs="Times New Roman"/>
          <w:sz w:val="20"/>
          <w:szCs w:val="20"/>
        </w:rPr>
        <w:t>ata</w:t>
      </w:r>
    </w:p>
    <w:p w14:paraId="239AFBE9" w14:textId="77777777" w:rsidR="00654C62" w:rsidRPr="004828D2" w:rsidRDefault="00654C62" w:rsidP="00654C62">
      <w:pPr>
        <w:spacing w:after="0" w:line="240" w:lineRule="auto"/>
        <w:jc w:val="both"/>
        <w:rPr>
          <w:rFonts w:ascii="Times New Roman" w:hAnsi="Times New Roman" w:cs="Times New Roman"/>
          <w:sz w:val="10"/>
          <w:szCs w:val="10"/>
        </w:rPr>
      </w:pPr>
    </w:p>
    <w:p w14:paraId="0BBEF1EA" w14:textId="77777777" w:rsidR="00654C62" w:rsidRPr="004828D2" w:rsidRDefault="00654C62" w:rsidP="00654C62">
      <w:pPr>
        <w:spacing w:after="0" w:line="240" w:lineRule="auto"/>
        <w:jc w:val="both"/>
        <w:rPr>
          <w:rFonts w:ascii="Times New Roman" w:hAnsi="Times New Roman" w:cs="Times New Roman"/>
        </w:rPr>
      </w:pPr>
      <w:r w:rsidRPr="004828D2">
        <w:rPr>
          <w:rFonts w:ascii="Times New Roman" w:hAnsi="Times New Roman" w:cs="Times New Roman"/>
        </w:rPr>
        <w:t>Bendrieji duomenys:</w:t>
      </w:r>
    </w:p>
    <w:p w14:paraId="3753506F" w14:textId="77777777" w:rsidR="00654C62" w:rsidRPr="00951DBD" w:rsidRDefault="00654C62" w:rsidP="00654C62">
      <w:pPr>
        <w:spacing w:after="0" w:line="240" w:lineRule="auto"/>
        <w:jc w:val="both"/>
        <w:rPr>
          <w:rFonts w:ascii="Times New Roman" w:hAnsi="Times New Roman" w:cs="Times New Roman"/>
          <w:sz w:val="10"/>
          <w:szCs w:val="10"/>
        </w:rPr>
      </w:pPr>
    </w:p>
    <w:tbl>
      <w:tblPr>
        <w:tblStyle w:val="Lentelstinklelis"/>
        <w:tblW w:w="0" w:type="auto"/>
        <w:tblLook w:val="04A0" w:firstRow="1" w:lastRow="0" w:firstColumn="1" w:lastColumn="0" w:noHBand="0" w:noVBand="1"/>
      </w:tblPr>
      <w:tblGrid>
        <w:gridCol w:w="3114"/>
        <w:gridCol w:w="6514"/>
      </w:tblGrid>
      <w:tr w:rsidR="00654C62" w:rsidRPr="00951DBD" w14:paraId="4D7E502F" w14:textId="77777777" w:rsidTr="007B7135">
        <w:tc>
          <w:tcPr>
            <w:tcW w:w="3114" w:type="dxa"/>
          </w:tcPr>
          <w:p w14:paraId="12419588" w14:textId="77777777" w:rsidR="00654C62" w:rsidRPr="00951DBD" w:rsidRDefault="00654C62" w:rsidP="007B7135">
            <w:pPr>
              <w:jc w:val="both"/>
              <w:rPr>
                <w:rFonts w:ascii="Times New Roman" w:hAnsi="Times New Roman" w:cs="Times New Roman"/>
              </w:rPr>
            </w:pPr>
            <w:r w:rsidRPr="00951DBD">
              <w:rPr>
                <w:rFonts w:ascii="Times New Roman" w:hAnsi="Times New Roman" w:cs="Times New Roman"/>
              </w:rPr>
              <w:t>Kam pranešta apie patyčias:</w:t>
            </w:r>
          </w:p>
        </w:tc>
        <w:tc>
          <w:tcPr>
            <w:tcW w:w="6514" w:type="dxa"/>
          </w:tcPr>
          <w:p w14:paraId="791248C3" w14:textId="77777777" w:rsidR="00654C62" w:rsidRPr="00951DBD" w:rsidRDefault="00654C62" w:rsidP="007B7135">
            <w:pPr>
              <w:jc w:val="both"/>
              <w:rPr>
                <w:rFonts w:ascii="Times New Roman" w:hAnsi="Times New Roman" w:cs="Times New Roman"/>
              </w:rPr>
            </w:pPr>
          </w:p>
        </w:tc>
      </w:tr>
      <w:tr w:rsidR="00654C62" w:rsidRPr="00951DBD" w14:paraId="0C010EFB" w14:textId="77777777" w:rsidTr="007B7135">
        <w:tc>
          <w:tcPr>
            <w:tcW w:w="3114" w:type="dxa"/>
          </w:tcPr>
          <w:p w14:paraId="01D6F1EC" w14:textId="77777777" w:rsidR="00654C62" w:rsidRPr="00951DBD" w:rsidRDefault="00654C62" w:rsidP="007B7135">
            <w:pPr>
              <w:jc w:val="both"/>
              <w:rPr>
                <w:rFonts w:ascii="Times New Roman" w:hAnsi="Times New Roman" w:cs="Times New Roman"/>
              </w:rPr>
            </w:pPr>
            <w:r w:rsidRPr="00951DBD">
              <w:rPr>
                <w:rFonts w:ascii="Times New Roman" w:hAnsi="Times New Roman" w:cs="Times New Roman"/>
              </w:rPr>
              <w:t>Kas pranešė apie patyčias:</w:t>
            </w:r>
          </w:p>
        </w:tc>
        <w:tc>
          <w:tcPr>
            <w:tcW w:w="6514" w:type="dxa"/>
          </w:tcPr>
          <w:p w14:paraId="2E0B8BDB" w14:textId="77777777" w:rsidR="00654C62" w:rsidRPr="00951DBD" w:rsidRDefault="00654C62" w:rsidP="007B7135">
            <w:pPr>
              <w:jc w:val="both"/>
              <w:rPr>
                <w:rFonts w:ascii="Times New Roman" w:hAnsi="Times New Roman" w:cs="Times New Roman"/>
              </w:rPr>
            </w:pPr>
          </w:p>
        </w:tc>
      </w:tr>
      <w:tr w:rsidR="00654C62" w:rsidRPr="00951DBD" w14:paraId="3CBB11D0" w14:textId="77777777" w:rsidTr="007B7135">
        <w:tc>
          <w:tcPr>
            <w:tcW w:w="3114" w:type="dxa"/>
          </w:tcPr>
          <w:p w14:paraId="1FA86311" w14:textId="77777777" w:rsidR="00654C62" w:rsidRPr="00951DBD" w:rsidRDefault="00654C62" w:rsidP="007B7135">
            <w:pPr>
              <w:jc w:val="both"/>
              <w:rPr>
                <w:rFonts w:ascii="Times New Roman" w:hAnsi="Times New Roman" w:cs="Times New Roman"/>
              </w:rPr>
            </w:pPr>
            <w:r w:rsidRPr="00951DBD">
              <w:rPr>
                <w:rFonts w:ascii="Times New Roman" w:hAnsi="Times New Roman" w:cs="Times New Roman"/>
              </w:rPr>
              <w:t>Kada įvyko patyčios (data, val.):</w:t>
            </w:r>
          </w:p>
        </w:tc>
        <w:tc>
          <w:tcPr>
            <w:tcW w:w="6514" w:type="dxa"/>
          </w:tcPr>
          <w:p w14:paraId="19ED3947" w14:textId="77777777" w:rsidR="00654C62" w:rsidRPr="00951DBD" w:rsidRDefault="00654C62" w:rsidP="007B7135">
            <w:pPr>
              <w:jc w:val="both"/>
              <w:rPr>
                <w:rFonts w:ascii="Times New Roman" w:hAnsi="Times New Roman" w:cs="Times New Roman"/>
              </w:rPr>
            </w:pPr>
          </w:p>
        </w:tc>
      </w:tr>
      <w:tr w:rsidR="00654C62" w:rsidRPr="00951DBD" w14:paraId="74589006" w14:textId="77777777" w:rsidTr="007B7135">
        <w:tc>
          <w:tcPr>
            <w:tcW w:w="3114" w:type="dxa"/>
          </w:tcPr>
          <w:p w14:paraId="6FA73B2A" w14:textId="77777777" w:rsidR="00654C62" w:rsidRPr="00951DBD" w:rsidRDefault="00654C62" w:rsidP="007B7135">
            <w:pPr>
              <w:jc w:val="both"/>
              <w:rPr>
                <w:rFonts w:ascii="Times New Roman" w:hAnsi="Times New Roman" w:cs="Times New Roman"/>
              </w:rPr>
            </w:pPr>
            <w:r w:rsidRPr="00951DBD">
              <w:rPr>
                <w:rFonts w:ascii="Times New Roman" w:hAnsi="Times New Roman" w:cs="Times New Roman"/>
              </w:rPr>
              <w:t>Kur įvyko patyčios:</w:t>
            </w:r>
          </w:p>
        </w:tc>
        <w:tc>
          <w:tcPr>
            <w:tcW w:w="6514" w:type="dxa"/>
          </w:tcPr>
          <w:p w14:paraId="7D95BBF5" w14:textId="77777777" w:rsidR="00654C62" w:rsidRPr="00951DBD" w:rsidRDefault="00654C62" w:rsidP="007B7135">
            <w:pPr>
              <w:jc w:val="both"/>
              <w:rPr>
                <w:rFonts w:ascii="Times New Roman" w:hAnsi="Times New Roman" w:cs="Times New Roman"/>
              </w:rPr>
            </w:pPr>
          </w:p>
        </w:tc>
      </w:tr>
      <w:tr w:rsidR="00654C62" w:rsidRPr="00951DBD" w14:paraId="2B479DCC" w14:textId="77777777" w:rsidTr="007B7135">
        <w:tc>
          <w:tcPr>
            <w:tcW w:w="9628" w:type="dxa"/>
            <w:gridSpan w:val="2"/>
          </w:tcPr>
          <w:p w14:paraId="049A3749" w14:textId="77777777" w:rsidR="00654C62" w:rsidRPr="00951DBD" w:rsidRDefault="00654C62" w:rsidP="007B7135">
            <w:pPr>
              <w:jc w:val="center"/>
              <w:rPr>
                <w:rFonts w:ascii="Times New Roman" w:hAnsi="Times New Roman" w:cs="Times New Roman"/>
              </w:rPr>
            </w:pPr>
            <w:r w:rsidRPr="00951DBD">
              <w:rPr>
                <w:rFonts w:ascii="Times New Roman" w:hAnsi="Times New Roman" w:cs="Times New Roman"/>
              </w:rPr>
              <w:t>Kokia patyčių forma naudota</w:t>
            </w:r>
            <w:r>
              <w:rPr>
                <w:rFonts w:ascii="Times New Roman" w:hAnsi="Times New Roman" w:cs="Times New Roman"/>
              </w:rPr>
              <w:t xml:space="preserve"> ar įtariama, kad buvo naudota</w:t>
            </w:r>
            <w:r w:rsidRPr="00951DBD">
              <w:rPr>
                <w:rFonts w:ascii="Times New Roman" w:hAnsi="Times New Roman" w:cs="Times New Roman"/>
              </w:rPr>
              <w:t>:</w:t>
            </w:r>
          </w:p>
        </w:tc>
      </w:tr>
      <w:tr w:rsidR="00654C62" w:rsidRPr="00951DBD" w14:paraId="3FA1A678" w14:textId="77777777" w:rsidTr="007B7135">
        <w:tc>
          <w:tcPr>
            <w:tcW w:w="9628" w:type="dxa"/>
            <w:gridSpan w:val="2"/>
          </w:tcPr>
          <w:p w14:paraId="757D7060" w14:textId="77777777" w:rsidR="00654C62" w:rsidRPr="00680DDD" w:rsidRDefault="00654C62" w:rsidP="007B7135">
            <w:pPr>
              <w:jc w:val="both"/>
              <w:rPr>
                <w:rFonts w:ascii="Times New Roman" w:hAnsi="Times New Roman" w:cs="Times New Roman"/>
                <w:sz w:val="20"/>
                <w:szCs w:val="20"/>
              </w:rPr>
            </w:pPr>
            <w:r>
              <w:rPr>
                <w:rFonts w:ascii="Times New Roman" w:hAnsi="Times New Roman" w:cs="Times New Roman"/>
                <w:b/>
                <w:i/>
                <w:noProof/>
                <w:sz w:val="20"/>
                <w:szCs w:val="20"/>
                <w:lang w:eastAsia="lt-LT"/>
              </w:rPr>
              <mc:AlternateContent>
                <mc:Choice Requires="wps">
                  <w:drawing>
                    <wp:anchor distT="0" distB="0" distL="114300" distR="114300" simplePos="0" relativeHeight="251660288" behindDoc="0" locked="0" layoutInCell="1" allowOverlap="1" wp14:anchorId="4EAF29C7" wp14:editId="30E28465">
                      <wp:simplePos x="0" y="0"/>
                      <wp:positionH relativeFrom="column">
                        <wp:posOffset>1270</wp:posOffset>
                      </wp:positionH>
                      <wp:positionV relativeFrom="paragraph">
                        <wp:posOffset>528320</wp:posOffset>
                      </wp:positionV>
                      <wp:extent cx="161925" cy="114300"/>
                      <wp:effectExtent l="38100" t="38100" r="104775" b="114300"/>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1D3DB9" id="Rectangle 8" o:spid="_x0000_s1026" style="position:absolute;margin-left:.1pt;margin-top:41.6pt;width:12.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" filled="f" strokecolor="black [3213]">
                      <v:shadow on="t" color="black" opacity="26214f" origin="-.5,-.5" offset=".74836mm,.74836mm"/>
                      <v:path arrowok="t"/>
                      <w10:wrap type="square"/>
                    </v:rect>
                  </w:pict>
                </mc:Fallback>
              </mc:AlternateContent>
            </w:r>
            <w:r>
              <w:rPr>
                <w:rFonts w:ascii="Times New Roman" w:hAnsi="Times New Roman" w:cs="Times New Roman"/>
                <w:b/>
                <w:i/>
                <w:noProof/>
                <w:sz w:val="20"/>
                <w:szCs w:val="20"/>
                <w:lang w:eastAsia="lt-LT"/>
              </w:rPr>
              <mc:AlternateContent>
                <mc:Choice Requires="wps">
                  <w:drawing>
                    <wp:anchor distT="0" distB="0" distL="114300" distR="114300" simplePos="0" relativeHeight="251659264" behindDoc="0" locked="0" layoutInCell="1" allowOverlap="1" wp14:anchorId="7CFDED01" wp14:editId="347A4928">
                      <wp:simplePos x="0" y="0"/>
                      <wp:positionH relativeFrom="column">
                        <wp:posOffset>-8255</wp:posOffset>
                      </wp:positionH>
                      <wp:positionV relativeFrom="paragraph">
                        <wp:posOffset>51435</wp:posOffset>
                      </wp:positionV>
                      <wp:extent cx="161925" cy="114300"/>
                      <wp:effectExtent l="38100" t="38100" r="104775" b="11430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0C160F" id="Rectangle 2" o:spid="_x0000_s1026" style="position:absolute;margin-left:-.65pt;margin-top:4.05pt;width:12.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" filled="f" strokecolor="black [3213]">
                      <v:shadow on="t" color="black" opacity="26214f" origin="-.5,-.5" offset=".74836mm,.74836mm"/>
                      <v:path arrowok="t"/>
                      <w10:wrap type="square"/>
                    </v:rect>
                  </w:pict>
                </mc:Fallback>
              </mc:AlternateContent>
            </w:r>
            <w:r w:rsidRPr="00680DDD">
              <w:rPr>
                <w:rFonts w:ascii="Times New Roman" w:hAnsi="Times New Roman" w:cs="Times New Roman"/>
                <w:b/>
                <w:i/>
                <w:sz w:val="20"/>
                <w:szCs w:val="20"/>
              </w:rPr>
              <w:t>Fizinės</w:t>
            </w:r>
            <w:r w:rsidRPr="00680DDD">
              <w:rPr>
                <w:rFonts w:ascii="Times New Roman" w:hAnsi="Times New Roman" w:cs="Times New Roman"/>
                <w:sz w:val="20"/>
                <w:szCs w:val="20"/>
              </w:rPr>
              <w:t>: vaiko užgauliojimas veiksmais (pargriovimas, įspyrimas, kumštelėjimas, spjaudymas, daiktų atiminėjimas ar gadinimas, plaukų pešiojimas ir pan.);</w:t>
            </w:r>
          </w:p>
          <w:p w14:paraId="684D07D6" w14:textId="77777777" w:rsidR="00654C62" w:rsidRPr="00680DDD" w:rsidRDefault="00654C62" w:rsidP="007B7135">
            <w:pPr>
              <w:jc w:val="both"/>
              <w:rPr>
                <w:rFonts w:ascii="Times New Roman" w:hAnsi="Times New Roman" w:cs="Times New Roman"/>
                <w:sz w:val="20"/>
                <w:szCs w:val="20"/>
              </w:rPr>
            </w:pPr>
            <w:r>
              <w:rPr>
                <w:rFonts w:ascii="Times New Roman" w:hAnsi="Times New Roman" w:cs="Times New Roman"/>
                <w:b/>
                <w:i/>
                <w:noProof/>
                <w:sz w:val="20"/>
                <w:szCs w:val="20"/>
                <w:lang w:eastAsia="lt-LT"/>
              </w:rPr>
              <mc:AlternateContent>
                <mc:Choice Requires="wps">
                  <w:drawing>
                    <wp:anchor distT="0" distB="0" distL="114300" distR="114300" simplePos="0" relativeHeight="251661312" behindDoc="0" locked="0" layoutInCell="1" allowOverlap="1" wp14:anchorId="52555EDE" wp14:editId="30255499">
                      <wp:simplePos x="0" y="0"/>
                      <wp:positionH relativeFrom="column">
                        <wp:posOffset>-8255</wp:posOffset>
                      </wp:positionH>
                      <wp:positionV relativeFrom="paragraph">
                        <wp:posOffset>34925</wp:posOffset>
                      </wp:positionV>
                      <wp:extent cx="161925" cy="114300"/>
                      <wp:effectExtent l="38100" t="38100" r="104775" b="114300"/>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D2314B" id="Rectangle 9" o:spid="_x0000_s1026" style="position:absolute;margin-left:-.65pt;margin-top:2.75pt;width:12.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" filled="f" strokecolor="black [3213]">
                      <v:shadow on="t" color="black" opacity="26214f" origin="-.5,-.5" offset=".74836mm,.74836mm"/>
                      <v:path arrowok="t"/>
                      <w10:wrap type="square"/>
                    </v:rect>
                  </w:pict>
                </mc:Fallback>
              </mc:AlternateContent>
            </w:r>
            <w:r w:rsidRPr="00680DDD">
              <w:rPr>
                <w:rFonts w:ascii="Times New Roman" w:hAnsi="Times New Roman" w:cs="Times New Roman"/>
                <w:b/>
                <w:i/>
                <w:sz w:val="20"/>
                <w:szCs w:val="20"/>
              </w:rPr>
              <w:t>Socialinės</w:t>
            </w:r>
            <w:r w:rsidRPr="00680DDD">
              <w:rPr>
                <w:rFonts w:ascii="Times New Roman" w:hAnsi="Times New Roman" w:cs="Times New Roman"/>
                <w:sz w:val="20"/>
                <w:szCs w:val="20"/>
              </w:rPr>
              <w:t>: įvairūs gąsdinantys, bauginantys gestai, ignoravimas, siekiant parodyti, kad vaikas yra nepageidaujamas ar atstumiamas;</w:t>
            </w:r>
          </w:p>
          <w:p w14:paraId="6E328B69" w14:textId="77777777" w:rsidR="00654C62" w:rsidRPr="00680DDD" w:rsidRDefault="00654C62" w:rsidP="007B7135">
            <w:pPr>
              <w:ind w:left="596"/>
              <w:jc w:val="both"/>
              <w:rPr>
                <w:rFonts w:ascii="Times New Roman" w:hAnsi="Times New Roman" w:cs="Times New Roman"/>
                <w:sz w:val="20"/>
                <w:szCs w:val="20"/>
              </w:rPr>
            </w:pPr>
            <w:r w:rsidRPr="00680DDD">
              <w:rPr>
                <w:rFonts w:ascii="Times New Roman" w:hAnsi="Times New Roman" w:cs="Times New Roman"/>
                <w:b/>
                <w:i/>
                <w:sz w:val="20"/>
                <w:szCs w:val="20"/>
              </w:rPr>
              <w:t>Elektroninės</w:t>
            </w:r>
            <w:r w:rsidRPr="00680DDD">
              <w:rPr>
                <w:rFonts w:ascii="Times New Roman" w:hAnsi="Times New Roman" w:cs="Times New Roman"/>
                <w:sz w:val="20"/>
                <w:szCs w:val="20"/>
              </w:rPr>
              <w:t>: patyčios vykstančios elektroninėje erdvėje: socialiniuose tinkluose, kitose vietose internete, naudojant mobiliuosius telefonus (nemalonių žinučių arba elektroninių laiškų rašinėjimas, skaudinantis bendravimas pokalbių kambariuose, vaiko asmeninio gyvenimo detalių viešinimas, tapatybės pasisavinimas ir pan.).</w:t>
            </w:r>
          </w:p>
          <w:p w14:paraId="241B1FDA" w14:textId="77777777" w:rsidR="00654C62" w:rsidRPr="00951DBD" w:rsidRDefault="00654C62" w:rsidP="007B7135">
            <w:pPr>
              <w:jc w:val="both"/>
              <w:rPr>
                <w:rFonts w:ascii="Times New Roman" w:hAnsi="Times New Roman" w:cs="Times New Roman"/>
              </w:rPr>
            </w:pPr>
            <w:r>
              <w:rPr>
                <w:rFonts w:ascii="Times New Roman" w:hAnsi="Times New Roman" w:cs="Times New Roman"/>
                <w:b/>
                <w:i/>
                <w:noProof/>
                <w:sz w:val="20"/>
                <w:szCs w:val="20"/>
                <w:lang w:eastAsia="lt-LT"/>
              </w:rPr>
              <mc:AlternateContent>
                <mc:Choice Requires="wps">
                  <w:drawing>
                    <wp:anchor distT="0" distB="0" distL="114300" distR="114300" simplePos="0" relativeHeight="251662336" behindDoc="0" locked="0" layoutInCell="1" allowOverlap="1" wp14:anchorId="232B4547" wp14:editId="4E0D8A83">
                      <wp:simplePos x="0" y="0"/>
                      <wp:positionH relativeFrom="column">
                        <wp:posOffset>48895</wp:posOffset>
                      </wp:positionH>
                      <wp:positionV relativeFrom="paragraph">
                        <wp:posOffset>43180</wp:posOffset>
                      </wp:positionV>
                      <wp:extent cx="161925" cy="114300"/>
                      <wp:effectExtent l="38100" t="38100" r="104775" b="114300"/>
                      <wp:wrapSquare wrapText="bothSides"/>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CBC5D6" id="Rectangle 10" o:spid="_x0000_s1026" style="position:absolute;margin-left:3.85pt;margin-top:3.4pt;width:12.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" filled="f" strokecolor="black [3213]">
                      <v:shadow on="t" color="black" opacity="26214f" origin="-.5,-.5" offset=".74836mm,.74836mm"/>
                      <v:path arrowok="t"/>
                      <w10:wrap type="square"/>
                    </v:rect>
                  </w:pict>
                </mc:Fallback>
              </mc:AlternateContent>
            </w:r>
            <w:r w:rsidRPr="00680DDD">
              <w:rPr>
                <w:rFonts w:ascii="Times New Roman" w:hAnsi="Times New Roman" w:cs="Times New Roman"/>
                <w:b/>
                <w:i/>
                <w:sz w:val="20"/>
                <w:szCs w:val="20"/>
              </w:rPr>
              <w:t xml:space="preserve">Kiti pastebėjimai </w:t>
            </w:r>
            <w:r w:rsidRPr="00680DDD">
              <w:rPr>
                <w:rFonts w:ascii="Times New Roman" w:hAnsi="Times New Roman" w:cs="Times New Roman"/>
                <w:sz w:val="20"/>
                <w:szCs w:val="20"/>
              </w:rPr>
              <w:t xml:space="preserve"> (įrašyti)_____________________________</w:t>
            </w:r>
            <w:r>
              <w:rPr>
                <w:rFonts w:ascii="Times New Roman" w:hAnsi="Times New Roman" w:cs="Times New Roman"/>
                <w:sz w:val="20"/>
                <w:szCs w:val="20"/>
              </w:rPr>
              <w:t>___________________________________</w:t>
            </w:r>
            <w:r w:rsidRPr="00680DDD">
              <w:rPr>
                <w:rFonts w:ascii="Times New Roman" w:hAnsi="Times New Roman" w:cs="Times New Roman"/>
                <w:sz w:val="20"/>
                <w:szCs w:val="20"/>
              </w:rPr>
              <w:t>_ .</w:t>
            </w:r>
          </w:p>
        </w:tc>
      </w:tr>
      <w:tr w:rsidR="00654C62" w:rsidRPr="00951DBD" w14:paraId="7E7BD0EF" w14:textId="77777777" w:rsidTr="007B7135">
        <w:trPr>
          <w:trHeight w:val="519"/>
        </w:trPr>
        <w:tc>
          <w:tcPr>
            <w:tcW w:w="3114" w:type="dxa"/>
          </w:tcPr>
          <w:p w14:paraId="377C0CE1" w14:textId="77777777" w:rsidR="00654C62" w:rsidRPr="00951DBD" w:rsidRDefault="00654C62" w:rsidP="007B7135">
            <w:pPr>
              <w:jc w:val="both"/>
              <w:rPr>
                <w:rFonts w:ascii="Times New Roman" w:hAnsi="Times New Roman" w:cs="Times New Roman"/>
              </w:rPr>
            </w:pPr>
            <w:r w:rsidRPr="00951DBD">
              <w:rPr>
                <w:rFonts w:ascii="Times New Roman" w:hAnsi="Times New Roman" w:cs="Times New Roman"/>
              </w:rPr>
              <w:t>Ar</w:t>
            </w:r>
            <w:r>
              <w:rPr>
                <w:rFonts w:ascii="Times New Roman" w:hAnsi="Times New Roman" w:cs="Times New Roman"/>
              </w:rPr>
              <w:t xml:space="preserve"> yra</w:t>
            </w:r>
            <w:r w:rsidRPr="00951DBD">
              <w:rPr>
                <w:rFonts w:ascii="Times New Roman" w:hAnsi="Times New Roman" w:cs="Times New Roman"/>
              </w:rPr>
              <w:t xml:space="preserve"> žinomas tokio e</w:t>
            </w:r>
            <w:r>
              <w:rPr>
                <w:rFonts w:ascii="Times New Roman" w:hAnsi="Times New Roman" w:cs="Times New Roman"/>
              </w:rPr>
              <w:t>l</w:t>
            </w:r>
            <w:r w:rsidRPr="00951DBD">
              <w:rPr>
                <w:rFonts w:ascii="Times New Roman" w:hAnsi="Times New Roman" w:cs="Times New Roman"/>
              </w:rPr>
              <w:t>gesio pasikartojamumas:</w:t>
            </w:r>
          </w:p>
        </w:tc>
        <w:tc>
          <w:tcPr>
            <w:tcW w:w="6514" w:type="dxa"/>
          </w:tcPr>
          <w:p w14:paraId="2D06F1ED" w14:textId="77777777" w:rsidR="00654C62" w:rsidRPr="00951DBD" w:rsidRDefault="00654C62" w:rsidP="007B7135">
            <w:pPr>
              <w:jc w:val="both"/>
              <w:rPr>
                <w:rFonts w:ascii="Times New Roman" w:hAnsi="Times New Roman" w:cs="Times New Roman"/>
              </w:rPr>
            </w:pPr>
          </w:p>
        </w:tc>
      </w:tr>
    </w:tbl>
    <w:p w14:paraId="6F0B57BC" w14:textId="77777777" w:rsidR="00654C62" w:rsidRPr="000A55FD" w:rsidRDefault="00654C62" w:rsidP="00654C62">
      <w:pPr>
        <w:spacing w:after="0" w:line="240" w:lineRule="auto"/>
        <w:jc w:val="both"/>
        <w:rPr>
          <w:rFonts w:ascii="Times New Roman" w:hAnsi="Times New Roman" w:cs="Times New Roman"/>
          <w:sz w:val="10"/>
          <w:szCs w:val="10"/>
        </w:rPr>
      </w:pPr>
    </w:p>
    <w:p w14:paraId="2131AB54" w14:textId="77777777" w:rsidR="00654C62" w:rsidRPr="004828D2" w:rsidRDefault="00654C62" w:rsidP="00654C62">
      <w:pPr>
        <w:spacing w:after="0" w:line="240" w:lineRule="auto"/>
        <w:jc w:val="both"/>
        <w:rPr>
          <w:rFonts w:ascii="Times New Roman" w:hAnsi="Times New Roman" w:cs="Times New Roman"/>
          <w:u w:val="single"/>
        </w:rPr>
      </w:pPr>
      <w:r w:rsidRPr="004828D2">
        <w:rPr>
          <w:rFonts w:ascii="Times New Roman" w:hAnsi="Times New Roman" w:cs="Times New Roman"/>
        </w:rPr>
        <w:t>Duomenys apie patyčių dalyvius:</w:t>
      </w:r>
    </w:p>
    <w:p w14:paraId="09867BE0" w14:textId="77777777" w:rsidR="00654C62" w:rsidRPr="004828D2" w:rsidRDefault="00654C62" w:rsidP="00654C62">
      <w:pPr>
        <w:spacing w:after="0" w:line="240" w:lineRule="auto"/>
        <w:jc w:val="both"/>
        <w:rPr>
          <w:rFonts w:ascii="Times New Roman" w:hAnsi="Times New Roman" w:cs="Times New Roman"/>
          <w:sz w:val="10"/>
          <w:szCs w:val="10"/>
          <w:u w:val="single"/>
        </w:rPr>
      </w:pPr>
    </w:p>
    <w:tbl>
      <w:tblPr>
        <w:tblStyle w:val="Lentelstinklelis"/>
        <w:tblW w:w="0" w:type="auto"/>
        <w:tblLook w:val="04A0" w:firstRow="1" w:lastRow="0" w:firstColumn="1" w:lastColumn="0" w:noHBand="0" w:noVBand="1"/>
      </w:tblPr>
      <w:tblGrid>
        <w:gridCol w:w="5665"/>
        <w:gridCol w:w="3963"/>
      </w:tblGrid>
      <w:tr w:rsidR="00654C62" w:rsidRPr="004828D2" w14:paraId="384CABA9" w14:textId="77777777" w:rsidTr="007B7135">
        <w:trPr>
          <w:trHeight w:val="222"/>
        </w:trPr>
        <w:tc>
          <w:tcPr>
            <w:tcW w:w="5665" w:type="dxa"/>
          </w:tcPr>
          <w:p w14:paraId="074B095C" w14:textId="77777777" w:rsidR="00654C62" w:rsidRPr="004828D2" w:rsidRDefault="00654C62" w:rsidP="007B7135">
            <w:pPr>
              <w:rPr>
                <w:rFonts w:ascii="Times New Roman" w:hAnsi="Times New Roman" w:cs="Times New Roman"/>
              </w:rPr>
            </w:pPr>
            <w:r w:rsidRPr="004828D2">
              <w:rPr>
                <w:rFonts w:ascii="Times New Roman" w:hAnsi="Times New Roman" w:cs="Times New Roman"/>
              </w:rPr>
              <w:t xml:space="preserve">Vaiko, </w:t>
            </w:r>
            <w:r w:rsidRPr="004828D2">
              <w:rPr>
                <w:rFonts w:ascii="Times New Roman" w:hAnsi="Times New Roman" w:cs="Times New Roman"/>
                <w:i/>
                <w:u w:val="single"/>
              </w:rPr>
              <w:t>patyrusio patyčias</w:t>
            </w:r>
            <w:r w:rsidRPr="004828D2">
              <w:rPr>
                <w:rFonts w:ascii="Times New Roman" w:hAnsi="Times New Roman" w:cs="Times New Roman"/>
              </w:rPr>
              <w:t xml:space="preserve"> vardas, pavardė, amžius, klasė:</w:t>
            </w:r>
          </w:p>
        </w:tc>
        <w:tc>
          <w:tcPr>
            <w:tcW w:w="3963" w:type="dxa"/>
          </w:tcPr>
          <w:p w14:paraId="64B2BEC0" w14:textId="77777777" w:rsidR="00654C62" w:rsidRPr="004828D2" w:rsidRDefault="00654C62" w:rsidP="007B7135">
            <w:pPr>
              <w:jc w:val="center"/>
              <w:rPr>
                <w:rFonts w:ascii="Times New Roman" w:hAnsi="Times New Roman" w:cs="Times New Roman"/>
              </w:rPr>
            </w:pPr>
          </w:p>
        </w:tc>
      </w:tr>
      <w:tr w:rsidR="00654C62" w:rsidRPr="004828D2" w14:paraId="6BA4D01F" w14:textId="77777777" w:rsidTr="007B7135">
        <w:trPr>
          <w:trHeight w:val="283"/>
        </w:trPr>
        <w:tc>
          <w:tcPr>
            <w:tcW w:w="5665" w:type="dxa"/>
          </w:tcPr>
          <w:p w14:paraId="7062390D" w14:textId="77777777" w:rsidR="00654C62" w:rsidRPr="004828D2" w:rsidRDefault="00654C62" w:rsidP="007B7135">
            <w:pPr>
              <w:jc w:val="both"/>
              <w:rPr>
                <w:rFonts w:ascii="Times New Roman" w:hAnsi="Times New Roman" w:cs="Times New Roman"/>
              </w:rPr>
            </w:pPr>
            <w:r w:rsidRPr="004828D2">
              <w:rPr>
                <w:rFonts w:ascii="Times New Roman" w:hAnsi="Times New Roman" w:cs="Times New Roman"/>
              </w:rPr>
              <w:t xml:space="preserve">Vaiko/-ų, </w:t>
            </w:r>
            <w:r w:rsidRPr="004828D2">
              <w:rPr>
                <w:rFonts w:ascii="Times New Roman" w:hAnsi="Times New Roman" w:cs="Times New Roman"/>
                <w:i/>
                <w:u w:val="single"/>
              </w:rPr>
              <w:t xml:space="preserve">kuris tyčiojosi </w:t>
            </w:r>
            <w:r w:rsidRPr="004828D2">
              <w:rPr>
                <w:rFonts w:ascii="Times New Roman" w:hAnsi="Times New Roman" w:cs="Times New Roman"/>
              </w:rPr>
              <w:t>vardas, pavardė, amžius, klasė:</w:t>
            </w:r>
          </w:p>
        </w:tc>
        <w:tc>
          <w:tcPr>
            <w:tcW w:w="3963" w:type="dxa"/>
          </w:tcPr>
          <w:p w14:paraId="03338C95" w14:textId="77777777" w:rsidR="00654C62" w:rsidRPr="004828D2" w:rsidRDefault="00654C62" w:rsidP="007B7135">
            <w:pPr>
              <w:jc w:val="both"/>
              <w:rPr>
                <w:rFonts w:ascii="Times New Roman" w:hAnsi="Times New Roman" w:cs="Times New Roman"/>
              </w:rPr>
            </w:pPr>
          </w:p>
        </w:tc>
      </w:tr>
      <w:tr w:rsidR="00654C62" w:rsidRPr="004828D2" w14:paraId="13C227A1" w14:textId="77777777" w:rsidTr="007B7135">
        <w:trPr>
          <w:trHeight w:val="244"/>
        </w:trPr>
        <w:tc>
          <w:tcPr>
            <w:tcW w:w="5665" w:type="dxa"/>
          </w:tcPr>
          <w:p w14:paraId="2CD1249C" w14:textId="77777777" w:rsidR="00654C62" w:rsidRPr="004828D2" w:rsidRDefault="00654C62" w:rsidP="007B7135">
            <w:pPr>
              <w:jc w:val="both"/>
              <w:rPr>
                <w:rFonts w:ascii="Times New Roman" w:hAnsi="Times New Roman" w:cs="Times New Roman"/>
              </w:rPr>
            </w:pPr>
            <w:r w:rsidRPr="004828D2">
              <w:rPr>
                <w:rFonts w:ascii="Times New Roman" w:hAnsi="Times New Roman" w:cs="Times New Roman"/>
              </w:rPr>
              <w:t xml:space="preserve">Vaiko/-ų, </w:t>
            </w:r>
            <w:r w:rsidRPr="004828D2">
              <w:rPr>
                <w:rFonts w:ascii="Times New Roman" w:hAnsi="Times New Roman" w:cs="Times New Roman"/>
                <w:i/>
                <w:u w:val="single"/>
              </w:rPr>
              <w:t>stebėjusio patyčias</w:t>
            </w:r>
            <w:r w:rsidRPr="004828D2">
              <w:rPr>
                <w:rFonts w:ascii="Times New Roman" w:hAnsi="Times New Roman" w:cs="Times New Roman"/>
              </w:rPr>
              <w:t xml:space="preserve"> vardas, pavardė, amžius, klasė:</w:t>
            </w:r>
          </w:p>
          <w:p w14:paraId="6E763C13" w14:textId="77777777" w:rsidR="00654C62" w:rsidRPr="004828D2" w:rsidRDefault="00654C62" w:rsidP="007B7135">
            <w:pPr>
              <w:jc w:val="both"/>
              <w:rPr>
                <w:rFonts w:ascii="Times New Roman" w:hAnsi="Times New Roman" w:cs="Times New Roman"/>
                <w:sz w:val="4"/>
                <w:szCs w:val="4"/>
              </w:rPr>
            </w:pPr>
          </w:p>
        </w:tc>
        <w:tc>
          <w:tcPr>
            <w:tcW w:w="3963" w:type="dxa"/>
          </w:tcPr>
          <w:p w14:paraId="48EBA913" w14:textId="77777777" w:rsidR="00654C62" w:rsidRPr="004828D2" w:rsidRDefault="00654C62" w:rsidP="007B7135">
            <w:pPr>
              <w:jc w:val="both"/>
              <w:rPr>
                <w:rFonts w:ascii="Times New Roman" w:hAnsi="Times New Roman" w:cs="Times New Roman"/>
              </w:rPr>
            </w:pPr>
          </w:p>
        </w:tc>
      </w:tr>
    </w:tbl>
    <w:p w14:paraId="1A770A48" w14:textId="77777777" w:rsidR="00654C62" w:rsidRPr="004828D2" w:rsidRDefault="00654C62" w:rsidP="00654C62">
      <w:pPr>
        <w:spacing w:after="0" w:line="240" w:lineRule="auto"/>
        <w:jc w:val="both"/>
        <w:rPr>
          <w:rFonts w:ascii="Times New Roman" w:hAnsi="Times New Roman" w:cs="Times New Roman"/>
          <w:sz w:val="10"/>
          <w:szCs w:val="10"/>
        </w:rPr>
      </w:pPr>
    </w:p>
    <w:p w14:paraId="63D227DF" w14:textId="77777777" w:rsidR="00654C62" w:rsidRPr="004828D2" w:rsidRDefault="00654C62" w:rsidP="00654C62">
      <w:pPr>
        <w:spacing w:after="0" w:line="240" w:lineRule="auto"/>
        <w:jc w:val="both"/>
        <w:rPr>
          <w:rFonts w:ascii="Times New Roman" w:hAnsi="Times New Roman" w:cs="Times New Roman"/>
        </w:rPr>
      </w:pPr>
      <w:r w:rsidRPr="004828D2">
        <w:rPr>
          <w:rFonts w:ascii="Times New Roman" w:hAnsi="Times New Roman" w:cs="Times New Roman"/>
        </w:rPr>
        <w:t>Išsamesnė informacija apie įvykį:</w:t>
      </w:r>
    </w:p>
    <w:p w14:paraId="10508D4D" w14:textId="77777777" w:rsidR="00654C62" w:rsidRPr="004828D2" w:rsidRDefault="00654C62" w:rsidP="00654C62">
      <w:pPr>
        <w:spacing w:after="0" w:line="240" w:lineRule="auto"/>
        <w:jc w:val="both"/>
        <w:rPr>
          <w:rFonts w:ascii="Times New Roman" w:hAnsi="Times New Roman" w:cs="Times New Roman"/>
          <w:sz w:val="10"/>
          <w:szCs w:val="10"/>
        </w:rPr>
      </w:pPr>
    </w:p>
    <w:tbl>
      <w:tblPr>
        <w:tblStyle w:val="Lentelstinklelis"/>
        <w:tblW w:w="0" w:type="auto"/>
        <w:tblLook w:val="04A0" w:firstRow="1" w:lastRow="0" w:firstColumn="1" w:lastColumn="0" w:noHBand="0" w:noVBand="1"/>
      </w:tblPr>
      <w:tblGrid>
        <w:gridCol w:w="9628"/>
      </w:tblGrid>
      <w:tr w:rsidR="00654C62" w:rsidRPr="004828D2" w14:paraId="5430B56E" w14:textId="77777777" w:rsidTr="007B7135">
        <w:tc>
          <w:tcPr>
            <w:tcW w:w="9628" w:type="dxa"/>
          </w:tcPr>
          <w:p w14:paraId="7D497D0A" w14:textId="77777777" w:rsidR="00654C62" w:rsidRPr="004828D2" w:rsidRDefault="00654C62" w:rsidP="007B7135">
            <w:pPr>
              <w:jc w:val="both"/>
              <w:rPr>
                <w:rFonts w:ascii="Times New Roman" w:hAnsi="Times New Roman" w:cs="Times New Roman"/>
              </w:rPr>
            </w:pPr>
          </w:p>
          <w:p w14:paraId="074EE013" w14:textId="77777777" w:rsidR="00654C62" w:rsidRPr="004828D2" w:rsidRDefault="00654C62" w:rsidP="007B7135">
            <w:pPr>
              <w:jc w:val="both"/>
              <w:rPr>
                <w:rFonts w:ascii="Times New Roman" w:hAnsi="Times New Roman" w:cs="Times New Roman"/>
              </w:rPr>
            </w:pPr>
          </w:p>
          <w:p w14:paraId="77F6DAB1" w14:textId="77777777" w:rsidR="00654C62" w:rsidRPr="004828D2" w:rsidRDefault="00654C62" w:rsidP="007B7135">
            <w:pPr>
              <w:jc w:val="both"/>
              <w:rPr>
                <w:rFonts w:ascii="Times New Roman" w:hAnsi="Times New Roman" w:cs="Times New Roman"/>
              </w:rPr>
            </w:pPr>
          </w:p>
        </w:tc>
      </w:tr>
    </w:tbl>
    <w:p w14:paraId="6BAD23FC" w14:textId="77777777" w:rsidR="00654C62" w:rsidRPr="004828D2" w:rsidRDefault="00654C62" w:rsidP="00654C62">
      <w:pPr>
        <w:spacing w:after="0" w:line="240" w:lineRule="auto"/>
        <w:jc w:val="both"/>
        <w:rPr>
          <w:rFonts w:ascii="Times New Roman" w:hAnsi="Times New Roman" w:cs="Times New Roman"/>
          <w:sz w:val="10"/>
          <w:szCs w:val="10"/>
        </w:rPr>
      </w:pPr>
    </w:p>
    <w:p w14:paraId="6C4A7161" w14:textId="77777777" w:rsidR="00654C62" w:rsidRPr="004828D2" w:rsidRDefault="00654C62" w:rsidP="00654C62">
      <w:pPr>
        <w:spacing w:after="0" w:line="240" w:lineRule="auto"/>
        <w:jc w:val="both"/>
        <w:rPr>
          <w:rFonts w:ascii="Times New Roman" w:hAnsi="Times New Roman" w:cs="Times New Roman"/>
        </w:rPr>
      </w:pPr>
      <w:r w:rsidRPr="004828D2">
        <w:rPr>
          <w:rFonts w:ascii="Times New Roman" w:hAnsi="Times New Roman" w:cs="Times New Roman"/>
        </w:rPr>
        <w:t>Mokyklos pedagogo ar kito darbuotojo elgesys šioje patyčių situacijoje:</w:t>
      </w:r>
    </w:p>
    <w:p w14:paraId="7EEC99BC" w14:textId="77777777" w:rsidR="00654C62" w:rsidRPr="004828D2" w:rsidRDefault="00654C62" w:rsidP="00654C62">
      <w:pPr>
        <w:spacing w:after="0" w:line="240" w:lineRule="auto"/>
        <w:jc w:val="both"/>
        <w:rPr>
          <w:rFonts w:ascii="Times New Roman" w:hAnsi="Times New Roman" w:cs="Times New Roman"/>
          <w:sz w:val="10"/>
          <w:szCs w:val="10"/>
        </w:rPr>
      </w:pPr>
    </w:p>
    <w:tbl>
      <w:tblPr>
        <w:tblStyle w:val="Lentelstinklelis"/>
        <w:tblW w:w="0" w:type="auto"/>
        <w:tblLook w:val="04A0" w:firstRow="1" w:lastRow="0" w:firstColumn="1" w:lastColumn="0" w:noHBand="0" w:noVBand="1"/>
      </w:tblPr>
      <w:tblGrid>
        <w:gridCol w:w="9628"/>
      </w:tblGrid>
      <w:tr w:rsidR="00654C62" w:rsidRPr="004828D2" w14:paraId="23DA5648" w14:textId="77777777" w:rsidTr="007B7135">
        <w:tc>
          <w:tcPr>
            <w:tcW w:w="9628" w:type="dxa"/>
          </w:tcPr>
          <w:p w14:paraId="55D2B91B" w14:textId="77777777" w:rsidR="00654C62" w:rsidRPr="004828D2" w:rsidRDefault="00654C62" w:rsidP="007B7135">
            <w:pPr>
              <w:jc w:val="both"/>
              <w:rPr>
                <w:rFonts w:ascii="Times New Roman" w:hAnsi="Times New Roman" w:cs="Times New Roman"/>
              </w:rPr>
            </w:pPr>
          </w:p>
          <w:p w14:paraId="10142BBC" w14:textId="77777777" w:rsidR="00654C62" w:rsidRPr="004828D2" w:rsidRDefault="00654C62" w:rsidP="007B7135">
            <w:pPr>
              <w:jc w:val="both"/>
              <w:rPr>
                <w:rFonts w:ascii="Times New Roman" w:hAnsi="Times New Roman" w:cs="Times New Roman"/>
              </w:rPr>
            </w:pPr>
          </w:p>
          <w:p w14:paraId="70DE867D" w14:textId="77777777" w:rsidR="00654C62" w:rsidRPr="004828D2" w:rsidRDefault="00654C62" w:rsidP="007B7135">
            <w:pPr>
              <w:jc w:val="both"/>
              <w:rPr>
                <w:rFonts w:ascii="Times New Roman" w:hAnsi="Times New Roman" w:cs="Times New Roman"/>
              </w:rPr>
            </w:pPr>
          </w:p>
        </w:tc>
      </w:tr>
    </w:tbl>
    <w:p w14:paraId="0A2CDF27" w14:textId="77777777" w:rsidR="00654C62" w:rsidRPr="004828D2" w:rsidRDefault="00654C62" w:rsidP="00654C62">
      <w:pPr>
        <w:spacing w:after="0" w:line="240" w:lineRule="auto"/>
        <w:jc w:val="both"/>
        <w:rPr>
          <w:rFonts w:ascii="Times New Roman" w:hAnsi="Times New Roman" w:cs="Times New Roman"/>
          <w:sz w:val="10"/>
          <w:szCs w:val="10"/>
        </w:rPr>
      </w:pPr>
    </w:p>
    <w:p w14:paraId="76798A38" w14:textId="77777777" w:rsidR="00654C62" w:rsidRPr="004828D2" w:rsidRDefault="00654C62" w:rsidP="00654C62">
      <w:pPr>
        <w:spacing w:after="0" w:line="240" w:lineRule="auto"/>
        <w:jc w:val="both"/>
        <w:rPr>
          <w:rFonts w:ascii="Times New Roman" w:hAnsi="Times New Roman" w:cs="Times New Roman"/>
        </w:rPr>
      </w:pPr>
      <w:r w:rsidRPr="004828D2">
        <w:rPr>
          <w:rFonts w:ascii="Times New Roman" w:hAnsi="Times New Roman" w:cs="Times New Roman"/>
        </w:rPr>
        <w:t>Veiksmų po įvykio, planas su:</w:t>
      </w:r>
    </w:p>
    <w:p w14:paraId="2FB8893F" w14:textId="77777777" w:rsidR="00654C62" w:rsidRPr="004828D2" w:rsidRDefault="00654C62" w:rsidP="00654C62">
      <w:pPr>
        <w:spacing w:after="0" w:line="240" w:lineRule="auto"/>
        <w:jc w:val="both"/>
        <w:rPr>
          <w:rFonts w:ascii="Times New Roman" w:hAnsi="Times New Roman" w:cs="Times New Roman"/>
          <w:sz w:val="10"/>
          <w:szCs w:val="10"/>
        </w:rPr>
      </w:pPr>
    </w:p>
    <w:tbl>
      <w:tblPr>
        <w:tblStyle w:val="Lentelstinklelis"/>
        <w:tblW w:w="0" w:type="auto"/>
        <w:tblLook w:val="04A0" w:firstRow="1" w:lastRow="0" w:firstColumn="1" w:lastColumn="0" w:noHBand="0" w:noVBand="1"/>
      </w:tblPr>
      <w:tblGrid>
        <w:gridCol w:w="2830"/>
        <w:gridCol w:w="6798"/>
      </w:tblGrid>
      <w:tr w:rsidR="00654C62" w:rsidRPr="000A55FD" w14:paraId="7D87147A" w14:textId="77777777" w:rsidTr="007B7135">
        <w:tc>
          <w:tcPr>
            <w:tcW w:w="2830" w:type="dxa"/>
          </w:tcPr>
          <w:p w14:paraId="5575F5F3" w14:textId="77777777" w:rsidR="00654C62" w:rsidRPr="000A55FD" w:rsidRDefault="00654C62" w:rsidP="007B7135">
            <w:pPr>
              <w:jc w:val="both"/>
              <w:rPr>
                <w:rFonts w:ascii="Times New Roman" w:hAnsi="Times New Roman" w:cs="Times New Roman"/>
                <w:sz w:val="21"/>
                <w:szCs w:val="21"/>
              </w:rPr>
            </w:pPr>
            <w:r>
              <w:rPr>
                <w:rFonts w:ascii="Times New Roman" w:hAnsi="Times New Roman" w:cs="Times New Roman"/>
                <w:sz w:val="21"/>
                <w:szCs w:val="21"/>
              </w:rPr>
              <w:t>Vaiku patyrusiu patyčias:</w:t>
            </w:r>
          </w:p>
        </w:tc>
        <w:tc>
          <w:tcPr>
            <w:tcW w:w="6798" w:type="dxa"/>
          </w:tcPr>
          <w:p w14:paraId="296950BB" w14:textId="77777777" w:rsidR="00654C62" w:rsidRDefault="00654C62" w:rsidP="007B7135">
            <w:pPr>
              <w:jc w:val="both"/>
              <w:rPr>
                <w:rFonts w:ascii="Times New Roman" w:hAnsi="Times New Roman" w:cs="Times New Roman"/>
                <w:sz w:val="21"/>
                <w:szCs w:val="21"/>
              </w:rPr>
            </w:pPr>
          </w:p>
          <w:p w14:paraId="484AED86" w14:textId="77777777" w:rsidR="00654C62" w:rsidRPr="000A55FD" w:rsidRDefault="00654C62" w:rsidP="007B7135">
            <w:pPr>
              <w:jc w:val="both"/>
              <w:rPr>
                <w:rFonts w:ascii="Times New Roman" w:hAnsi="Times New Roman" w:cs="Times New Roman"/>
                <w:sz w:val="21"/>
                <w:szCs w:val="21"/>
              </w:rPr>
            </w:pPr>
          </w:p>
        </w:tc>
      </w:tr>
      <w:tr w:rsidR="00654C62" w:rsidRPr="000A55FD" w14:paraId="03AFEA03" w14:textId="77777777" w:rsidTr="007B7135">
        <w:tc>
          <w:tcPr>
            <w:tcW w:w="2830" w:type="dxa"/>
          </w:tcPr>
          <w:p w14:paraId="4229949D" w14:textId="77777777" w:rsidR="00654C62" w:rsidRPr="000A55FD" w:rsidRDefault="00654C62" w:rsidP="007B7135">
            <w:pPr>
              <w:jc w:val="both"/>
              <w:rPr>
                <w:rFonts w:ascii="Times New Roman" w:hAnsi="Times New Roman" w:cs="Times New Roman"/>
                <w:sz w:val="21"/>
                <w:szCs w:val="21"/>
              </w:rPr>
            </w:pPr>
            <w:r>
              <w:rPr>
                <w:rFonts w:ascii="Times New Roman" w:hAnsi="Times New Roman" w:cs="Times New Roman"/>
                <w:sz w:val="21"/>
                <w:szCs w:val="21"/>
              </w:rPr>
              <w:t>Vaiku, kuris tyčiojosi:</w:t>
            </w:r>
          </w:p>
        </w:tc>
        <w:tc>
          <w:tcPr>
            <w:tcW w:w="6798" w:type="dxa"/>
          </w:tcPr>
          <w:p w14:paraId="50373475" w14:textId="77777777" w:rsidR="00654C62" w:rsidRDefault="00654C62" w:rsidP="007B7135">
            <w:pPr>
              <w:jc w:val="both"/>
              <w:rPr>
                <w:rFonts w:ascii="Times New Roman" w:hAnsi="Times New Roman" w:cs="Times New Roman"/>
                <w:sz w:val="21"/>
                <w:szCs w:val="21"/>
              </w:rPr>
            </w:pPr>
          </w:p>
          <w:p w14:paraId="70E45C25" w14:textId="77777777" w:rsidR="00654C62" w:rsidRPr="000A55FD" w:rsidRDefault="00654C62" w:rsidP="007B7135">
            <w:pPr>
              <w:jc w:val="both"/>
              <w:rPr>
                <w:rFonts w:ascii="Times New Roman" w:hAnsi="Times New Roman" w:cs="Times New Roman"/>
                <w:sz w:val="21"/>
                <w:szCs w:val="21"/>
              </w:rPr>
            </w:pPr>
          </w:p>
        </w:tc>
      </w:tr>
      <w:tr w:rsidR="00654C62" w:rsidRPr="000A55FD" w14:paraId="7BB41272" w14:textId="77777777" w:rsidTr="007B7135">
        <w:tc>
          <w:tcPr>
            <w:tcW w:w="2830" w:type="dxa"/>
          </w:tcPr>
          <w:p w14:paraId="0EB11E3B" w14:textId="77777777" w:rsidR="00654C62" w:rsidRPr="000A55FD" w:rsidRDefault="00654C62" w:rsidP="007B7135">
            <w:pPr>
              <w:jc w:val="both"/>
              <w:rPr>
                <w:rFonts w:ascii="Times New Roman" w:hAnsi="Times New Roman" w:cs="Times New Roman"/>
                <w:sz w:val="21"/>
                <w:szCs w:val="21"/>
              </w:rPr>
            </w:pPr>
            <w:r>
              <w:rPr>
                <w:rFonts w:ascii="Times New Roman" w:hAnsi="Times New Roman" w:cs="Times New Roman"/>
                <w:sz w:val="21"/>
                <w:szCs w:val="21"/>
              </w:rPr>
              <w:t>Stebėtojais:</w:t>
            </w:r>
          </w:p>
        </w:tc>
        <w:tc>
          <w:tcPr>
            <w:tcW w:w="6798" w:type="dxa"/>
          </w:tcPr>
          <w:p w14:paraId="3BE16632" w14:textId="77777777" w:rsidR="00654C62" w:rsidRDefault="00654C62" w:rsidP="007B7135">
            <w:pPr>
              <w:jc w:val="both"/>
              <w:rPr>
                <w:rFonts w:ascii="Times New Roman" w:hAnsi="Times New Roman" w:cs="Times New Roman"/>
                <w:sz w:val="21"/>
                <w:szCs w:val="21"/>
              </w:rPr>
            </w:pPr>
          </w:p>
          <w:p w14:paraId="511A5ECF" w14:textId="77777777" w:rsidR="00654C62" w:rsidRPr="000A55FD" w:rsidRDefault="00654C62" w:rsidP="007B7135">
            <w:pPr>
              <w:jc w:val="both"/>
              <w:rPr>
                <w:rFonts w:ascii="Times New Roman" w:hAnsi="Times New Roman" w:cs="Times New Roman"/>
                <w:sz w:val="21"/>
                <w:szCs w:val="21"/>
              </w:rPr>
            </w:pPr>
          </w:p>
        </w:tc>
      </w:tr>
      <w:tr w:rsidR="00654C62" w:rsidRPr="000A55FD" w14:paraId="335072CE" w14:textId="77777777" w:rsidTr="007B7135">
        <w:tc>
          <w:tcPr>
            <w:tcW w:w="2830" w:type="dxa"/>
          </w:tcPr>
          <w:p w14:paraId="4634AB28" w14:textId="77777777" w:rsidR="00654C62" w:rsidRPr="000A55FD" w:rsidRDefault="00654C62" w:rsidP="007B7135">
            <w:pPr>
              <w:jc w:val="both"/>
              <w:rPr>
                <w:rFonts w:ascii="Times New Roman" w:hAnsi="Times New Roman" w:cs="Times New Roman"/>
                <w:sz w:val="21"/>
                <w:szCs w:val="21"/>
              </w:rPr>
            </w:pPr>
            <w:r>
              <w:rPr>
                <w:rFonts w:ascii="Times New Roman" w:hAnsi="Times New Roman" w:cs="Times New Roman"/>
                <w:sz w:val="21"/>
                <w:szCs w:val="21"/>
              </w:rPr>
              <w:t>Patyčių dalyvių tėvais:</w:t>
            </w:r>
          </w:p>
        </w:tc>
        <w:tc>
          <w:tcPr>
            <w:tcW w:w="6798" w:type="dxa"/>
          </w:tcPr>
          <w:p w14:paraId="6D96EE3A" w14:textId="77777777" w:rsidR="00654C62" w:rsidRDefault="00654C62" w:rsidP="007B7135">
            <w:pPr>
              <w:jc w:val="both"/>
              <w:rPr>
                <w:rFonts w:ascii="Times New Roman" w:hAnsi="Times New Roman" w:cs="Times New Roman"/>
                <w:sz w:val="21"/>
                <w:szCs w:val="21"/>
              </w:rPr>
            </w:pPr>
          </w:p>
          <w:p w14:paraId="523E18F6" w14:textId="77777777" w:rsidR="00654C62" w:rsidRPr="000A55FD" w:rsidRDefault="00654C62" w:rsidP="007B7135">
            <w:pPr>
              <w:jc w:val="both"/>
              <w:rPr>
                <w:rFonts w:ascii="Times New Roman" w:hAnsi="Times New Roman" w:cs="Times New Roman"/>
                <w:sz w:val="21"/>
                <w:szCs w:val="21"/>
              </w:rPr>
            </w:pPr>
          </w:p>
        </w:tc>
      </w:tr>
      <w:tr w:rsidR="00654C62" w:rsidRPr="000A55FD" w14:paraId="1905CDAF" w14:textId="77777777" w:rsidTr="007B7135">
        <w:tc>
          <w:tcPr>
            <w:tcW w:w="2830" w:type="dxa"/>
          </w:tcPr>
          <w:p w14:paraId="30510FB8" w14:textId="77777777" w:rsidR="00654C62" w:rsidRDefault="00654C62" w:rsidP="007B7135">
            <w:pPr>
              <w:jc w:val="both"/>
              <w:rPr>
                <w:rFonts w:ascii="Times New Roman" w:hAnsi="Times New Roman" w:cs="Times New Roman"/>
                <w:sz w:val="21"/>
                <w:szCs w:val="21"/>
              </w:rPr>
            </w:pPr>
            <w:r>
              <w:rPr>
                <w:rFonts w:ascii="Times New Roman" w:hAnsi="Times New Roman" w:cs="Times New Roman"/>
                <w:sz w:val="21"/>
                <w:szCs w:val="21"/>
              </w:rPr>
              <w:t>Kitais mokyklos darbuotojais:</w:t>
            </w:r>
          </w:p>
        </w:tc>
        <w:tc>
          <w:tcPr>
            <w:tcW w:w="6798" w:type="dxa"/>
          </w:tcPr>
          <w:p w14:paraId="30D4D93D" w14:textId="77777777" w:rsidR="00654C62" w:rsidRDefault="00654C62" w:rsidP="007B7135">
            <w:pPr>
              <w:jc w:val="both"/>
              <w:rPr>
                <w:rFonts w:ascii="Times New Roman" w:hAnsi="Times New Roman" w:cs="Times New Roman"/>
                <w:sz w:val="21"/>
                <w:szCs w:val="21"/>
              </w:rPr>
            </w:pPr>
          </w:p>
          <w:p w14:paraId="709ED95E" w14:textId="77777777" w:rsidR="00654C62" w:rsidRPr="000A55FD" w:rsidRDefault="00654C62" w:rsidP="007B7135">
            <w:pPr>
              <w:jc w:val="both"/>
              <w:rPr>
                <w:rFonts w:ascii="Times New Roman" w:hAnsi="Times New Roman" w:cs="Times New Roman"/>
                <w:sz w:val="21"/>
                <w:szCs w:val="21"/>
              </w:rPr>
            </w:pPr>
          </w:p>
        </w:tc>
      </w:tr>
      <w:tr w:rsidR="00654C62" w:rsidRPr="000A55FD" w14:paraId="3A99D341" w14:textId="77777777" w:rsidTr="007B7135">
        <w:tc>
          <w:tcPr>
            <w:tcW w:w="2830" w:type="dxa"/>
          </w:tcPr>
          <w:p w14:paraId="0EB060A9" w14:textId="77777777" w:rsidR="00654C62" w:rsidRDefault="00654C62" w:rsidP="007B7135">
            <w:pPr>
              <w:jc w:val="both"/>
              <w:rPr>
                <w:rFonts w:ascii="Times New Roman" w:hAnsi="Times New Roman" w:cs="Times New Roman"/>
                <w:sz w:val="21"/>
                <w:szCs w:val="21"/>
              </w:rPr>
            </w:pPr>
            <w:r>
              <w:rPr>
                <w:rFonts w:ascii="Times New Roman" w:hAnsi="Times New Roman" w:cs="Times New Roman"/>
                <w:sz w:val="21"/>
                <w:szCs w:val="21"/>
              </w:rPr>
              <w:t>Kita (įrašyti):</w:t>
            </w:r>
          </w:p>
          <w:p w14:paraId="1F78DBB5" w14:textId="77777777" w:rsidR="00654C62" w:rsidRDefault="00654C62" w:rsidP="007B7135">
            <w:pPr>
              <w:jc w:val="both"/>
              <w:rPr>
                <w:rFonts w:ascii="Times New Roman" w:hAnsi="Times New Roman" w:cs="Times New Roman"/>
                <w:sz w:val="21"/>
                <w:szCs w:val="21"/>
              </w:rPr>
            </w:pPr>
          </w:p>
        </w:tc>
        <w:tc>
          <w:tcPr>
            <w:tcW w:w="6798" w:type="dxa"/>
          </w:tcPr>
          <w:p w14:paraId="7A917DF3" w14:textId="77777777" w:rsidR="00654C62" w:rsidRPr="000A55FD" w:rsidRDefault="00654C62" w:rsidP="007B7135">
            <w:pPr>
              <w:jc w:val="both"/>
              <w:rPr>
                <w:rFonts w:ascii="Times New Roman" w:hAnsi="Times New Roman" w:cs="Times New Roman"/>
                <w:sz w:val="21"/>
                <w:szCs w:val="21"/>
              </w:rPr>
            </w:pPr>
          </w:p>
        </w:tc>
      </w:tr>
    </w:tbl>
    <w:p w14:paraId="6233B7B7" w14:textId="53A3D2EE" w:rsidR="00654C62" w:rsidRDefault="008D43AF" w:rsidP="008D43AF">
      <w:pPr>
        <w:tabs>
          <w:tab w:val="left" w:pos="1418"/>
          <w:tab w:val="left" w:pos="1560"/>
        </w:tabs>
        <w:spacing w:after="0" w:line="240" w:lineRule="auto"/>
        <w:rPr>
          <w:rFonts w:ascii="Times New Roman" w:hAnsi="Times New Roman" w:cs="Times New Roman"/>
          <w:b/>
          <w:color w:val="000000" w:themeColor="text1"/>
          <w:sz w:val="24"/>
          <w:szCs w:val="24"/>
        </w:rPr>
      </w:pPr>
      <w:r w:rsidRPr="008D43AF">
        <w:rPr>
          <w:rFonts w:ascii="Times New Roman" w:hAnsi="Times New Roman" w:cs="Times New Roman"/>
          <w:b/>
          <w:color w:val="000000" w:themeColor="text1"/>
          <w:sz w:val="24"/>
          <w:szCs w:val="24"/>
        </w:rPr>
        <w:t xml:space="preserve">Patyčių </w:t>
      </w:r>
      <w:r>
        <w:rPr>
          <w:rFonts w:ascii="Times New Roman" w:hAnsi="Times New Roman" w:cs="Times New Roman"/>
          <w:b/>
          <w:color w:val="000000" w:themeColor="text1"/>
          <w:sz w:val="24"/>
          <w:szCs w:val="24"/>
        </w:rPr>
        <w:t>registracijos žurn</w:t>
      </w:r>
      <w:r w:rsidR="00990791">
        <w:rPr>
          <w:rFonts w:ascii="Times New Roman" w:hAnsi="Times New Roman" w:cs="Times New Roman"/>
          <w:b/>
          <w:color w:val="000000" w:themeColor="text1"/>
          <w:sz w:val="24"/>
          <w:szCs w:val="24"/>
        </w:rPr>
        <w:t>ale Nr. ____________</w:t>
      </w:r>
    </w:p>
    <w:p w14:paraId="002FB88A" w14:textId="77777777" w:rsidR="00046AED" w:rsidRDefault="00046AED" w:rsidP="008D43AF">
      <w:pPr>
        <w:tabs>
          <w:tab w:val="left" w:pos="1418"/>
          <w:tab w:val="left" w:pos="1560"/>
        </w:tabs>
        <w:spacing w:after="0" w:line="240" w:lineRule="auto"/>
      </w:pPr>
      <w:r>
        <w:tab/>
      </w:r>
      <w:r>
        <w:tab/>
      </w:r>
      <w:r>
        <w:tab/>
      </w:r>
      <w:r>
        <w:tab/>
      </w:r>
      <w:r>
        <w:tab/>
      </w:r>
      <w:r>
        <w:tab/>
      </w:r>
      <w:r>
        <w:tab/>
      </w:r>
    </w:p>
    <w:p w14:paraId="23DFA2EC" w14:textId="77777777" w:rsidR="0001270A" w:rsidRDefault="0001270A" w:rsidP="008D43AF">
      <w:pPr>
        <w:tabs>
          <w:tab w:val="left" w:pos="1418"/>
          <w:tab w:val="left" w:pos="1560"/>
        </w:tabs>
        <w:spacing w:after="0" w:line="240" w:lineRule="auto"/>
      </w:pPr>
    </w:p>
    <w:p w14:paraId="52DF37CC" w14:textId="77777777" w:rsidR="00045502" w:rsidRDefault="00045502" w:rsidP="008D43AF">
      <w:pPr>
        <w:tabs>
          <w:tab w:val="left" w:pos="1418"/>
          <w:tab w:val="left" w:pos="1560"/>
        </w:tabs>
        <w:spacing w:after="0" w:line="240" w:lineRule="auto"/>
      </w:pPr>
    </w:p>
    <w:p w14:paraId="75F4D027" w14:textId="266EAC44" w:rsidR="0001270A" w:rsidRDefault="0001270A" w:rsidP="0001270A">
      <w:pPr>
        <w:tabs>
          <w:tab w:val="left" w:pos="1418"/>
          <w:tab w:val="left" w:pos="1560"/>
        </w:tabs>
        <w:spacing w:after="0" w:line="240" w:lineRule="auto"/>
        <w:ind w:firstLine="1134"/>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Priedas Nr. 3</w:t>
      </w:r>
    </w:p>
    <w:p w14:paraId="557A0642" w14:textId="77777777" w:rsidR="0001270A" w:rsidRDefault="0001270A" w:rsidP="008D43AF">
      <w:pPr>
        <w:tabs>
          <w:tab w:val="left" w:pos="1418"/>
          <w:tab w:val="left" w:pos="1560"/>
        </w:tabs>
        <w:spacing w:after="0" w:line="240" w:lineRule="auto"/>
      </w:pPr>
    </w:p>
    <w:p w14:paraId="454EF99A" w14:textId="77777777" w:rsidR="0001270A" w:rsidRDefault="0001270A" w:rsidP="008D43AF">
      <w:pPr>
        <w:tabs>
          <w:tab w:val="left" w:pos="1418"/>
          <w:tab w:val="left" w:pos="1560"/>
        </w:tabs>
        <w:spacing w:after="0" w:line="240" w:lineRule="auto"/>
      </w:pPr>
    </w:p>
    <w:p w14:paraId="5D169985" w14:textId="7E6F54CF" w:rsidR="0001270A" w:rsidRPr="0001270A" w:rsidRDefault="0001270A" w:rsidP="0001270A">
      <w:pPr>
        <w:jc w:val="center"/>
        <w:rPr>
          <w:rFonts w:ascii="Times New Roman" w:hAnsi="Times New Roman" w:cs="Times New Roman"/>
          <w:b/>
        </w:rPr>
      </w:pPr>
      <w:r w:rsidRPr="0001270A">
        <w:rPr>
          <w:rFonts w:ascii="Times New Roman" w:hAnsi="Times New Roman" w:cs="Times New Roman"/>
          <w:b/>
          <w:sz w:val="24"/>
          <w:szCs w:val="24"/>
        </w:rPr>
        <w:t>REAGA</w:t>
      </w:r>
      <w:r>
        <w:rPr>
          <w:rFonts w:ascii="Times New Roman" w:hAnsi="Times New Roman" w:cs="Times New Roman"/>
          <w:b/>
          <w:sz w:val="24"/>
          <w:szCs w:val="24"/>
        </w:rPr>
        <w:t xml:space="preserve">VIMO Į PATYČIAS IR PAGALBOS </w:t>
      </w:r>
      <w:r w:rsidRPr="0001270A">
        <w:rPr>
          <w:rFonts w:ascii="Times New Roman" w:hAnsi="Times New Roman" w:cs="Times New Roman"/>
          <w:b/>
          <w:sz w:val="24"/>
          <w:szCs w:val="24"/>
        </w:rPr>
        <w:t xml:space="preserve"> </w:t>
      </w:r>
      <w:r w:rsidRPr="0001270A">
        <w:rPr>
          <w:rFonts w:ascii="Times New Roman" w:hAnsi="Times New Roman" w:cs="Times New Roman"/>
          <w:b/>
        </w:rPr>
        <w:t>VEIKSMŲ PLANAS</w:t>
      </w:r>
    </w:p>
    <w:tbl>
      <w:tblPr>
        <w:tblStyle w:val="Lentelstinklelis"/>
        <w:tblW w:w="0" w:type="auto"/>
        <w:tblLook w:val="01E0" w:firstRow="1" w:lastRow="1" w:firstColumn="1" w:lastColumn="1" w:noHBand="0" w:noVBand="0"/>
      </w:tblPr>
      <w:tblGrid>
        <w:gridCol w:w="2212"/>
        <w:gridCol w:w="7416"/>
      </w:tblGrid>
      <w:tr w:rsidR="0001270A" w14:paraId="5A687213" w14:textId="77777777" w:rsidTr="00D064C5">
        <w:tc>
          <w:tcPr>
            <w:tcW w:w="2235" w:type="dxa"/>
          </w:tcPr>
          <w:p w14:paraId="470C785B" w14:textId="77777777" w:rsidR="0001270A" w:rsidRPr="00045502" w:rsidRDefault="0001270A" w:rsidP="00D064C5">
            <w:pPr>
              <w:rPr>
                <w:rFonts w:ascii="Times New Roman" w:hAnsi="Times New Roman" w:cs="Times New Roman"/>
                <w:b/>
              </w:rPr>
            </w:pPr>
            <w:r w:rsidRPr="00045502">
              <w:rPr>
                <w:rFonts w:ascii="Times New Roman" w:hAnsi="Times New Roman" w:cs="Times New Roman"/>
                <w:b/>
              </w:rPr>
              <w:t>Pastebėjus patyčias</w:t>
            </w:r>
          </w:p>
        </w:tc>
        <w:tc>
          <w:tcPr>
            <w:tcW w:w="7593" w:type="dxa"/>
          </w:tcPr>
          <w:p w14:paraId="44720A42" w14:textId="25FFB6A0" w:rsidR="0001270A" w:rsidRPr="00045502" w:rsidRDefault="0001270A" w:rsidP="0001270A">
            <w:pPr>
              <w:numPr>
                <w:ilvl w:val="0"/>
                <w:numId w:val="25"/>
              </w:numPr>
              <w:jc w:val="both"/>
              <w:rPr>
                <w:rFonts w:ascii="Times New Roman" w:hAnsi="Times New Roman" w:cs="Times New Roman"/>
              </w:rPr>
            </w:pPr>
            <w:r w:rsidRPr="00045502">
              <w:rPr>
                <w:rFonts w:ascii="Times New Roman" w:hAnsi="Times New Roman" w:cs="Times New Roman"/>
              </w:rPr>
              <w:t>Prieiti prie skriaudžiančio vaiko ir aišk</w:t>
            </w:r>
            <w:r w:rsidR="00045502" w:rsidRPr="00045502">
              <w:rPr>
                <w:rFonts w:ascii="Times New Roman" w:hAnsi="Times New Roman" w:cs="Times New Roman"/>
              </w:rPr>
              <w:t>iai, tvirtu tonu liepti liautis</w:t>
            </w:r>
          </w:p>
          <w:p w14:paraId="66005F97" w14:textId="1A3905AE" w:rsidR="0001270A" w:rsidRPr="00045502" w:rsidRDefault="0001270A" w:rsidP="0001270A">
            <w:pPr>
              <w:numPr>
                <w:ilvl w:val="0"/>
                <w:numId w:val="25"/>
              </w:numPr>
              <w:jc w:val="both"/>
              <w:rPr>
                <w:rFonts w:ascii="Times New Roman" w:hAnsi="Times New Roman" w:cs="Times New Roman"/>
              </w:rPr>
            </w:pPr>
            <w:r w:rsidRPr="00045502">
              <w:rPr>
                <w:rFonts w:ascii="Times New Roman" w:hAnsi="Times New Roman" w:cs="Times New Roman"/>
              </w:rPr>
              <w:t>Įve</w:t>
            </w:r>
            <w:r w:rsidR="00045502" w:rsidRPr="00045502">
              <w:rPr>
                <w:rFonts w:ascii="Times New Roman" w:hAnsi="Times New Roman" w:cs="Times New Roman"/>
              </w:rPr>
              <w:t>rtinti skriaudžiamo vaiko būklę</w:t>
            </w:r>
          </w:p>
          <w:p w14:paraId="376006FD" w14:textId="090EAC01" w:rsidR="0001270A" w:rsidRPr="00045502" w:rsidRDefault="0001270A" w:rsidP="0001270A">
            <w:pPr>
              <w:numPr>
                <w:ilvl w:val="0"/>
                <w:numId w:val="25"/>
              </w:numPr>
              <w:jc w:val="both"/>
              <w:rPr>
                <w:rFonts w:ascii="Times New Roman" w:hAnsi="Times New Roman" w:cs="Times New Roman"/>
              </w:rPr>
            </w:pPr>
            <w:r w:rsidRPr="00045502">
              <w:rPr>
                <w:rFonts w:ascii="Times New Roman" w:hAnsi="Times New Roman" w:cs="Times New Roman"/>
              </w:rPr>
              <w:t>Įvardinus netinkamą elgesį, priminti, kad tokie v</w:t>
            </w:r>
            <w:r w:rsidR="00045502" w:rsidRPr="00045502">
              <w:rPr>
                <w:rFonts w:ascii="Times New Roman" w:hAnsi="Times New Roman" w:cs="Times New Roman"/>
              </w:rPr>
              <w:t>eiksmai mokykloje netoleruojami</w:t>
            </w:r>
          </w:p>
          <w:p w14:paraId="79F8D74C" w14:textId="47CDECA5" w:rsidR="0001270A" w:rsidRPr="00045502" w:rsidRDefault="00045502" w:rsidP="0001270A">
            <w:pPr>
              <w:numPr>
                <w:ilvl w:val="0"/>
                <w:numId w:val="25"/>
              </w:numPr>
              <w:jc w:val="both"/>
              <w:rPr>
                <w:rFonts w:ascii="Times New Roman" w:hAnsi="Times New Roman" w:cs="Times New Roman"/>
              </w:rPr>
            </w:pPr>
            <w:r w:rsidRPr="00045502">
              <w:rPr>
                <w:rFonts w:ascii="Times New Roman" w:hAnsi="Times New Roman" w:cs="Times New Roman"/>
              </w:rPr>
              <w:t>Įspėti skriaudėją apie pasekmes</w:t>
            </w:r>
          </w:p>
        </w:tc>
      </w:tr>
      <w:tr w:rsidR="0001270A" w14:paraId="52C2707C" w14:textId="77777777" w:rsidTr="00D064C5">
        <w:tc>
          <w:tcPr>
            <w:tcW w:w="2235" w:type="dxa"/>
          </w:tcPr>
          <w:p w14:paraId="73ED194B" w14:textId="77777777" w:rsidR="0001270A" w:rsidRPr="00045502" w:rsidRDefault="0001270A" w:rsidP="00D064C5">
            <w:pPr>
              <w:rPr>
                <w:rFonts w:ascii="Times New Roman" w:hAnsi="Times New Roman" w:cs="Times New Roman"/>
                <w:b/>
              </w:rPr>
            </w:pPr>
            <w:r w:rsidRPr="00045502">
              <w:rPr>
                <w:rFonts w:ascii="Times New Roman" w:hAnsi="Times New Roman" w:cs="Times New Roman"/>
                <w:b/>
              </w:rPr>
              <w:t>Su asmeniu patyrusiu patyčias</w:t>
            </w:r>
          </w:p>
        </w:tc>
        <w:tc>
          <w:tcPr>
            <w:tcW w:w="7593" w:type="dxa"/>
          </w:tcPr>
          <w:p w14:paraId="69F03CA4" w14:textId="288C9298" w:rsidR="0001270A" w:rsidRPr="00045502" w:rsidRDefault="00045502" w:rsidP="0001270A">
            <w:pPr>
              <w:numPr>
                <w:ilvl w:val="0"/>
                <w:numId w:val="29"/>
              </w:numPr>
              <w:jc w:val="both"/>
              <w:rPr>
                <w:rFonts w:ascii="Times New Roman" w:hAnsi="Times New Roman" w:cs="Times New Roman"/>
              </w:rPr>
            </w:pPr>
            <w:r w:rsidRPr="00045502">
              <w:rPr>
                <w:rFonts w:ascii="Times New Roman" w:hAnsi="Times New Roman" w:cs="Times New Roman"/>
              </w:rPr>
              <w:t>Išklausyti</w:t>
            </w:r>
          </w:p>
          <w:p w14:paraId="40535D15" w14:textId="09385E69" w:rsidR="0001270A" w:rsidRPr="00045502" w:rsidRDefault="00045502" w:rsidP="0001270A">
            <w:pPr>
              <w:numPr>
                <w:ilvl w:val="0"/>
                <w:numId w:val="29"/>
              </w:numPr>
              <w:jc w:val="both"/>
              <w:rPr>
                <w:rFonts w:ascii="Times New Roman" w:hAnsi="Times New Roman" w:cs="Times New Roman"/>
              </w:rPr>
            </w:pPr>
            <w:r w:rsidRPr="00045502">
              <w:rPr>
                <w:rFonts w:ascii="Times New Roman" w:hAnsi="Times New Roman" w:cs="Times New Roman"/>
              </w:rPr>
              <w:t xml:space="preserve">Palaikyti </w:t>
            </w:r>
          </w:p>
          <w:p w14:paraId="5926D1FC" w14:textId="067C90FF" w:rsidR="0001270A" w:rsidRPr="00045502" w:rsidRDefault="00045502" w:rsidP="0001270A">
            <w:pPr>
              <w:numPr>
                <w:ilvl w:val="0"/>
                <w:numId w:val="29"/>
              </w:numPr>
              <w:jc w:val="both"/>
              <w:rPr>
                <w:rFonts w:ascii="Times New Roman" w:hAnsi="Times New Roman" w:cs="Times New Roman"/>
              </w:rPr>
            </w:pPr>
            <w:r w:rsidRPr="00045502">
              <w:rPr>
                <w:rFonts w:ascii="Times New Roman" w:hAnsi="Times New Roman" w:cs="Times New Roman"/>
              </w:rPr>
              <w:t>Informacijos surinkimas</w:t>
            </w:r>
          </w:p>
          <w:p w14:paraId="415284D7" w14:textId="45EBDBEA" w:rsidR="0001270A" w:rsidRPr="00045502" w:rsidRDefault="0001270A" w:rsidP="0001270A">
            <w:pPr>
              <w:numPr>
                <w:ilvl w:val="0"/>
                <w:numId w:val="29"/>
              </w:numPr>
              <w:jc w:val="both"/>
              <w:rPr>
                <w:rFonts w:ascii="Times New Roman" w:hAnsi="Times New Roman" w:cs="Times New Roman"/>
              </w:rPr>
            </w:pPr>
            <w:r w:rsidRPr="00045502">
              <w:rPr>
                <w:rFonts w:ascii="Times New Roman" w:hAnsi="Times New Roman" w:cs="Times New Roman"/>
              </w:rPr>
              <w:t xml:space="preserve">Aptarti </w:t>
            </w:r>
            <w:r w:rsidR="00045502" w:rsidRPr="00045502">
              <w:rPr>
                <w:rFonts w:ascii="Times New Roman" w:hAnsi="Times New Roman" w:cs="Times New Roman"/>
              </w:rPr>
              <w:t>veiksmus, kaip išvengti patyčių</w:t>
            </w:r>
          </w:p>
          <w:p w14:paraId="15BF1336" w14:textId="6DBA910F" w:rsidR="0001270A" w:rsidRPr="00045502" w:rsidRDefault="0001270A" w:rsidP="0001270A">
            <w:pPr>
              <w:numPr>
                <w:ilvl w:val="0"/>
                <w:numId w:val="29"/>
              </w:numPr>
              <w:jc w:val="both"/>
              <w:rPr>
                <w:rFonts w:ascii="Times New Roman" w:hAnsi="Times New Roman" w:cs="Times New Roman"/>
              </w:rPr>
            </w:pPr>
            <w:r w:rsidRPr="00045502">
              <w:rPr>
                <w:rFonts w:ascii="Times New Roman" w:hAnsi="Times New Roman" w:cs="Times New Roman"/>
              </w:rPr>
              <w:t>Aptarti kaip</w:t>
            </w:r>
            <w:r w:rsidR="00045502" w:rsidRPr="00045502">
              <w:rPr>
                <w:rFonts w:ascii="Times New Roman" w:hAnsi="Times New Roman" w:cs="Times New Roman"/>
              </w:rPr>
              <w:t xml:space="preserve"> elgtis, jei patyčios kartojasi</w:t>
            </w:r>
          </w:p>
          <w:p w14:paraId="5E50AFB2" w14:textId="39C94707" w:rsidR="0001270A" w:rsidRPr="00045502" w:rsidRDefault="0001270A" w:rsidP="0001270A">
            <w:pPr>
              <w:numPr>
                <w:ilvl w:val="0"/>
                <w:numId w:val="29"/>
              </w:numPr>
              <w:jc w:val="both"/>
              <w:rPr>
                <w:rFonts w:ascii="Times New Roman" w:hAnsi="Times New Roman" w:cs="Times New Roman"/>
              </w:rPr>
            </w:pPr>
            <w:r w:rsidRPr="00045502">
              <w:rPr>
                <w:rFonts w:ascii="Times New Roman" w:hAnsi="Times New Roman" w:cs="Times New Roman"/>
              </w:rPr>
              <w:t>Išsiaiškinti, kam vaikas norėtų, galėtų pasipa</w:t>
            </w:r>
            <w:r w:rsidR="00045502" w:rsidRPr="00045502">
              <w:rPr>
                <w:rFonts w:ascii="Times New Roman" w:hAnsi="Times New Roman" w:cs="Times New Roman"/>
              </w:rPr>
              <w:t>sakoti apie patiriamas patyčias</w:t>
            </w:r>
          </w:p>
          <w:p w14:paraId="58711887" w14:textId="70950FE9" w:rsidR="0001270A" w:rsidRPr="00045502" w:rsidRDefault="0001270A" w:rsidP="0001270A">
            <w:pPr>
              <w:numPr>
                <w:ilvl w:val="0"/>
                <w:numId w:val="29"/>
              </w:numPr>
              <w:jc w:val="both"/>
              <w:rPr>
                <w:rFonts w:ascii="Times New Roman" w:hAnsi="Times New Roman" w:cs="Times New Roman"/>
              </w:rPr>
            </w:pPr>
            <w:r w:rsidRPr="00045502">
              <w:rPr>
                <w:rFonts w:ascii="Times New Roman" w:hAnsi="Times New Roman" w:cs="Times New Roman"/>
              </w:rPr>
              <w:t>Rekomenduoti veikla</w:t>
            </w:r>
            <w:r w:rsidR="00045502" w:rsidRPr="00045502">
              <w:rPr>
                <w:rFonts w:ascii="Times New Roman" w:hAnsi="Times New Roman" w:cs="Times New Roman"/>
              </w:rPr>
              <w:t>s, kuriose surastų bendraminčių</w:t>
            </w:r>
          </w:p>
          <w:p w14:paraId="05C6DD38" w14:textId="00EDAB2A" w:rsidR="0001270A" w:rsidRPr="00045502" w:rsidRDefault="0001270A" w:rsidP="0001270A">
            <w:pPr>
              <w:numPr>
                <w:ilvl w:val="0"/>
                <w:numId w:val="29"/>
              </w:numPr>
              <w:jc w:val="both"/>
              <w:rPr>
                <w:rFonts w:ascii="Times New Roman" w:hAnsi="Times New Roman" w:cs="Times New Roman"/>
              </w:rPr>
            </w:pPr>
            <w:r w:rsidRPr="00045502">
              <w:rPr>
                <w:rFonts w:ascii="Times New Roman" w:hAnsi="Times New Roman" w:cs="Times New Roman"/>
              </w:rPr>
              <w:t>Stebėjimas nukentėjusio, kaip jam sekasi bendrauti klasėje, valgyk</w:t>
            </w:r>
            <w:r w:rsidR="00045502" w:rsidRPr="00045502">
              <w:rPr>
                <w:rFonts w:ascii="Times New Roman" w:hAnsi="Times New Roman" w:cs="Times New Roman"/>
              </w:rPr>
              <w:t>loje ar kitose mokyklos vietose</w:t>
            </w:r>
          </w:p>
          <w:p w14:paraId="39216F95" w14:textId="08EB4EFE" w:rsidR="0001270A" w:rsidRPr="00045502" w:rsidRDefault="00045502" w:rsidP="0001270A">
            <w:pPr>
              <w:numPr>
                <w:ilvl w:val="0"/>
                <w:numId w:val="29"/>
              </w:numPr>
              <w:jc w:val="both"/>
              <w:rPr>
                <w:rFonts w:ascii="Times New Roman" w:hAnsi="Times New Roman" w:cs="Times New Roman"/>
              </w:rPr>
            </w:pPr>
            <w:r w:rsidRPr="00045502">
              <w:rPr>
                <w:rFonts w:ascii="Times New Roman" w:hAnsi="Times New Roman" w:cs="Times New Roman"/>
              </w:rPr>
              <w:t>Informuoti tėvus</w:t>
            </w:r>
          </w:p>
        </w:tc>
      </w:tr>
      <w:tr w:rsidR="0001270A" w14:paraId="460FAC8C" w14:textId="77777777" w:rsidTr="00D064C5">
        <w:tc>
          <w:tcPr>
            <w:tcW w:w="2235" w:type="dxa"/>
          </w:tcPr>
          <w:p w14:paraId="08621839" w14:textId="77777777" w:rsidR="0001270A" w:rsidRPr="00045502" w:rsidRDefault="0001270A" w:rsidP="00D064C5">
            <w:pPr>
              <w:rPr>
                <w:rFonts w:ascii="Times New Roman" w:hAnsi="Times New Roman" w:cs="Times New Roman"/>
                <w:b/>
              </w:rPr>
            </w:pPr>
            <w:r w:rsidRPr="00045502">
              <w:rPr>
                <w:rFonts w:ascii="Times New Roman" w:hAnsi="Times New Roman" w:cs="Times New Roman"/>
                <w:b/>
              </w:rPr>
              <w:t>Su asmeniu, kuris tyčiojasi</w:t>
            </w:r>
          </w:p>
        </w:tc>
        <w:tc>
          <w:tcPr>
            <w:tcW w:w="7593" w:type="dxa"/>
          </w:tcPr>
          <w:p w14:paraId="3647E7A6" w14:textId="1CFB72FF" w:rsidR="0001270A" w:rsidRPr="00045502" w:rsidRDefault="0001270A" w:rsidP="0001270A">
            <w:pPr>
              <w:numPr>
                <w:ilvl w:val="0"/>
                <w:numId w:val="26"/>
              </w:numPr>
              <w:jc w:val="both"/>
              <w:rPr>
                <w:rFonts w:ascii="Times New Roman" w:hAnsi="Times New Roman" w:cs="Times New Roman"/>
              </w:rPr>
            </w:pPr>
            <w:r w:rsidRPr="00045502">
              <w:rPr>
                <w:rFonts w:ascii="Times New Roman" w:hAnsi="Times New Roman" w:cs="Times New Roman"/>
              </w:rPr>
              <w:t xml:space="preserve">Aiškios elgesio ribos (norima </w:t>
            </w:r>
            <w:r w:rsidR="00045502" w:rsidRPr="00045502">
              <w:rPr>
                <w:rFonts w:ascii="Times New Roman" w:hAnsi="Times New Roman" w:cs="Times New Roman"/>
              </w:rPr>
              <w:t>keisti jo elgesį, o ne jį patį)</w:t>
            </w:r>
          </w:p>
          <w:p w14:paraId="7F8E93D5" w14:textId="7DE7F110" w:rsidR="0001270A" w:rsidRPr="00045502" w:rsidRDefault="0001270A" w:rsidP="0001270A">
            <w:pPr>
              <w:numPr>
                <w:ilvl w:val="0"/>
                <w:numId w:val="26"/>
              </w:numPr>
              <w:jc w:val="both"/>
              <w:rPr>
                <w:rFonts w:ascii="Times New Roman" w:hAnsi="Times New Roman" w:cs="Times New Roman"/>
              </w:rPr>
            </w:pPr>
            <w:r w:rsidRPr="00045502">
              <w:rPr>
                <w:rFonts w:ascii="Times New Roman" w:hAnsi="Times New Roman" w:cs="Times New Roman"/>
              </w:rPr>
              <w:t>Išklausyti, kas nutiko , kas išprovokavo tokį jo elgesį. Ramiu, nepakeltu tonu į</w:t>
            </w:r>
            <w:r w:rsidR="00045502" w:rsidRPr="00045502">
              <w:rPr>
                <w:rFonts w:ascii="Times New Roman" w:hAnsi="Times New Roman" w:cs="Times New Roman"/>
              </w:rPr>
              <w:t>vardinti, kad tai yra patyčios</w:t>
            </w:r>
          </w:p>
          <w:p w14:paraId="1BCA4BFD" w14:textId="3F655FE6" w:rsidR="0001270A" w:rsidRPr="00045502" w:rsidRDefault="0001270A" w:rsidP="0001270A">
            <w:pPr>
              <w:numPr>
                <w:ilvl w:val="0"/>
                <w:numId w:val="26"/>
              </w:numPr>
              <w:jc w:val="both"/>
              <w:rPr>
                <w:rFonts w:ascii="Times New Roman" w:hAnsi="Times New Roman" w:cs="Times New Roman"/>
              </w:rPr>
            </w:pPr>
            <w:r w:rsidRPr="00045502">
              <w:rPr>
                <w:rFonts w:ascii="Times New Roman" w:hAnsi="Times New Roman" w:cs="Times New Roman"/>
              </w:rPr>
              <w:t>Pasakyti, kad toks jo elgesys  kitam asmen</w:t>
            </w:r>
            <w:r w:rsidR="00045502" w:rsidRPr="00045502">
              <w:rPr>
                <w:rFonts w:ascii="Times New Roman" w:hAnsi="Times New Roman" w:cs="Times New Roman"/>
              </w:rPr>
              <w:t>iui sukelia nemalonias emocijas</w:t>
            </w:r>
          </w:p>
          <w:p w14:paraId="3AD1FB42" w14:textId="5FB5A264" w:rsidR="0001270A" w:rsidRPr="00045502" w:rsidRDefault="0001270A" w:rsidP="0001270A">
            <w:pPr>
              <w:numPr>
                <w:ilvl w:val="0"/>
                <w:numId w:val="26"/>
              </w:numPr>
              <w:jc w:val="both"/>
              <w:rPr>
                <w:rFonts w:ascii="Times New Roman" w:hAnsi="Times New Roman" w:cs="Times New Roman"/>
              </w:rPr>
            </w:pPr>
            <w:r w:rsidRPr="00045502">
              <w:rPr>
                <w:rFonts w:ascii="Times New Roman" w:hAnsi="Times New Roman" w:cs="Times New Roman"/>
              </w:rPr>
              <w:t>Pa</w:t>
            </w:r>
            <w:r w:rsidR="00045502" w:rsidRPr="00045502">
              <w:rPr>
                <w:rFonts w:ascii="Times New Roman" w:hAnsi="Times New Roman" w:cs="Times New Roman"/>
              </w:rPr>
              <w:t>aiškinti, kas blogai jo elgesyje</w:t>
            </w:r>
          </w:p>
          <w:p w14:paraId="24A0DE5B" w14:textId="365D42ED" w:rsidR="0001270A" w:rsidRPr="00045502" w:rsidRDefault="0001270A" w:rsidP="0001270A">
            <w:pPr>
              <w:numPr>
                <w:ilvl w:val="0"/>
                <w:numId w:val="26"/>
              </w:numPr>
              <w:jc w:val="both"/>
              <w:rPr>
                <w:rFonts w:ascii="Times New Roman" w:hAnsi="Times New Roman" w:cs="Times New Roman"/>
              </w:rPr>
            </w:pPr>
            <w:r w:rsidRPr="00045502">
              <w:rPr>
                <w:rFonts w:ascii="Times New Roman" w:hAnsi="Times New Roman" w:cs="Times New Roman"/>
              </w:rPr>
              <w:t>Kartu</w:t>
            </w:r>
            <w:r w:rsidR="00045502" w:rsidRPr="00045502">
              <w:rPr>
                <w:rFonts w:ascii="Times New Roman" w:hAnsi="Times New Roman" w:cs="Times New Roman"/>
              </w:rPr>
              <w:t xml:space="preserve"> išsiaiškinti, kas yra patyčios</w:t>
            </w:r>
          </w:p>
          <w:p w14:paraId="4A7F188F" w14:textId="6F6F7046" w:rsidR="0001270A" w:rsidRPr="00045502" w:rsidRDefault="0001270A" w:rsidP="0001270A">
            <w:pPr>
              <w:numPr>
                <w:ilvl w:val="0"/>
                <w:numId w:val="26"/>
              </w:numPr>
              <w:jc w:val="both"/>
              <w:rPr>
                <w:rFonts w:ascii="Times New Roman" w:hAnsi="Times New Roman" w:cs="Times New Roman"/>
              </w:rPr>
            </w:pPr>
            <w:r w:rsidRPr="00045502">
              <w:rPr>
                <w:rFonts w:ascii="Times New Roman" w:hAnsi="Times New Roman" w:cs="Times New Roman"/>
              </w:rPr>
              <w:t>Informuoti, kad kiekvienas pastebėtas pa</w:t>
            </w:r>
            <w:r w:rsidR="00045502" w:rsidRPr="00045502">
              <w:rPr>
                <w:rFonts w:ascii="Times New Roman" w:hAnsi="Times New Roman" w:cs="Times New Roman"/>
              </w:rPr>
              <w:t xml:space="preserve">tyčių atvejis bus nagrinėjamas </w:t>
            </w:r>
          </w:p>
          <w:p w14:paraId="08DDF514" w14:textId="7E0A6D93" w:rsidR="0001270A" w:rsidRPr="00045502" w:rsidRDefault="0089123E" w:rsidP="0001270A">
            <w:pPr>
              <w:numPr>
                <w:ilvl w:val="0"/>
                <w:numId w:val="26"/>
              </w:numPr>
              <w:jc w:val="both"/>
              <w:rPr>
                <w:rFonts w:ascii="Times New Roman" w:hAnsi="Times New Roman" w:cs="Times New Roman"/>
              </w:rPr>
            </w:pPr>
            <w:r w:rsidRPr="00045502">
              <w:rPr>
                <w:rFonts w:ascii="Times New Roman" w:hAnsi="Times New Roman" w:cs="Times New Roman"/>
              </w:rPr>
              <w:t xml:space="preserve">Paaiškinti </w:t>
            </w:r>
            <w:r w:rsidR="0001270A" w:rsidRPr="00045502">
              <w:rPr>
                <w:rFonts w:ascii="Times New Roman" w:hAnsi="Times New Roman" w:cs="Times New Roman"/>
              </w:rPr>
              <w:t xml:space="preserve">jo elgesio pasekmes (mokyklos </w:t>
            </w:r>
            <w:r w:rsidR="00045502">
              <w:rPr>
                <w:rFonts w:ascii="Times New Roman" w:hAnsi="Times New Roman" w:cs="Times New Roman"/>
              </w:rPr>
              <w:t>vadovų, tėvų informavimas ir pan</w:t>
            </w:r>
            <w:r w:rsidR="0001270A" w:rsidRPr="00045502">
              <w:rPr>
                <w:rFonts w:ascii="Times New Roman" w:hAnsi="Times New Roman" w:cs="Times New Roman"/>
              </w:rPr>
              <w:t>.)</w:t>
            </w:r>
          </w:p>
        </w:tc>
      </w:tr>
      <w:tr w:rsidR="0001270A" w14:paraId="18D0B560" w14:textId="77777777" w:rsidTr="00D064C5">
        <w:tc>
          <w:tcPr>
            <w:tcW w:w="2235" w:type="dxa"/>
          </w:tcPr>
          <w:p w14:paraId="625B5E1C" w14:textId="77777777" w:rsidR="0001270A" w:rsidRPr="00045502" w:rsidRDefault="0001270A" w:rsidP="00D064C5">
            <w:pPr>
              <w:rPr>
                <w:rFonts w:ascii="Times New Roman" w:hAnsi="Times New Roman" w:cs="Times New Roman"/>
                <w:b/>
              </w:rPr>
            </w:pPr>
            <w:r w:rsidRPr="00045502">
              <w:rPr>
                <w:rFonts w:ascii="Times New Roman" w:hAnsi="Times New Roman" w:cs="Times New Roman"/>
                <w:b/>
              </w:rPr>
              <w:t>Su stebėtojais</w:t>
            </w:r>
          </w:p>
        </w:tc>
        <w:tc>
          <w:tcPr>
            <w:tcW w:w="7593" w:type="dxa"/>
          </w:tcPr>
          <w:p w14:paraId="66363D8C" w14:textId="77777777" w:rsidR="0001270A" w:rsidRPr="00045502" w:rsidRDefault="0001270A" w:rsidP="0001270A">
            <w:pPr>
              <w:numPr>
                <w:ilvl w:val="0"/>
                <w:numId w:val="27"/>
              </w:numPr>
              <w:jc w:val="both"/>
              <w:rPr>
                <w:rFonts w:ascii="Times New Roman" w:hAnsi="Times New Roman" w:cs="Times New Roman"/>
              </w:rPr>
            </w:pPr>
            <w:r w:rsidRPr="00045502">
              <w:rPr>
                <w:rFonts w:ascii="Times New Roman" w:hAnsi="Times New Roman" w:cs="Times New Roman"/>
              </w:rPr>
              <w:t>Aiškinti, kad negali likti abejingi, matydami vykstančias patyčias:</w:t>
            </w:r>
          </w:p>
          <w:p w14:paraId="49E41AD8" w14:textId="0AD885F8" w:rsidR="0001270A" w:rsidRPr="00045502" w:rsidRDefault="0089123E" w:rsidP="00D064C5">
            <w:pPr>
              <w:ind w:left="360"/>
              <w:jc w:val="both"/>
              <w:rPr>
                <w:rFonts w:ascii="Times New Roman" w:hAnsi="Times New Roman" w:cs="Times New Roman"/>
              </w:rPr>
            </w:pPr>
            <w:r w:rsidRPr="00045502">
              <w:rPr>
                <w:rFonts w:ascii="Times New Roman" w:hAnsi="Times New Roman" w:cs="Times New Roman"/>
              </w:rPr>
              <w:t xml:space="preserve">      </w:t>
            </w:r>
            <w:r w:rsidR="00045502" w:rsidRPr="00045502">
              <w:rPr>
                <w:rFonts w:ascii="Times New Roman" w:hAnsi="Times New Roman" w:cs="Times New Roman"/>
              </w:rPr>
              <w:t xml:space="preserve">bandyti sustabdyti </w:t>
            </w:r>
          </w:p>
          <w:p w14:paraId="4EE6BB64" w14:textId="7EFCC927" w:rsidR="0001270A" w:rsidRPr="00045502" w:rsidRDefault="0089123E" w:rsidP="00D064C5">
            <w:pPr>
              <w:ind w:left="360"/>
              <w:jc w:val="both"/>
              <w:rPr>
                <w:rFonts w:ascii="Times New Roman" w:hAnsi="Times New Roman" w:cs="Times New Roman"/>
              </w:rPr>
            </w:pPr>
            <w:r w:rsidRPr="00045502">
              <w:rPr>
                <w:rFonts w:ascii="Times New Roman" w:hAnsi="Times New Roman" w:cs="Times New Roman"/>
              </w:rPr>
              <w:t xml:space="preserve">      </w:t>
            </w:r>
            <w:r w:rsidR="00045502" w:rsidRPr="00045502">
              <w:rPr>
                <w:rFonts w:ascii="Times New Roman" w:hAnsi="Times New Roman" w:cs="Times New Roman"/>
              </w:rPr>
              <w:t>nueiti į šalį</w:t>
            </w:r>
          </w:p>
          <w:p w14:paraId="04AFCCE4" w14:textId="079AA601" w:rsidR="0001270A" w:rsidRPr="00045502" w:rsidRDefault="0089123E" w:rsidP="00D064C5">
            <w:pPr>
              <w:ind w:left="360"/>
              <w:jc w:val="both"/>
              <w:rPr>
                <w:rFonts w:ascii="Times New Roman" w:hAnsi="Times New Roman" w:cs="Times New Roman"/>
              </w:rPr>
            </w:pPr>
            <w:r w:rsidRPr="00045502">
              <w:rPr>
                <w:rFonts w:ascii="Times New Roman" w:hAnsi="Times New Roman" w:cs="Times New Roman"/>
              </w:rPr>
              <w:t xml:space="preserve">      </w:t>
            </w:r>
            <w:r w:rsidR="00045502" w:rsidRPr="00045502">
              <w:rPr>
                <w:rFonts w:ascii="Times New Roman" w:hAnsi="Times New Roman" w:cs="Times New Roman"/>
              </w:rPr>
              <w:t>nesijuokti</w:t>
            </w:r>
          </w:p>
          <w:p w14:paraId="6753E6F8" w14:textId="0BF87E95" w:rsidR="0001270A" w:rsidRPr="00045502" w:rsidRDefault="0089123E" w:rsidP="00D064C5">
            <w:pPr>
              <w:ind w:left="360"/>
              <w:jc w:val="both"/>
              <w:rPr>
                <w:rFonts w:ascii="Times New Roman" w:hAnsi="Times New Roman" w:cs="Times New Roman"/>
              </w:rPr>
            </w:pPr>
            <w:r w:rsidRPr="00045502">
              <w:rPr>
                <w:rFonts w:ascii="Times New Roman" w:hAnsi="Times New Roman" w:cs="Times New Roman"/>
              </w:rPr>
              <w:t xml:space="preserve">      pranešti suaugusiems</w:t>
            </w:r>
          </w:p>
        </w:tc>
      </w:tr>
      <w:tr w:rsidR="0001270A" w14:paraId="29E0895B" w14:textId="77777777" w:rsidTr="00D064C5">
        <w:tc>
          <w:tcPr>
            <w:tcW w:w="2235" w:type="dxa"/>
          </w:tcPr>
          <w:p w14:paraId="19CAF254" w14:textId="77777777" w:rsidR="0001270A" w:rsidRPr="00045502" w:rsidRDefault="0001270A" w:rsidP="00D064C5">
            <w:pPr>
              <w:rPr>
                <w:rFonts w:ascii="Times New Roman" w:hAnsi="Times New Roman" w:cs="Times New Roman"/>
                <w:b/>
              </w:rPr>
            </w:pPr>
            <w:r w:rsidRPr="00045502">
              <w:rPr>
                <w:rFonts w:ascii="Times New Roman" w:hAnsi="Times New Roman" w:cs="Times New Roman"/>
                <w:b/>
              </w:rPr>
              <w:t>Su patyčių dalyvių tėvais</w:t>
            </w:r>
          </w:p>
        </w:tc>
        <w:tc>
          <w:tcPr>
            <w:tcW w:w="7593" w:type="dxa"/>
          </w:tcPr>
          <w:p w14:paraId="19BF3AD0" w14:textId="6D417C2F" w:rsidR="0001270A" w:rsidRPr="00045502" w:rsidRDefault="0089123E" w:rsidP="0001270A">
            <w:pPr>
              <w:numPr>
                <w:ilvl w:val="0"/>
                <w:numId w:val="28"/>
              </w:numPr>
              <w:jc w:val="both"/>
              <w:rPr>
                <w:rFonts w:ascii="Times New Roman" w:hAnsi="Times New Roman" w:cs="Times New Roman"/>
              </w:rPr>
            </w:pPr>
            <w:r w:rsidRPr="00045502">
              <w:rPr>
                <w:rFonts w:ascii="Times New Roman" w:hAnsi="Times New Roman" w:cs="Times New Roman"/>
              </w:rPr>
              <w:t>Informuoti tėvus</w:t>
            </w:r>
          </w:p>
          <w:p w14:paraId="583FFD2D" w14:textId="5710CAFA" w:rsidR="0001270A" w:rsidRPr="00045502" w:rsidRDefault="0001270A" w:rsidP="0001270A">
            <w:pPr>
              <w:numPr>
                <w:ilvl w:val="0"/>
                <w:numId w:val="28"/>
              </w:numPr>
              <w:jc w:val="both"/>
              <w:rPr>
                <w:rFonts w:ascii="Times New Roman" w:hAnsi="Times New Roman" w:cs="Times New Roman"/>
              </w:rPr>
            </w:pPr>
            <w:r w:rsidRPr="00045502">
              <w:rPr>
                <w:rFonts w:ascii="Times New Roman" w:hAnsi="Times New Roman" w:cs="Times New Roman"/>
              </w:rPr>
              <w:t>Jei tėvai nereaguoja arba reaguoja neadekvačiai, r</w:t>
            </w:r>
            <w:r w:rsidR="0089123E" w:rsidRPr="00045502">
              <w:rPr>
                <w:rFonts w:ascii="Times New Roman" w:hAnsi="Times New Roman" w:cs="Times New Roman"/>
              </w:rPr>
              <w:t>ekomenduoti specialistų pagalbą</w:t>
            </w:r>
          </w:p>
        </w:tc>
      </w:tr>
      <w:tr w:rsidR="0001270A" w14:paraId="531AD8CE" w14:textId="77777777" w:rsidTr="00D064C5">
        <w:tc>
          <w:tcPr>
            <w:tcW w:w="2235" w:type="dxa"/>
          </w:tcPr>
          <w:p w14:paraId="26023204" w14:textId="77777777" w:rsidR="0001270A" w:rsidRPr="00045502" w:rsidRDefault="0001270A" w:rsidP="00D064C5">
            <w:pPr>
              <w:rPr>
                <w:rFonts w:ascii="Times New Roman" w:hAnsi="Times New Roman" w:cs="Times New Roman"/>
                <w:b/>
              </w:rPr>
            </w:pPr>
            <w:r w:rsidRPr="00045502">
              <w:rPr>
                <w:rFonts w:ascii="Times New Roman" w:hAnsi="Times New Roman" w:cs="Times New Roman"/>
                <w:b/>
              </w:rPr>
              <w:t>Mokytojams</w:t>
            </w:r>
          </w:p>
        </w:tc>
        <w:tc>
          <w:tcPr>
            <w:tcW w:w="7593" w:type="dxa"/>
          </w:tcPr>
          <w:p w14:paraId="3D4581A5" w14:textId="506AA64F" w:rsidR="0001270A" w:rsidRPr="00045502" w:rsidRDefault="0089123E" w:rsidP="0001270A">
            <w:pPr>
              <w:numPr>
                <w:ilvl w:val="0"/>
                <w:numId w:val="30"/>
              </w:numPr>
              <w:jc w:val="both"/>
              <w:rPr>
                <w:rFonts w:ascii="Times New Roman" w:hAnsi="Times New Roman" w:cs="Times New Roman"/>
              </w:rPr>
            </w:pPr>
            <w:r w:rsidRPr="00045502">
              <w:rPr>
                <w:rFonts w:ascii="Times New Roman" w:hAnsi="Times New Roman" w:cs="Times New Roman"/>
              </w:rPr>
              <w:t>Mokytojo elgesio pavyzdys</w:t>
            </w:r>
          </w:p>
          <w:p w14:paraId="2E8B67A4" w14:textId="77777777" w:rsidR="0001270A" w:rsidRPr="00045502" w:rsidRDefault="0001270A" w:rsidP="0001270A">
            <w:pPr>
              <w:numPr>
                <w:ilvl w:val="0"/>
                <w:numId w:val="30"/>
              </w:numPr>
              <w:jc w:val="both"/>
              <w:rPr>
                <w:rFonts w:ascii="Times New Roman" w:hAnsi="Times New Roman" w:cs="Times New Roman"/>
              </w:rPr>
            </w:pPr>
            <w:r w:rsidRPr="00045502">
              <w:rPr>
                <w:rFonts w:ascii="Times New Roman" w:hAnsi="Times New Roman" w:cs="Times New Roman"/>
              </w:rPr>
              <w:t>Aiški mokytojo pozicija dėl patyčių</w:t>
            </w:r>
          </w:p>
          <w:p w14:paraId="3513CA1B" w14:textId="00EDCC59" w:rsidR="0001270A" w:rsidRPr="00045502" w:rsidRDefault="0001270A" w:rsidP="0001270A">
            <w:pPr>
              <w:numPr>
                <w:ilvl w:val="0"/>
                <w:numId w:val="30"/>
              </w:numPr>
              <w:jc w:val="both"/>
              <w:rPr>
                <w:rFonts w:ascii="Times New Roman" w:hAnsi="Times New Roman" w:cs="Times New Roman"/>
              </w:rPr>
            </w:pPr>
            <w:r w:rsidRPr="00045502">
              <w:rPr>
                <w:rFonts w:ascii="Times New Roman" w:hAnsi="Times New Roman" w:cs="Times New Roman"/>
              </w:rPr>
              <w:t>Darbo grupės suformavimas veiksmų ko</w:t>
            </w:r>
            <w:r w:rsidR="0089123E" w:rsidRPr="00045502">
              <w:rPr>
                <w:rFonts w:ascii="Times New Roman" w:hAnsi="Times New Roman" w:cs="Times New Roman"/>
              </w:rPr>
              <w:t>ordinavimui, patyčių vertinimui</w:t>
            </w:r>
          </w:p>
          <w:p w14:paraId="533D4B3E" w14:textId="432F15F4" w:rsidR="0001270A" w:rsidRPr="00045502" w:rsidRDefault="0001270A" w:rsidP="0001270A">
            <w:pPr>
              <w:numPr>
                <w:ilvl w:val="0"/>
                <w:numId w:val="30"/>
              </w:numPr>
              <w:jc w:val="both"/>
              <w:rPr>
                <w:rFonts w:ascii="Times New Roman" w:hAnsi="Times New Roman" w:cs="Times New Roman"/>
              </w:rPr>
            </w:pPr>
            <w:r w:rsidRPr="00045502">
              <w:rPr>
                <w:rFonts w:ascii="Times New Roman" w:hAnsi="Times New Roman" w:cs="Times New Roman"/>
              </w:rPr>
              <w:t xml:space="preserve">Informacijos rinkimas (apklausos, </w:t>
            </w:r>
            <w:r w:rsidR="0089123E" w:rsidRPr="00045502">
              <w:rPr>
                <w:rFonts w:ascii="Times New Roman" w:hAnsi="Times New Roman" w:cs="Times New Roman"/>
              </w:rPr>
              <w:t>anketos)</w:t>
            </w:r>
          </w:p>
          <w:p w14:paraId="717C76C4" w14:textId="63A21BEF" w:rsidR="0001270A" w:rsidRPr="00045502" w:rsidRDefault="0089123E" w:rsidP="0001270A">
            <w:pPr>
              <w:numPr>
                <w:ilvl w:val="0"/>
                <w:numId w:val="30"/>
              </w:numPr>
              <w:jc w:val="both"/>
              <w:rPr>
                <w:rFonts w:ascii="Times New Roman" w:hAnsi="Times New Roman" w:cs="Times New Roman"/>
              </w:rPr>
            </w:pPr>
            <w:r w:rsidRPr="00045502">
              <w:rPr>
                <w:rFonts w:ascii="Times New Roman" w:hAnsi="Times New Roman" w:cs="Times New Roman"/>
              </w:rPr>
              <w:t>Problemų sprendimo planavimas</w:t>
            </w:r>
          </w:p>
          <w:p w14:paraId="4EE536F6" w14:textId="3256DB17" w:rsidR="0001270A" w:rsidRPr="00045502" w:rsidRDefault="0001270A" w:rsidP="0001270A">
            <w:pPr>
              <w:numPr>
                <w:ilvl w:val="0"/>
                <w:numId w:val="30"/>
              </w:numPr>
              <w:jc w:val="both"/>
              <w:rPr>
                <w:rFonts w:ascii="Times New Roman" w:hAnsi="Times New Roman" w:cs="Times New Roman"/>
              </w:rPr>
            </w:pPr>
            <w:r w:rsidRPr="00045502">
              <w:rPr>
                <w:rFonts w:ascii="Times New Roman" w:hAnsi="Times New Roman" w:cs="Times New Roman"/>
              </w:rPr>
              <w:t>Mok</w:t>
            </w:r>
            <w:r w:rsidR="0089123E" w:rsidRPr="00045502">
              <w:rPr>
                <w:rFonts w:ascii="Times New Roman" w:hAnsi="Times New Roman" w:cs="Times New Roman"/>
              </w:rPr>
              <w:t>yklos bendruomenės informavimas</w:t>
            </w:r>
          </w:p>
          <w:p w14:paraId="4A7A5BA6" w14:textId="610EFDAA" w:rsidR="0001270A" w:rsidRPr="00045502" w:rsidRDefault="0001270A" w:rsidP="0001270A">
            <w:pPr>
              <w:numPr>
                <w:ilvl w:val="0"/>
                <w:numId w:val="30"/>
              </w:numPr>
              <w:jc w:val="both"/>
              <w:rPr>
                <w:rFonts w:ascii="Times New Roman" w:hAnsi="Times New Roman" w:cs="Times New Roman"/>
              </w:rPr>
            </w:pPr>
            <w:r w:rsidRPr="00045502">
              <w:rPr>
                <w:rFonts w:ascii="Times New Roman" w:hAnsi="Times New Roman" w:cs="Times New Roman"/>
              </w:rPr>
              <w:t>Vietų, kuriuose vyksta patyčios, stebėj</w:t>
            </w:r>
            <w:r w:rsidR="0089123E" w:rsidRPr="00045502">
              <w:rPr>
                <w:rFonts w:ascii="Times New Roman" w:hAnsi="Times New Roman" w:cs="Times New Roman"/>
              </w:rPr>
              <w:t>imas (budėjimas pertraukų metu)</w:t>
            </w:r>
          </w:p>
        </w:tc>
      </w:tr>
      <w:tr w:rsidR="0001270A" w14:paraId="05089D25" w14:textId="77777777" w:rsidTr="00D064C5">
        <w:tc>
          <w:tcPr>
            <w:tcW w:w="2235" w:type="dxa"/>
          </w:tcPr>
          <w:p w14:paraId="47FC2715" w14:textId="77777777" w:rsidR="0001270A" w:rsidRPr="00045502" w:rsidRDefault="0001270A" w:rsidP="00D064C5">
            <w:pPr>
              <w:rPr>
                <w:rFonts w:ascii="Times New Roman" w:hAnsi="Times New Roman" w:cs="Times New Roman"/>
                <w:b/>
              </w:rPr>
            </w:pPr>
            <w:r w:rsidRPr="00045502">
              <w:rPr>
                <w:rFonts w:ascii="Times New Roman" w:hAnsi="Times New Roman" w:cs="Times New Roman"/>
                <w:b/>
              </w:rPr>
              <w:t>Klasei (kolektyvui)</w:t>
            </w:r>
          </w:p>
        </w:tc>
        <w:tc>
          <w:tcPr>
            <w:tcW w:w="7593" w:type="dxa"/>
          </w:tcPr>
          <w:p w14:paraId="2F743F13" w14:textId="560040CC" w:rsidR="0001270A" w:rsidRPr="00045502" w:rsidRDefault="0001270A" w:rsidP="0001270A">
            <w:pPr>
              <w:numPr>
                <w:ilvl w:val="0"/>
                <w:numId w:val="31"/>
              </w:numPr>
              <w:jc w:val="both"/>
              <w:rPr>
                <w:rFonts w:ascii="Times New Roman" w:hAnsi="Times New Roman" w:cs="Times New Roman"/>
              </w:rPr>
            </w:pPr>
            <w:r w:rsidRPr="00045502">
              <w:rPr>
                <w:rFonts w:ascii="Times New Roman" w:hAnsi="Times New Roman" w:cs="Times New Roman"/>
              </w:rPr>
              <w:t>Ben</w:t>
            </w:r>
            <w:r w:rsidR="0089123E" w:rsidRPr="00045502">
              <w:rPr>
                <w:rFonts w:ascii="Times New Roman" w:hAnsi="Times New Roman" w:cs="Times New Roman"/>
              </w:rPr>
              <w:t>dras klasės taisyklių sukūrimas</w:t>
            </w:r>
          </w:p>
          <w:p w14:paraId="19A48BB4" w14:textId="5C99A66F" w:rsidR="0001270A" w:rsidRPr="00045502" w:rsidRDefault="0001270A" w:rsidP="0001270A">
            <w:pPr>
              <w:numPr>
                <w:ilvl w:val="0"/>
                <w:numId w:val="31"/>
              </w:numPr>
              <w:jc w:val="both"/>
              <w:rPr>
                <w:rFonts w:ascii="Times New Roman" w:hAnsi="Times New Roman" w:cs="Times New Roman"/>
              </w:rPr>
            </w:pPr>
            <w:r w:rsidRPr="00045502">
              <w:rPr>
                <w:rFonts w:ascii="Times New Roman" w:hAnsi="Times New Roman" w:cs="Times New Roman"/>
              </w:rPr>
              <w:t>Sistemin</w:t>
            </w:r>
            <w:r w:rsidR="0089123E" w:rsidRPr="00045502">
              <w:rPr>
                <w:rFonts w:ascii="Times New Roman" w:hAnsi="Times New Roman" w:cs="Times New Roman"/>
              </w:rPr>
              <w:t>gas netinkamo elgesio stabdymas</w:t>
            </w:r>
          </w:p>
          <w:p w14:paraId="58903D06" w14:textId="69016B27" w:rsidR="0001270A" w:rsidRPr="00045502" w:rsidRDefault="00045502" w:rsidP="0001270A">
            <w:pPr>
              <w:numPr>
                <w:ilvl w:val="0"/>
                <w:numId w:val="31"/>
              </w:numPr>
              <w:jc w:val="both"/>
              <w:rPr>
                <w:rFonts w:ascii="Times New Roman" w:hAnsi="Times New Roman" w:cs="Times New Roman"/>
              </w:rPr>
            </w:pPr>
            <w:r w:rsidRPr="00045502">
              <w:rPr>
                <w:rFonts w:ascii="Times New Roman" w:hAnsi="Times New Roman" w:cs="Times New Roman"/>
              </w:rPr>
              <w:t>G</w:t>
            </w:r>
            <w:r w:rsidR="0001270A" w:rsidRPr="00045502">
              <w:rPr>
                <w:rFonts w:ascii="Times New Roman" w:hAnsi="Times New Roman" w:cs="Times New Roman"/>
              </w:rPr>
              <w:t xml:space="preserve">ero </w:t>
            </w:r>
            <w:r w:rsidR="0089123E" w:rsidRPr="00045502">
              <w:rPr>
                <w:rFonts w:ascii="Times New Roman" w:hAnsi="Times New Roman" w:cs="Times New Roman"/>
              </w:rPr>
              <w:t>elgesio skatinimas</w:t>
            </w:r>
          </w:p>
          <w:p w14:paraId="3081F7B5" w14:textId="5E0DE779" w:rsidR="0001270A" w:rsidRPr="00045502" w:rsidRDefault="00045502" w:rsidP="00045502">
            <w:pPr>
              <w:ind w:left="360"/>
              <w:jc w:val="both"/>
              <w:rPr>
                <w:rFonts w:ascii="Times New Roman" w:hAnsi="Times New Roman" w:cs="Times New Roman"/>
              </w:rPr>
            </w:pPr>
            <w:r w:rsidRPr="00045502">
              <w:rPr>
                <w:rFonts w:ascii="Times New Roman" w:hAnsi="Times New Roman" w:cs="Times New Roman"/>
              </w:rPr>
              <w:t xml:space="preserve">4. </w:t>
            </w:r>
            <w:r w:rsidR="0001270A" w:rsidRPr="00045502">
              <w:rPr>
                <w:rFonts w:ascii="Times New Roman" w:hAnsi="Times New Roman" w:cs="Times New Roman"/>
              </w:rPr>
              <w:t xml:space="preserve">Bendradarbiavimo su mokiniu , patyrusiu patyčias , skatinimas </w:t>
            </w:r>
          </w:p>
        </w:tc>
      </w:tr>
      <w:tr w:rsidR="0001270A" w14:paraId="2D69731B" w14:textId="77777777" w:rsidTr="00D064C5">
        <w:trPr>
          <w:trHeight w:val="1490"/>
        </w:trPr>
        <w:tc>
          <w:tcPr>
            <w:tcW w:w="2235" w:type="dxa"/>
          </w:tcPr>
          <w:p w14:paraId="3681455F" w14:textId="77777777" w:rsidR="0001270A" w:rsidRPr="00045502" w:rsidRDefault="0001270A" w:rsidP="00D064C5">
            <w:pPr>
              <w:rPr>
                <w:rFonts w:ascii="Times New Roman" w:hAnsi="Times New Roman" w:cs="Times New Roman"/>
                <w:b/>
              </w:rPr>
            </w:pPr>
            <w:r w:rsidRPr="00045502">
              <w:rPr>
                <w:rFonts w:ascii="Times New Roman" w:hAnsi="Times New Roman" w:cs="Times New Roman"/>
                <w:b/>
              </w:rPr>
              <w:t>Kitiems mokyklos darbuotojams</w:t>
            </w:r>
          </w:p>
        </w:tc>
        <w:tc>
          <w:tcPr>
            <w:tcW w:w="7593" w:type="dxa"/>
          </w:tcPr>
          <w:p w14:paraId="300F32FA" w14:textId="5CADAE6F" w:rsidR="00BB1802" w:rsidRPr="00045502" w:rsidRDefault="0089123E" w:rsidP="00BB1802">
            <w:pPr>
              <w:jc w:val="both"/>
              <w:rPr>
                <w:rFonts w:ascii="Times New Roman" w:hAnsi="Times New Roman" w:cs="Times New Roman"/>
              </w:rPr>
            </w:pPr>
            <w:r w:rsidRPr="00045502">
              <w:rPr>
                <w:rFonts w:ascii="Times New Roman" w:hAnsi="Times New Roman" w:cs="Times New Roman"/>
              </w:rPr>
              <w:t xml:space="preserve">      </w:t>
            </w:r>
            <w:r w:rsidR="00BB1802" w:rsidRPr="00045502">
              <w:rPr>
                <w:rFonts w:ascii="Times New Roman" w:hAnsi="Times New Roman" w:cs="Times New Roman"/>
              </w:rPr>
              <w:t>1.</w:t>
            </w:r>
            <w:r w:rsidRPr="00045502">
              <w:rPr>
                <w:rFonts w:ascii="Times New Roman" w:hAnsi="Times New Roman" w:cs="Times New Roman"/>
              </w:rPr>
              <w:t xml:space="preserve"> </w:t>
            </w:r>
            <w:r w:rsidR="00045502" w:rsidRPr="00045502">
              <w:rPr>
                <w:rFonts w:ascii="Times New Roman" w:hAnsi="Times New Roman" w:cs="Times New Roman"/>
              </w:rPr>
              <w:t>Į</w:t>
            </w:r>
            <w:r w:rsidR="00BB1802" w:rsidRPr="00045502">
              <w:rPr>
                <w:rFonts w:ascii="Times New Roman" w:hAnsi="Times New Roman" w:cs="Times New Roman"/>
              </w:rPr>
              <w:t>sikiša įt</w:t>
            </w:r>
            <w:r w:rsidR="00045502" w:rsidRPr="00045502">
              <w:rPr>
                <w:rFonts w:ascii="Times New Roman" w:hAnsi="Times New Roman" w:cs="Times New Roman"/>
              </w:rPr>
              <w:t>arus ir/ar pastebėjus patyčias</w:t>
            </w:r>
          </w:p>
          <w:p w14:paraId="31B04A69" w14:textId="5D8CD215" w:rsidR="00BB1802" w:rsidRPr="00045502" w:rsidRDefault="0089123E" w:rsidP="00BB1802">
            <w:pPr>
              <w:jc w:val="both"/>
              <w:rPr>
                <w:rFonts w:ascii="Times New Roman" w:hAnsi="Times New Roman" w:cs="Times New Roman"/>
              </w:rPr>
            </w:pPr>
            <w:r w:rsidRPr="00045502">
              <w:rPr>
                <w:rFonts w:ascii="Times New Roman" w:hAnsi="Times New Roman" w:cs="Times New Roman"/>
              </w:rPr>
              <w:t xml:space="preserve">      </w:t>
            </w:r>
            <w:r w:rsidR="00BB1802" w:rsidRPr="00045502">
              <w:rPr>
                <w:rFonts w:ascii="Times New Roman" w:hAnsi="Times New Roman" w:cs="Times New Roman"/>
              </w:rPr>
              <w:t>2.</w:t>
            </w:r>
            <w:r w:rsidRPr="00045502">
              <w:rPr>
                <w:rFonts w:ascii="Times New Roman" w:hAnsi="Times New Roman" w:cs="Times New Roman"/>
              </w:rPr>
              <w:t xml:space="preserve"> </w:t>
            </w:r>
            <w:r w:rsidR="00045502" w:rsidRPr="00045502">
              <w:rPr>
                <w:rFonts w:ascii="Times New Roman" w:hAnsi="Times New Roman" w:cs="Times New Roman"/>
              </w:rPr>
              <w:t>N</w:t>
            </w:r>
            <w:r w:rsidR="00BB1802" w:rsidRPr="00045502">
              <w:rPr>
                <w:rFonts w:ascii="Times New Roman" w:hAnsi="Times New Roman" w:cs="Times New Roman"/>
              </w:rPr>
              <w:t>utraukia bet kokius t</w:t>
            </w:r>
            <w:r w:rsidR="00045502" w:rsidRPr="00045502">
              <w:rPr>
                <w:rFonts w:ascii="Times New Roman" w:hAnsi="Times New Roman" w:cs="Times New Roman"/>
              </w:rPr>
              <w:t>okį įtarimą keliančius veiksmus</w:t>
            </w:r>
            <w:r w:rsidR="00BB1802" w:rsidRPr="00045502">
              <w:rPr>
                <w:rFonts w:ascii="Times New Roman" w:hAnsi="Times New Roman" w:cs="Times New Roman"/>
              </w:rPr>
              <w:t xml:space="preserve"> </w:t>
            </w:r>
          </w:p>
          <w:p w14:paraId="43C678A5" w14:textId="028EF841" w:rsidR="00BB1802" w:rsidRPr="00045502" w:rsidRDefault="0089123E" w:rsidP="00BB1802">
            <w:pPr>
              <w:jc w:val="both"/>
              <w:rPr>
                <w:rFonts w:ascii="Times New Roman" w:hAnsi="Times New Roman" w:cs="Times New Roman"/>
              </w:rPr>
            </w:pPr>
            <w:r w:rsidRPr="00045502">
              <w:rPr>
                <w:rFonts w:ascii="Times New Roman" w:hAnsi="Times New Roman" w:cs="Times New Roman"/>
              </w:rPr>
              <w:t xml:space="preserve">      3</w:t>
            </w:r>
            <w:r w:rsidR="00BB1802" w:rsidRPr="00045502">
              <w:rPr>
                <w:rFonts w:ascii="Times New Roman" w:hAnsi="Times New Roman" w:cs="Times New Roman"/>
              </w:rPr>
              <w:t>.</w:t>
            </w:r>
            <w:r w:rsidRPr="00045502">
              <w:rPr>
                <w:rFonts w:ascii="Times New Roman" w:hAnsi="Times New Roman" w:cs="Times New Roman"/>
              </w:rPr>
              <w:t xml:space="preserve"> </w:t>
            </w:r>
            <w:r w:rsidR="00045502" w:rsidRPr="00045502">
              <w:rPr>
                <w:rFonts w:ascii="Times New Roman" w:hAnsi="Times New Roman" w:cs="Times New Roman"/>
              </w:rPr>
              <w:t>E</w:t>
            </w:r>
            <w:r w:rsidR="00BB1802" w:rsidRPr="00045502">
              <w:rPr>
                <w:rFonts w:ascii="Times New Roman" w:hAnsi="Times New Roman" w:cs="Times New Roman"/>
              </w:rPr>
              <w:t>sant elektroninėms patyčioms, (jei t</w:t>
            </w:r>
            <w:r w:rsidR="00045502" w:rsidRPr="00045502">
              <w:rPr>
                <w:rFonts w:ascii="Times New Roman" w:hAnsi="Times New Roman" w:cs="Times New Roman"/>
              </w:rPr>
              <w:t>uri galimybę) išsaugo įrodymus</w:t>
            </w:r>
          </w:p>
          <w:p w14:paraId="184F1871" w14:textId="77777777" w:rsidR="0001270A" w:rsidRPr="00045502" w:rsidRDefault="0001270A" w:rsidP="00D064C5">
            <w:pPr>
              <w:ind w:left="360"/>
              <w:jc w:val="both"/>
              <w:rPr>
                <w:rFonts w:ascii="Times New Roman" w:hAnsi="Times New Roman" w:cs="Times New Roman"/>
              </w:rPr>
            </w:pPr>
          </w:p>
        </w:tc>
      </w:tr>
    </w:tbl>
    <w:p w14:paraId="2998173C" w14:textId="33013ABF" w:rsidR="0001270A" w:rsidRPr="0001270A" w:rsidRDefault="0001270A" w:rsidP="0001270A">
      <w:pPr>
        <w:jc w:val="both"/>
        <w:rPr>
          <w:b/>
        </w:rPr>
      </w:pPr>
      <w:r>
        <w:rPr>
          <w:b/>
        </w:rPr>
        <w:t xml:space="preserve">  </w:t>
      </w:r>
      <w:r w:rsidR="00046AED">
        <w:tab/>
      </w:r>
      <w:r w:rsidR="00046AED">
        <w:tab/>
      </w:r>
      <w:r w:rsidR="00046AED">
        <w:tab/>
      </w:r>
      <w:r w:rsidR="00046AED">
        <w:tab/>
      </w:r>
      <w:r w:rsidR="00046AED">
        <w:tab/>
      </w:r>
      <w:r w:rsidR="00046AED">
        <w:tab/>
      </w:r>
    </w:p>
    <w:p w14:paraId="4A491F65" w14:textId="77777777" w:rsidR="0001270A" w:rsidRDefault="0001270A" w:rsidP="008D43AF">
      <w:pPr>
        <w:tabs>
          <w:tab w:val="left" w:pos="1418"/>
          <w:tab w:val="left" w:pos="1560"/>
        </w:tabs>
        <w:spacing w:after="0" w:line="240" w:lineRule="auto"/>
      </w:pPr>
      <w:r>
        <w:t xml:space="preserve">                                                                                                                                                                     </w:t>
      </w:r>
    </w:p>
    <w:p w14:paraId="0C986F3A" w14:textId="77777777" w:rsidR="0001270A" w:rsidRDefault="0001270A" w:rsidP="008D43AF">
      <w:pPr>
        <w:tabs>
          <w:tab w:val="left" w:pos="1418"/>
          <w:tab w:val="left" w:pos="1560"/>
        </w:tabs>
        <w:spacing w:after="0" w:line="240" w:lineRule="auto"/>
      </w:pPr>
    </w:p>
    <w:p w14:paraId="35B549BC" w14:textId="4EEFC2EF" w:rsidR="00227409" w:rsidRDefault="0001270A" w:rsidP="008D43AF">
      <w:pPr>
        <w:tabs>
          <w:tab w:val="left" w:pos="1418"/>
          <w:tab w:val="left" w:pos="1560"/>
        </w:tabs>
        <w:spacing w:after="0" w:line="240" w:lineRule="auto"/>
        <w:rPr>
          <w:rFonts w:ascii="Times New Roman" w:hAnsi="Times New Roman" w:cs="Times New Roman"/>
        </w:rPr>
      </w:pPr>
      <w:r>
        <w:t xml:space="preserve">                                                                                                                                                                 </w:t>
      </w:r>
      <w:r>
        <w:rPr>
          <w:rFonts w:ascii="Times New Roman" w:hAnsi="Times New Roman" w:cs="Times New Roman"/>
        </w:rPr>
        <w:t>Priedas Nr. 4</w:t>
      </w:r>
    </w:p>
    <w:p w14:paraId="04F68720" w14:textId="77777777" w:rsidR="00FC6445" w:rsidRPr="00046AED" w:rsidRDefault="00FC6445" w:rsidP="008D43AF">
      <w:pPr>
        <w:tabs>
          <w:tab w:val="left" w:pos="1418"/>
          <w:tab w:val="left" w:pos="1560"/>
        </w:tabs>
        <w:spacing w:after="0" w:line="240" w:lineRule="auto"/>
        <w:rPr>
          <w:rFonts w:ascii="Times New Roman" w:hAnsi="Times New Roman" w:cs="Times New Roman"/>
        </w:rPr>
      </w:pPr>
    </w:p>
    <w:p w14:paraId="08E30833" w14:textId="687194F6" w:rsidR="00227409" w:rsidRDefault="00BC4E3E" w:rsidP="00227409">
      <w:pPr>
        <w:spacing w:after="0" w:line="240" w:lineRule="auto"/>
        <w:jc w:val="center"/>
        <w:rPr>
          <w:rFonts w:ascii="Times New Roman" w:hAnsi="Times New Roman" w:cs="Times New Roman"/>
          <w:b/>
          <w:sz w:val="24"/>
          <w:szCs w:val="24"/>
        </w:rPr>
      </w:pPr>
      <w:r>
        <w:rPr>
          <w:rFonts w:ascii="Times New Roman" w:hAnsi="Times New Roman" w:cs="Times New Roman"/>
          <w:b/>
          <w:color w:val="000000" w:themeColor="text1"/>
          <w:sz w:val="24"/>
          <w:szCs w:val="24"/>
        </w:rPr>
        <w:t xml:space="preserve">VILKAVIŠKIO R. SŪDAVOS PAGRINDINĖS MOKYKLOS DARBUOTOJŲ VEIKSMŲ SEKA,ĮTARUS KAD MOKINYS GALIMAI PATYRĖ </w:t>
      </w:r>
    </w:p>
    <w:p w14:paraId="08062575" w14:textId="2D79CDFC" w:rsidR="00227409" w:rsidRDefault="00926B2B" w:rsidP="002274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PATYČIAS IR/ AR SMURTĄ</w:t>
      </w:r>
    </w:p>
    <w:p w14:paraId="05ABCE1C" w14:textId="77777777" w:rsidR="00227409" w:rsidRDefault="00227409" w:rsidP="00046AED">
      <w:pPr>
        <w:rPr>
          <w:rFonts w:ascii="Times New Roman" w:hAnsi="Times New Roman" w:cs="Times New Roman"/>
          <w:b/>
          <w:sz w:val="24"/>
          <w:szCs w:val="24"/>
        </w:rPr>
      </w:pPr>
    </w:p>
    <w:p w14:paraId="2B0ECC35" w14:textId="4B74B875" w:rsidR="00227409" w:rsidRDefault="00B0699C" w:rsidP="00227409">
      <w:r>
        <w:rPr>
          <w:noProof/>
          <w:lang w:eastAsia="lt-LT"/>
        </w:rPr>
        <mc:AlternateContent>
          <mc:Choice Requires="wps">
            <w:drawing>
              <wp:anchor distT="0" distB="0" distL="114300" distR="114300" simplePos="0" relativeHeight="251666432" behindDoc="1" locked="0" layoutInCell="1" allowOverlap="1" wp14:anchorId="64E9C593" wp14:editId="2DB3A269">
                <wp:simplePos x="0" y="0"/>
                <wp:positionH relativeFrom="column">
                  <wp:posOffset>2998470</wp:posOffset>
                </wp:positionH>
                <wp:positionV relativeFrom="page">
                  <wp:posOffset>2132330</wp:posOffset>
                </wp:positionV>
                <wp:extent cx="45085" cy="266700"/>
                <wp:effectExtent l="57150" t="0" r="50165" b="57150"/>
                <wp:wrapThrough wrapText="bothSides">
                  <wp:wrapPolygon edited="0">
                    <wp:start x="0" y="0"/>
                    <wp:lineTo x="-27380" y="21600"/>
                    <wp:lineTo x="-18254" y="24686"/>
                    <wp:lineTo x="18254" y="24686"/>
                    <wp:lineTo x="36507" y="1543"/>
                    <wp:lineTo x="36507" y="0"/>
                    <wp:lineTo x="0" y="0"/>
                  </wp:wrapPolygon>
                </wp:wrapThrough>
                <wp:docPr id="5" name="Straight Arrow Connector 5"/>
                <wp:cNvGraphicFramePr/>
                <a:graphic xmlns:a="http://schemas.openxmlformats.org/drawingml/2006/main">
                  <a:graphicData uri="http://schemas.microsoft.com/office/word/2010/wordprocessingShape">
                    <wps:wsp>
                      <wps:cNvCnPr/>
                      <wps:spPr>
                        <a:xfrm flipH="1">
                          <a:off x="0" y="0"/>
                          <a:ext cx="45085" cy="26670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BFF5B3" id="_x0000_t32" coordsize="21600,21600" o:spt="32" o:oned="t" path="m,l21600,21600e" filled="f">
                <v:path arrowok="t" fillok="f" o:connecttype="none"/>
                <o:lock v:ext="edit" shapetype="t"/>
              </v:shapetype>
              <v:shape id="Straight Arrow Connector 5" o:spid="_x0000_s1026" type="#_x0000_t32" style="position:absolute;margin-left:236.1pt;margin-top:167.9pt;width:3.55pt;height:21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" strokecolor="black [3200]" strokeweight=".5pt">
                <v:stroke endarrow="block" joinstyle="miter"/>
                <w10:wrap type="through" anchory="page"/>
              </v:shape>
            </w:pict>
          </mc:Fallback>
        </mc:AlternateContent>
      </w:r>
      <w:r w:rsidR="00926B2B">
        <w:rPr>
          <w:noProof/>
          <w:lang w:eastAsia="lt-LT"/>
        </w:rPr>
        <mc:AlternateContent>
          <mc:Choice Requires="wps">
            <w:drawing>
              <wp:anchor distT="0" distB="0" distL="114300" distR="114300" simplePos="0" relativeHeight="251664384" behindDoc="0" locked="0" layoutInCell="1" allowOverlap="1" wp14:anchorId="50AF4F2E" wp14:editId="7D8904A9">
                <wp:simplePos x="0" y="0"/>
                <wp:positionH relativeFrom="column">
                  <wp:posOffset>992447</wp:posOffset>
                </wp:positionH>
                <wp:positionV relativeFrom="paragraph">
                  <wp:posOffset>0</wp:posOffset>
                </wp:positionV>
                <wp:extent cx="4038600" cy="2819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81940"/>
                        </a:xfrm>
                        <a:prstGeom prst="rect">
                          <a:avLst/>
                        </a:prstGeom>
                        <a:solidFill>
                          <a:srgbClr val="FFFFFF"/>
                        </a:solidFill>
                        <a:ln w="9525">
                          <a:solidFill>
                            <a:srgbClr val="000000"/>
                          </a:solidFill>
                          <a:miter lim="800000"/>
                          <a:headEnd/>
                          <a:tailEnd/>
                        </a:ln>
                      </wps:spPr>
                      <wps:txbx>
                        <w:txbxContent>
                          <w:p w14:paraId="4136BC84" w14:textId="1A505DCA" w:rsidR="00227409" w:rsidRDefault="00227409" w:rsidP="00227409">
                            <w:pPr>
                              <w:jc w:val="center"/>
                              <w:rPr>
                                <w:rFonts w:ascii="Times New Roman" w:hAnsi="Times New Roman" w:cs="Times New Roman"/>
                                <w:b/>
                                <w:sz w:val="24"/>
                                <w:szCs w:val="24"/>
                              </w:rPr>
                            </w:pPr>
                            <w:r>
                              <w:rPr>
                                <w:rFonts w:ascii="Times New Roman" w:hAnsi="Times New Roman" w:cs="Times New Roman"/>
                                <w:b/>
                                <w:sz w:val="24"/>
                                <w:szCs w:val="24"/>
                              </w:rPr>
                              <w:t>PASTEBĖJUS AR ĮTARUS PATYČIAS</w:t>
                            </w:r>
                            <w:r w:rsidR="00183356">
                              <w:rPr>
                                <w:rFonts w:ascii="Times New Roman" w:hAnsi="Times New Roman" w:cs="Times New Roman"/>
                                <w:b/>
                                <w:sz w:val="24"/>
                                <w:szCs w:val="24"/>
                              </w:rPr>
                              <w:t xml:space="preserve"> / SMURTĄ</w:t>
                            </w:r>
                          </w:p>
                          <w:p w14:paraId="6BEAFB5A" w14:textId="77777777" w:rsidR="00227409" w:rsidRDefault="00227409" w:rsidP="002274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AF4F2E" id="_x0000_t202" coordsize="21600,21600" o:spt="202" path="m,l,21600r21600,l21600,xe">
                <v:stroke joinstyle="miter"/>
                <v:path gradientshapeok="t" o:connecttype="rect"/>
              </v:shapetype>
              <v:shape id="Text Box 2" o:spid="_x0000_s1026" type="#_x0000_t202" style="position:absolute;margin-left:78.15pt;margin-top:0;width:318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57JA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">
                <v:textbox>
                  <w:txbxContent>
                    <w:p w14:paraId="4136BC84" w14:textId="1A505DCA" w:rsidR="00227409" w:rsidRDefault="00227409" w:rsidP="00227409">
                      <w:pPr>
                        <w:jc w:val="center"/>
                        <w:rPr>
                          <w:rFonts w:ascii="Times New Roman" w:hAnsi="Times New Roman" w:cs="Times New Roman"/>
                          <w:b/>
                          <w:sz w:val="24"/>
                          <w:szCs w:val="24"/>
                        </w:rPr>
                      </w:pPr>
                      <w:r>
                        <w:rPr>
                          <w:rFonts w:ascii="Times New Roman" w:hAnsi="Times New Roman" w:cs="Times New Roman"/>
                          <w:b/>
                          <w:sz w:val="24"/>
                          <w:szCs w:val="24"/>
                        </w:rPr>
                        <w:t>PASTEBĖJUS AR ĮTARUS PATYČIAS</w:t>
                      </w:r>
                      <w:r w:rsidR="00183356">
                        <w:rPr>
                          <w:rFonts w:ascii="Times New Roman" w:hAnsi="Times New Roman" w:cs="Times New Roman"/>
                          <w:b/>
                          <w:sz w:val="24"/>
                          <w:szCs w:val="24"/>
                        </w:rPr>
                        <w:t xml:space="preserve"> / SMURTĄ</w:t>
                      </w:r>
                    </w:p>
                    <w:p w14:paraId="6BEAFB5A" w14:textId="77777777" w:rsidR="00227409" w:rsidRDefault="00227409" w:rsidP="00227409"/>
                  </w:txbxContent>
                </v:textbox>
              </v:shape>
            </w:pict>
          </mc:Fallback>
        </mc:AlternateContent>
      </w:r>
      <w:r w:rsidR="00227409">
        <w:rPr>
          <w:noProof/>
          <w:lang w:eastAsia="lt-LT"/>
        </w:rPr>
        <mc:AlternateContent>
          <mc:Choice Requires="wps">
            <w:drawing>
              <wp:anchor distT="0" distB="0" distL="114300" distR="114300" simplePos="0" relativeHeight="251673600" behindDoc="0" locked="0" layoutInCell="1" allowOverlap="1" wp14:anchorId="245F9049" wp14:editId="28A2455C">
                <wp:simplePos x="0" y="0"/>
                <wp:positionH relativeFrom="column">
                  <wp:posOffset>2994660</wp:posOffset>
                </wp:positionH>
                <wp:positionV relativeFrom="paragraph">
                  <wp:posOffset>2841625</wp:posOffset>
                </wp:positionV>
                <wp:extent cx="0" cy="342900"/>
                <wp:effectExtent l="76200" t="0" r="76200" b="57150"/>
                <wp:wrapNone/>
                <wp:docPr id="12" name="Straight Arrow Connector 12"/>
                <wp:cNvGraphicFramePr/>
                <a:graphic xmlns:a="http://schemas.openxmlformats.org/drawingml/2006/main">
                  <a:graphicData uri="http://schemas.microsoft.com/office/word/2010/wordprocessingShape">
                    <wps:wsp>
                      <wps:cNvCnPr/>
                      <wps:spPr>
                        <a:xfrm>
                          <a:off x="0" y="0"/>
                          <a:ext cx="0" cy="34290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4BE5FE9" id="Straight Arrow Connector 12" o:spid="_x0000_s1026" type="#_x0000_t32" style="position:absolute;margin-left:235.8pt;margin-top:223.75pt;width:0;height:2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" strokecolor="black [3200]" strokeweight=".5pt">
                <v:stroke endarrow="block" joinstyle="miter"/>
              </v:shape>
            </w:pict>
          </mc:Fallback>
        </mc:AlternateContent>
      </w:r>
    </w:p>
    <w:p w14:paraId="2CE8672A" w14:textId="6556D9A0" w:rsidR="00227409" w:rsidRDefault="00227409" w:rsidP="008D43AF">
      <w:pPr>
        <w:tabs>
          <w:tab w:val="left" w:pos="1418"/>
          <w:tab w:val="left" w:pos="1560"/>
        </w:tabs>
        <w:spacing w:after="0" w:line="240" w:lineRule="auto"/>
        <w:rPr>
          <w:rFonts w:ascii="Times New Roman" w:hAnsi="Times New Roman" w:cs="Times New Roman"/>
          <w:b/>
          <w:color w:val="000000" w:themeColor="text1"/>
          <w:sz w:val="24"/>
          <w:szCs w:val="24"/>
        </w:rPr>
      </w:pPr>
    </w:p>
    <w:p w14:paraId="691495C6" w14:textId="3792C5E4" w:rsidR="00926B2B" w:rsidRDefault="00926B2B" w:rsidP="008D43AF">
      <w:pPr>
        <w:tabs>
          <w:tab w:val="left" w:pos="1418"/>
          <w:tab w:val="left" w:pos="1560"/>
        </w:tabs>
        <w:spacing w:after="0" w:line="240" w:lineRule="auto"/>
        <w:rPr>
          <w:rFonts w:ascii="Times New Roman" w:hAnsi="Times New Roman" w:cs="Times New Roman"/>
          <w:b/>
          <w:color w:val="000000" w:themeColor="text1"/>
          <w:sz w:val="24"/>
          <w:szCs w:val="24"/>
        </w:rPr>
      </w:pPr>
      <w:r>
        <w:rPr>
          <w:noProof/>
          <w:lang w:eastAsia="lt-LT"/>
        </w:rPr>
        <mc:AlternateContent>
          <mc:Choice Requires="wps">
            <w:drawing>
              <wp:anchor distT="0" distB="0" distL="114300" distR="114300" simplePos="0" relativeHeight="251665408" behindDoc="0" locked="0" layoutInCell="1" allowOverlap="1" wp14:anchorId="73636C54" wp14:editId="49F64D4A">
                <wp:simplePos x="0" y="0"/>
                <wp:positionH relativeFrom="column">
                  <wp:posOffset>1691640</wp:posOffset>
                </wp:positionH>
                <wp:positionV relativeFrom="paragraph">
                  <wp:posOffset>89535</wp:posOffset>
                </wp:positionV>
                <wp:extent cx="2876550" cy="67627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76275"/>
                        </a:xfrm>
                        <a:prstGeom prst="rect">
                          <a:avLst/>
                        </a:prstGeom>
                        <a:solidFill>
                          <a:srgbClr val="FFFFFF"/>
                        </a:solidFill>
                        <a:ln w="9525">
                          <a:solidFill>
                            <a:srgbClr val="000000"/>
                          </a:solidFill>
                          <a:miter lim="800000"/>
                          <a:headEnd/>
                          <a:tailEnd/>
                        </a:ln>
                      </wps:spPr>
                      <wps:txbx>
                        <w:txbxContent>
                          <w:p w14:paraId="3C933C41" w14:textId="6133A29E" w:rsidR="00227409" w:rsidRPr="00373A44" w:rsidRDefault="00227409" w:rsidP="00227409">
                            <w:pPr>
                              <w:jc w:val="center"/>
                              <w:rPr>
                                <w:rFonts w:ascii="Times New Roman" w:hAnsi="Times New Roman" w:cs="Times New Roman"/>
                                <w:sz w:val="24"/>
                                <w:szCs w:val="24"/>
                              </w:rPr>
                            </w:pPr>
                            <w:r w:rsidRPr="00373A44">
                              <w:rPr>
                                <w:rFonts w:ascii="Times New Roman" w:hAnsi="Times New Roman" w:cs="Times New Roman"/>
                                <w:sz w:val="24"/>
                                <w:szCs w:val="24"/>
                              </w:rPr>
                              <w:t>Bet kuris mokyklos darbuotojas turi nedelsiant reaguoti ir stabdyti patyčias</w:t>
                            </w:r>
                            <w:r w:rsidR="00183356">
                              <w:rPr>
                                <w:rFonts w:ascii="Times New Roman" w:hAnsi="Times New Roman" w:cs="Times New Roman"/>
                                <w:sz w:val="24"/>
                                <w:szCs w:val="24"/>
                              </w:rPr>
                              <w:t>/smurtą</w:t>
                            </w:r>
                          </w:p>
                          <w:p w14:paraId="777B6EC3" w14:textId="77777777" w:rsidR="00227409" w:rsidRDefault="00227409" w:rsidP="002274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36C54" id="_x0000_s1027" type="#_x0000_t202" style="position:absolute;margin-left:133.2pt;margin-top:7.05pt;width:226.5pt;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">
                <v:textbox>
                  <w:txbxContent>
                    <w:p w14:paraId="3C933C41" w14:textId="6133A29E" w:rsidR="00227409" w:rsidRPr="00373A44" w:rsidRDefault="00227409" w:rsidP="00227409">
                      <w:pPr>
                        <w:jc w:val="center"/>
                        <w:rPr>
                          <w:rFonts w:ascii="Times New Roman" w:hAnsi="Times New Roman" w:cs="Times New Roman"/>
                          <w:sz w:val="24"/>
                          <w:szCs w:val="24"/>
                        </w:rPr>
                      </w:pPr>
                      <w:r w:rsidRPr="00373A44">
                        <w:rPr>
                          <w:rFonts w:ascii="Times New Roman" w:hAnsi="Times New Roman" w:cs="Times New Roman"/>
                          <w:sz w:val="24"/>
                          <w:szCs w:val="24"/>
                        </w:rPr>
                        <w:t>Bet kuris mokyklos darbuotojas turi nedelsiant reaguoti ir stabdyti patyčias</w:t>
                      </w:r>
                      <w:r w:rsidR="00183356">
                        <w:rPr>
                          <w:rFonts w:ascii="Times New Roman" w:hAnsi="Times New Roman" w:cs="Times New Roman"/>
                          <w:sz w:val="24"/>
                          <w:szCs w:val="24"/>
                        </w:rPr>
                        <w:t>/smurtą</w:t>
                      </w:r>
                    </w:p>
                    <w:p w14:paraId="777B6EC3" w14:textId="77777777" w:rsidR="00227409" w:rsidRDefault="00227409" w:rsidP="00227409"/>
                  </w:txbxContent>
                </v:textbox>
              </v:shape>
            </w:pict>
          </mc:Fallback>
        </mc:AlternateContent>
      </w:r>
      <w:r>
        <w:rPr>
          <w:noProof/>
          <w:lang w:eastAsia="lt-LT"/>
        </w:rPr>
        <mc:AlternateContent>
          <mc:Choice Requires="wps">
            <w:drawing>
              <wp:anchor distT="0" distB="0" distL="114300" distR="114300" simplePos="0" relativeHeight="251669504" behindDoc="0" locked="0" layoutInCell="1" allowOverlap="1" wp14:anchorId="762E7C3E" wp14:editId="19239873">
                <wp:simplePos x="0" y="0"/>
                <wp:positionH relativeFrom="column">
                  <wp:posOffset>1236345</wp:posOffset>
                </wp:positionH>
                <wp:positionV relativeFrom="paragraph">
                  <wp:posOffset>2722476</wp:posOffset>
                </wp:positionV>
                <wp:extent cx="3599988" cy="665018"/>
                <wp:effectExtent l="0" t="0" r="19685"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988" cy="665018"/>
                        </a:xfrm>
                        <a:prstGeom prst="rect">
                          <a:avLst/>
                        </a:prstGeom>
                        <a:solidFill>
                          <a:srgbClr val="FFFFFF"/>
                        </a:solidFill>
                        <a:ln w="9525">
                          <a:solidFill>
                            <a:srgbClr val="000000"/>
                          </a:solidFill>
                          <a:miter lim="800000"/>
                          <a:headEnd/>
                          <a:tailEnd/>
                        </a:ln>
                      </wps:spPr>
                      <wps:txbx>
                        <w:txbxContent>
                          <w:p w14:paraId="04F937CA" w14:textId="56F3283C" w:rsidR="00227409" w:rsidRDefault="00227409" w:rsidP="00227409">
                            <w:pPr>
                              <w:jc w:val="center"/>
                            </w:pPr>
                            <w:r>
                              <w:rPr>
                                <w:rFonts w:ascii="Times New Roman" w:hAnsi="Times New Roman" w:cs="Times New Roman"/>
                                <w:sz w:val="24"/>
                                <w:szCs w:val="24"/>
                              </w:rPr>
                              <w:t>Pastebėjus, kad</w:t>
                            </w:r>
                            <w:r w:rsidR="001D1D23">
                              <w:rPr>
                                <w:rFonts w:ascii="Times New Roman" w:hAnsi="Times New Roman" w:cs="Times New Roman"/>
                                <w:sz w:val="24"/>
                                <w:szCs w:val="24"/>
                              </w:rPr>
                              <w:t xml:space="preserve"> patyčios kartojasi</w:t>
                            </w:r>
                            <w:r w:rsidR="00332D9C">
                              <w:rPr>
                                <w:rFonts w:ascii="Times New Roman" w:hAnsi="Times New Roman" w:cs="Times New Roman"/>
                                <w:sz w:val="24"/>
                                <w:szCs w:val="24"/>
                              </w:rPr>
                              <w:t xml:space="preserve"> ir t</w:t>
                            </w:r>
                            <w:r w:rsidR="00A4542C">
                              <w:rPr>
                                <w:rFonts w:ascii="Times New Roman" w:hAnsi="Times New Roman" w:cs="Times New Roman"/>
                                <w:sz w:val="24"/>
                                <w:szCs w:val="24"/>
                              </w:rPr>
                              <w:t>aikytos priemonės neveiksmin</w:t>
                            </w:r>
                            <w:r w:rsidR="0001270A">
                              <w:rPr>
                                <w:rFonts w:ascii="Times New Roman" w:hAnsi="Times New Roman" w:cs="Times New Roman"/>
                                <w:sz w:val="24"/>
                                <w:szCs w:val="24"/>
                              </w:rPr>
                              <w:t xml:space="preserve">gos, kreipiamasi </w:t>
                            </w:r>
                            <w:r w:rsidR="00183356">
                              <w:rPr>
                                <w:rFonts w:ascii="Times New Roman" w:hAnsi="Times New Roman" w:cs="Times New Roman"/>
                                <w:sz w:val="24"/>
                                <w:szCs w:val="24"/>
                              </w:rPr>
                              <w:t>į mokyklos</w:t>
                            </w:r>
                            <w:r w:rsidR="00926B2B">
                              <w:rPr>
                                <w:rFonts w:ascii="Times New Roman" w:hAnsi="Times New Roman" w:cs="Times New Roman"/>
                                <w:sz w:val="24"/>
                                <w:szCs w:val="24"/>
                              </w:rPr>
                              <w:t xml:space="preserve"> Vaiko gerovės komisijos</w:t>
                            </w:r>
                            <w:r w:rsidR="005E5126">
                              <w:rPr>
                                <w:rFonts w:ascii="Times New Roman" w:hAnsi="Times New Roman" w:cs="Times New Roman"/>
                                <w:sz w:val="24"/>
                                <w:szCs w:val="24"/>
                              </w:rPr>
                              <w:t xml:space="preserve"> pirmininką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E7C3E" id="_x0000_s1028" type="#_x0000_t202" style="position:absolute;margin-left:97.35pt;margin-top:214.35pt;width:283.45pt;height:5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">
                <v:textbox>
                  <w:txbxContent>
                    <w:p w14:paraId="04F937CA" w14:textId="56F3283C" w:rsidR="00227409" w:rsidRDefault="00227409" w:rsidP="00227409">
                      <w:pPr>
                        <w:jc w:val="center"/>
                      </w:pPr>
                      <w:r>
                        <w:rPr>
                          <w:rFonts w:ascii="Times New Roman" w:hAnsi="Times New Roman" w:cs="Times New Roman"/>
                          <w:sz w:val="24"/>
                          <w:szCs w:val="24"/>
                        </w:rPr>
                        <w:t>Pastebėjus, kad</w:t>
                      </w:r>
                      <w:r w:rsidR="001D1D23">
                        <w:rPr>
                          <w:rFonts w:ascii="Times New Roman" w:hAnsi="Times New Roman" w:cs="Times New Roman"/>
                          <w:sz w:val="24"/>
                          <w:szCs w:val="24"/>
                        </w:rPr>
                        <w:t xml:space="preserve"> patyčios kartojasi</w:t>
                      </w:r>
                      <w:r w:rsidR="00332D9C">
                        <w:rPr>
                          <w:rFonts w:ascii="Times New Roman" w:hAnsi="Times New Roman" w:cs="Times New Roman"/>
                          <w:sz w:val="24"/>
                          <w:szCs w:val="24"/>
                        </w:rPr>
                        <w:t xml:space="preserve"> ir t</w:t>
                      </w:r>
                      <w:r w:rsidR="00A4542C">
                        <w:rPr>
                          <w:rFonts w:ascii="Times New Roman" w:hAnsi="Times New Roman" w:cs="Times New Roman"/>
                          <w:sz w:val="24"/>
                          <w:szCs w:val="24"/>
                        </w:rPr>
                        <w:t>aikytos priemonės neveiksmin</w:t>
                      </w:r>
                      <w:r w:rsidR="0001270A">
                        <w:rPr>
                          <w:rFonts w:ascii="Times New Roman" w:hAnsi="Times New Roman" w:cs="Times New Roman"/>
                          <w:sz w:val="24"/>
                          <w:szCs w:val="24"/>
                        </w:rPr>
                        <w:t xml:space="preserve">gos, kreipiamasi </w:t>
                      </w:r>
                      <w:r w:rsidR="00183356">
                        <w:rPr>
                          <w:rFonts w:ascii="Times New Roman" w:hAnsi="Times New Roman" w:cs="Times New Roman"/>
                          <w:sz w:val="24"/>
                          <w:szCs w:val="24"/>
                        </w:rPr>
                        <w:t>į mokyklos</w:t>
                      </w:r>
                      <w:r w:rsidR="00926B2B">
                        <w:rPr>
                          <w:rFonts w:ascii="Times New Roman" w:hAnsi="Times New Roman" w:cs="Times New Roman"/>
                          <w:sz w:val="24"/>
                          <w:szCs w:val="24"/>
                        </w:rPr>
                        <w:t xml:space="preserve"> Vaiko gerovės komisijos</w:t>
                      </w:r>
                      <w:r w:rsidR="005E5126">
                        <w:rPr>
                          <w:rFonts w:ascii="Times New Roman" w:hAnsi="Times New Roman" w:cs="Times New Roman"/>
                          <w:sz w:val="24"/>
                          <w:szCs w:val="24"/>
                        </w:rPr>
                        <w:t xml:space="preserve"> pirmininką</w:t>
                      </w:r>
                    </w:p>
                  </w:txbxContent>
                </v:textbox>
              </v:shape>
            </w:pict>
          </mc:Fallback>
        </mc:AlternateContent>
      </w:r>
      <w:r w:rsidR="00183356">
        <w:rPr>
          <w:noProof/>
          <w:lang w:eastAsia="lt-LT"/>
        </w:rPr>
        <mc:AlternateContent>
          <mc:Choice Requires="wps">
            <w:drawing>
              <wp:anchor distT="0" distB="0" distL="114300" distR="114300" simplePos="0" relativeHeight="251667456" behindDoc="0" locked="0" layoutInCell="1" allowOverlap="1" wp14:anchorId="6A87FB90" wp14:editId="5B2B7827">
                <wp:simplePos x="0" y="0"/>
                <wp:positionH relativeFrom="column">
                  <wp:posOffset>691515</wp:posOffset>
                </wp:positionH>
                <wp:positionV relativeFrom="paragraph">
                  <wp:posOffset>936625</wp:posOffset>
                </wp:positionV>
                <wp:extent cx="4433570" cy="647700"/>
                <wp:effectExtent l="0" t="0" r="2413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647700"/>
                        </a:xfrm>
                        <a:prstGeom prst="rect">
                          <a:avLst/>
                        </a:prstGeom>
                        <a:solidFill>
                          <a:srgbClr val="FFFFFF"/>
                        </a:solidFill>
                        <a:ln w="9525">
                          <a:solidFill>
                            <a:srgbClr val="000000"/>
                          </a:solidFill>
                          <a:miter lim="800000"/>
                          <a:headEnd/>
                          <a:tailEnd/>
                        </a:ln>
                      </wps:spPr>
                      <wps:txbx>
                        <w:txbxContent>
                          <w:p w14:paraId="37A7682D" w14:textId="733C3B1D" w:rsidR="00227409" w:rsidRDefault="00227409" w:rsidP="00926B2B">
                            <w:pPr>
                              <w:jc w:val="center"/>
                            </w:pPr>
                            <w:r w:rsidRPr="00373A44">
                              <w:rPr>
                                <w:rFonts w:ascii="Times New Roman" w:hAnsi="Times New Roman" w:cs="Times New Roman"/>
                                <w:sz w:val="24"/>
                                <w:szCs w:val="24"/>
                              </w:rPr>
                              <w:t>Apie įvykį pranešti klasės vadovui</w:t>
                            </w:r>
                            <w:r w:rsidR="00926B2B">
                              <w:rPr>
                                <w:rFonts w:ascii="Times New Roman" w:hAnsi="Times New Roman" w:cs="Times New Roman"/>
                                <w:sz w:val="24"/>
                                <w:szCs w:val="24"/>
                              </w:rPr>
                              <w:t xml:space="preserve"> (arba </w:t>
                            </w:r>
                            <w:r w:rsidR="00183356">
                              <w:rPr>
                                <w:rFonts w:ascii="Times New Roman" w:hAnsi="Times New Roman" w:cs="Times New Roman"/>
                                <w:sz w:val="24"/>
                                <w:szCs w:val="24"/>
                              </w:rPr>
                              <w:t>VGK</w:t>
                            </w:r>
                            <w:r>
                              <w:rPr>
                                <w:rFonts w:ascii="Times New Roman" w:hAnsi="Times New Roman" w:cs="Times New Roman"/>
                                <w:sz w:val="24"/>
                                <w:szCs w:val="24"/>
                              </w:rPr>
                              <w:t xml:space="preserve"> atstovui</w:t>
                            </w:r>
                            <w:r w:rsidR="00183356">
                              <w:rPr>
                                <w:rFonts w:ascii="Times New Roman" w:hAnsi="Times New Roman" w:cs="Times New Roman"/>
                                <w:sz w:val="24"/>
                                <w:szCs w:val="24"/>
                              </w:rPr>
                              <w:t xml:space="preserve"> ar administracijos ats</w:t>
                            </w:r>
                            <w:r w:rsidR="0089123E">
                              <w:rPr>
                                <w:rFonts w:ascii="Times New Roman" w:hAnsi="Times New Roman" w:cs="Times New Roman"/>
                                <w:sz w:val="24"/>
                                <w:szCs w:val="24"/>
                              </w:rPr>
                              <w:t>t</w:t>
                            </w:r>
                            <w:r w:rsidR="00183356">
                              <w:rPr>
                                <w:rFonts w:ascii="Times New Roman" w:hAnsi="Times New Roman" w:cs="Times New Roman"/>
                                <w:sz w:val="24"/>
                                <w:szCs w:val="24"/>
                              </w:rPr>
                              <w:t>ovui</w:t>
                            </w:r>
                            <w:r>
                              <w:rPr>
                                <w:rFonts w:ascii="Times New Roman" w:hAnsi="Times New Roman" w:cs="Times New Roman"/>
                                <w:sz w:val="24"/>
                                <w:szCs w:val="24"/>
                              </w:rPr>
                              <w:t>)</w:t>
                            </w:r>
                            <w:r w:rsidR="001D1D23">
                              <w:rPr>
                                <w:rFonts w:ascii="Times New Roman" w:hAnsi="Times New Roman" w:cs="Times New Roman"/>
                                <w:sz w:val="24"/>
                                <w:szCs w:val="24"/>
                              </w:rPr>
                              <w:t>. U</w:t>
                            </w:r>
                            <w:r w:rsidR="001D1D23" w:rsidRPr="00373A44">
                              <w:rPr>
                                <w:rFonts w:ascii="Times New Roman" w:hAnsi="Times New Roman" w:cs="Times New Roman"/>
                                <w:sz w:val="24"/>
                                <w:szCs w:val="24"/>
                              </w:rPr>
                              <w:t>žpildo pranešimo apie patyčias formą (Priedas nr.</w:t>
                            </w:r>
                            <w:r w:rsidR="001D1D23">
                              <w:rPr>
                                <w:rFonts w:ascii="Times New Roman" w:hAnsi="Times New Roman" w:cs="Times New Roman"/>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7FB90" id="_x0000_s1029" type="#_x0000_t202" style="position:absolute;margin-left:54.45pt;margin-top:73.75pt;width:349.1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">
                <v:textbox>
                  <w:txbxContent>
                    <w:p w14:paraId="37A7682D" w14:textId="733C3B1D" w:rsidR="00227409" w:rsidRDefault="00227409" w:rsidP="00926B2B">
                      <w:pPr>
                        <w:jc w:val="center"/>
                      </w:pPr>
                      <w:r w:rsidRPr="00373A44">
                        <w:rPr>
                          <w:rFonts w:ascii="Times New Roman" w:hAnsi="Times New Roman" w:cs="Times New Roman"/>
                          <w:sz w:val="24"/>
                          <w:szCs w:val="24"/>
                        </w:rPr>
                        <w:t>Apie įvykį pranešti klasės vadovui</w:t>
                      </w:r>
                      <w:r w:rsidR="00926B2B">
                        <w:rPr>
                          <w:rFonts w:ascii="Times New Roman" w:hAnsi="Times New Roman" w:cs="Times New Roman"/>
                          <w:sz w:val="24"/>
                          <w:szCs w:val="24"/>
                        </w:rPr>
                        <w:t xml:space="preserve"> (arba </w:t>
                      </w:r>
                      <w:r w:rsidR="00183356">
                        <w:rPr>
                          <w:rFonts w:ascii="Times New Roman" w:hAnsi="Times New Roman" w:cs="Times New Roman"/>
                          <w:sz w:val="24"/>
                          <w:szCs w:val="24"/>
                        </w:rPr>
                        <w:t>VGK</w:t>
                      </w:r>
                      <w:r>
                        <w:rPr>
                          <w:rFonts w:ascii="Times New Roman" w:hAnsi="Times New Roman" w:cs="Times New Roman"/>
                          <w:sz w:val="24"/>
                          <w:szCs w:val="24"/>
                        </w:rPr>
                        <w:t xml:space="preserve"> atstovui</w:t>
                      </w:r>
                      <w:r w:rsidR="00183356">
                        <w:rPr>
                          <w:rFonts w:ascii="Times New Roman" w:hAnsi="Times New Roman" w:cs="Times New Roman"/>
                          <w:sz w:val="24"/>
                          <w:szCs w:val="24"/>
                        </w:rPr>
                        <w:t xml:space="preserve"> ar administracijos ats</w:t>
                      </w:r>
                      <w:r w:rsidR="0089123E">
                        <w:rPr>
                          <w:rFonts w:ascii="Times New Roman" w:hAnsi="Times New Roman" w:cs="Times New Roman"/>
                          <w:sz w:val="24"/>
                          <w:szCs w:val="24"/>
                        </w:rPr>
                        <w:t>t</w:t>
                      </w:r>
                      <w:r w:rsidR="00183356">
                        <w:rPr>
                          <w:rFonts w:ascii="Times New Roman" w:hAnsi="Times New Roman" w:cs="Times New Roman"/>
                          <w:sz w:val="24"/>
                          <w:szCs w:val="24"/>
                        </w:rPr>
                        <w:t>ovui</w:t>
                      </w:r>
                      <w:r>
                        <w:rPr>
                          <w:rFonts w:ascii="Times New Roman" w:hAnsi="Times New Roman" w:cs="Times New Roman"/>
                          <w:sz w:val="24"/>
                          <w:szCs w:val="24"/>
                        </w:rPr>
                        <w:t>)</w:t>
                      </w:r>
                      <w:r w:rsidR="001D1D23">
                        <w:rPr>
                          <w:rFonts w:ascii="Times New Roman" w:hAnsi="Times New Roman" w:cs="Times New Roman"/>
                          <w:sz w:val="24"/>
                          <w:szCs w:val="24"/>
                        </w:rPr>
                        <w:t>. U</w:t>
                      </w:r>
                      <w:r w:rsidR="001D1D23" w:rsidRPr="00373A44">
                        <w:rPr>
                          <w:rFonts w:ascii="Times New Roman" w:hAnsi="Times New Roman" w:cs="Times New Roman"/>
                          <w:sz w:val="24"/>
                          <w:szCs w:val="24"/>
                        </w:rPr>
                        <w:t>žpildo pranešimo apie patyčias formą (Priedas nr.</w:t>
                      </w:r>
                      <w:r w:rsidR="001D1D23">
                        <w:rPr>
                          <w:rFonts w:ascii="Times New Roman" w:hAnsi="Times New Roman" w:cs="Times New Roman"/>
                          <w:sz w:val="24"/>
                          <w:szCs w:val="24"/>
                        </w:rPr>
                        <w:t>2)</w:t>
                      </w:r>
                    </w:p>
                  </w:txbxContent>
                </v:textbox>
              </v:shape>
            </w:pict>
          </mc:Fallback>
        </mc:AlternateContent>
      </w:r>
    </w:p>
    <w:p w14:paraId="6B29BBE0" w14:textId="77EC6AFF" w:rsidR="00926B2B" w:rsidRPr="00926B2B" w:rsidRDefault="00926B2B" w:rsidP="00926B2B">
      <w:pPr>
        <w:rPr>
          <w:rFonts w:ascii="Times New Roman" w:hAnsi="Times New Roman" w:cs="Times New Roman"/>
          <w:sz w:val="24"/>
          <w:szCs w:val="24"/>
        </w:rPr>
      </w:pPr>
    </w:p>
    <w:p w14:paraId="53D50657" w14:textId="35D7ADD4" w:rsidR="00926B2B" w:rsidRDefault="00926B2B" w:rsidP="00926B2B">
      <w:pPr>
        <w:rPr>
          <w:rFonts w:ascii="Times New Roman" w:hAnsi="Times New Roman" w:cs="Times New Roman"/>
          <w:sz w:val="24"/>
          <w:szCs w:val="24"/>
        </w:rPr>
      </w:pPr>
      <w:r>
        <w:rPr>
          <w:noProof/>
          <w:lang w:eastAsia="lt-LT"/>
        </w:rPr>
        <mc:AlternateContent>
          <mc:Choice Requires="wps">
            <w:drawing>
              <wp:anchor distT="0" distB="0" distL="114300" distR="114300" simplePos="0" relativeHeight="251671552" behindDoc="0" locked="0" layoutInCell="1" allowOverlap="1" wp14:anchorId="49F14DA4" wp14:editId="2D80FF8C">
                <wp:simplePos x="0" y="0"/>
                <wp:positionH relativeFrom="column">
                  <wp:posOffset>3019079</wp:posOffset>
                </wp:positionH>
                <wp:positionV relativeFrom="paragraph">
                  <wp:posOffset>249266</wp:posOffset>
                </wp:positionV>
                <wp:extent cx="0" cy="223520"/>
                <wp:effectExtent l="76200" t="0" r="57150" b="62230"/>
                <wp:wrapNone/>
                <wp:docPr id="1" name="Straight Arrow Connector 10"/>
                <wp:cNvGraphicFramePr/>
                <a:graphic xmlns:a="http://schemas.openxmlformats.org/drawingml/2006/main">
                  <a:graphicData uri="http://schemas.microsoft.com/office/word/2010/wordprocessingShape">
                    <wps:wsp>
                      <wps:cNvCnPr/>
                      <wps:spPr>
                        <a:xfrm>
                          <a:off x="0" y="0"/>
                          <a:ext cx="0" cy="22352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0585983" id="Straight Arrow Connector 10" o:spid="_x0000_s1026" type="#_x0000_t32" style="position:absolute;margin-left:237.7pt;margin-top:19.65pt;width:0;height:17.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" strokecolor="black [3200]" strokeweight=".5pt">
                <v:stroke endarrow="block" joinstyle="miter"/>
              </v:shape>
            </w:pict>
          </mc:Fallback>
        </mc:AlternateContent>
      </w:r>
    </w:p>
    <w:p w14:paraId="58DA2861" w14:textId="444BEF80" w:rsidR="00227409" w:rsidRDefault="00926B2B" w:rsidP="00926B2B">
      <w:pPr>
        <w:tabs>
          <w:tab w:val="left" w:pos="7252"/>
        </w:tabs>
        <w:rPr>
          <w:rFonts w:ascii="Times New Roman" w:hAnsi="Times New Roman" w:cs="Times New Roman"/>
          <w:sz w:val="24"/>
          <w:szCs w:val="24"/>
        </w:rPr>
      </w:pPr>
      <w:r>
        <w:rPr>
          <w:rFonts w:ascii="Times New Roman" w:hAnsi="Times New Roman" w:cs="Times New Roman"/>
          <w:sz w:val="24"/>
          <w:szCs w:val="24"/>
        </w:rPr>
        <w:tab/>
      </w:r>
    </w:p>
    <w:p w14:paraId="302FC84F" w14:textId="77777777" w:rsidR="00926B2B" w:rsidRDefault="00926B2B" w:rsidP="00926B2B">
      <w:pPr>
        <w:tabs>
          <w:tab w:val="left" w:pos="7252"/>
        </w:tabs>
        <w:rPr>
          <w:rFonts w:ascii="Times New Roman" w:hAnsi="Times New Roman" w:cs="Times New Roman"/>
          <w:sz w:val="24"/>
          <w:szCs w:val="24"/>
        </w:rPr>
      </w:pPr>
    </w:p>
    <w:p w14:paraId="34244B21" w14:textId="732145BD" w:rsidR="00926B2B" w:rsidRDefault="00926B2B" w:rsidP="00926B2B">
      <w:pPr>
        <w:tabs>
          <w:tab w:val="left" w:pos="7252"/>
        </w:tabs>
        <w:rPr>
          <w:rFonts w:ascii="Times New Roman" w:hAnsi="Times New Roman" w:cs="Times New Roman"/>
          <w:sz w:val="24"/>
          <w:szCs w:val="24"/>
        </w:rPr>
      </w:pPr>
      <w:r>
        <w:rPr>
          <w:noProof/>
          <w:lang w:eastAsia="lt-LT"/>
        </w:rPr>
        <mc:AlternateContent>
          <mc:Choice Requires="wps">
            <w:drawing>
              <wp:anchor distT="0" distB="0" distL="114300" distR="114300" simplePos="0" relativeHeight="251672576" behindDoc="0" locked="0" layoutInCell="1" allowOverlap="1" wp14:anchorId="02CBDE5F" wp14:editId="17950C0C">
                <wp:simplePos x="0" y="0"/>
                <wp:positionH relativeFrom="column">
                  <wp:posOffset>2997546</wp:posOffset>
                </wp:positionH>
                <wp:positionV relativeFrom="paragraph">
                  <wp:posOffset>190846</wp:posOffset>
                </wp:positionV>
                <wp:extent cx="0" cy="301924"/>
                <wp:effectExtent l="76200" t="0" r="57150" b="60325"/>
                <wp:wrapNone/>
                <wp:docPr id="11" name="Straight Arrow Connector 11"/>
                <wp:cNvGraphicFramePr/>
                <a:graphic xmlns:a="http://schemas.openxmlformats.org/drawingml/2006/main">
                  <a:graphicData uri="http://schemas.microsoft.com/office/word/2010/wordprocessingShape">
                    <wps:wsp>
                      <wps:cNvCnPr/>
                      <wps:spPr>
                        <a:xfrm>
                          <a:off x="0" y="0"/>
                          <a:ext cx="0" cy="301924"/>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041FF48" id="Straight Arrow Connector 11" o:spid="_x0000_s1026" type="#_x0000_t32" style="position:absolute;margin-left:236.05pt;margin-top:15.05pt;width:0;height:23.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" strokecolor="black [3200]" strokeweight=".5pt">
                <v:stroke endarrow="block" joinstyle="miter"/>
              </v:shape>
            </w:pict>
          </mc:Fallback>
        </mc:AlternateContent>
      </w:r>
    </w:p>
    <w:p w14:paraId="57B3251B" w14:textId="57D53014" w:rsidR="00926B2B" w:rsidRPr="00926B2B" w:rsidRDefault="00B0699C" w:rsidP="00926B2B">
      <w:pPr>
        <w:tabs>
          <w:tab w:val="left" w:pos="7252"/>
        </w:tabs>
        <w:rPr>
          <w:rFonts w:ascii="Times New Roman" w:hAnsi="Times New Roman" w:cs="Times New Roman"/>
          <w:sz w:val="24"/>
          <w:szCs w:val="24"/>
        </w:rPr>
      </w:pPr>
      <w:r>
        <w:rPr>
          <w:noProof/>
          <w:lang w:eastAsia="lt-LT"/>
        </w:rPr>
        <mc:AlternateContent>
          <mc:Choice Requires="wps">
            <w:drawing>
              <wp:anchor distT="0" distB="0" distL="114300" distR="114300" simplePos="0" relativeHeight="251675648" behindDoc="0" locked="0" layoutInCell="1" allowOverlap="1" wp14:anchorId="7AC3D2CD" wp14:editId="2F7A2855">
                <wp:simplePos x="0" y="0"/>
                <wp:positionH relativeFrom="column">
                  <wp:posOffset>668655</wp:posOffset>
                </wp:positionH>
                <wp:positionV relativeFrom="paragraph">
                  <wp:posOffset>3294149</wp:posOffset>
                </wp:positionV>
                <wp:extent cx="2065020" cy="857250"/>
                <wp:effectExtent l="0" t="0" r="1143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857250"/>
                        </a:xfrm>
                        <a:prstGeom prst="rect">
                          <a:avLst/>
                        </a:prstGeom>
                        <a:solidFill>
                          <a:srgbClr val="FFFFFF"/>
                        </a:solidFill>
                        <a:ln w="9525">
                          <a:solidFill>
                            <a:srgbClr val="000000"/>
                          </a:solidFill>
                          <a:miter lim="800000"/>
                          <a:headEnd/>
                          <a:tailEnd/>
                        </a:ln>
                      </wps:spPr>
                      <wps:txbx>
                        <w:txbxContent>
                          <w:p w14:paraId="457B5125" w14:textId="0B9A20A0" w:rsidR="00227409" w:rsidRPr="004877CC" w:rsidRDefault="00A4542C" w:rsidP="00926B2B">
                            <w:pPr>
                              <w:ind w:left="360"/>
                              <w:jc w:val="center"/>
                              <w:rPr>
                                <w:rFonts w:ascii="Times New Roman" w:hAnsi="Times New Roman" w:cs="Times New Roman"/>
                                <w:sz w:val="24"/>
                                <w:szCs w:val="24"/>
                              </w:rPr>
                            </w:pPr>
                            <w:r>
                              <w:rPr>
                                <w:rFonts w:ascii="Times New Roman" w:hAnsi="Times New Roman" w:cs="Times New Roman"/>
                                <w:sz w:val="24"/>
                                <w:szCs w:val="24"/>
                              </w:rPr>
                              <w:t>B</w:t>
                            </w:r>
                            <w:r w:rsidR="00227409" w:rsidRPr="004877CC">
                              <w:rPr>
                                <w:rFonts w:ascii="Times New Roman" w:hAnsi="Times New Roman" w:cs="Times New Roman"/>
                                <w:sz w:val="24"/>
                                <w:szCs w:val="24"/>
                              </w:rPr>
                              <w:t>endrauja su patyčių dalyviais, jų tėvais</w:t>
                            </w:r>
                            <w:r>
                              <w:rPr>
                                <w:rFonts w:ascii="Times New Roman" w:hAnsi="Times New Roman" w:cs="Times New Roman"/>
                                <w:sz w:val="24"/>
                                <w:szCs w:val="24"/>
                              </w:rPr>
                              <w:t xml:space="preserve"> , siūlo veiksmų planą.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3D2CD" id="_x0000_s1030" type="#_x0000_t202" style="position:absolute;margin-left:52.65pt;margin-top:259.4pt;width:162.6pt;height: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">
                <v:textbox>
                  <w:txbxContent>
                    <w:p w14:paraId="457B5125" w14:textId="0B9A20A0" w:rsidR="00227409" w:rsidRPr="004877CC" w:rsidRDefault="00A4542C" w:rsidP="00926B2B">
                      <w:pPr>
                        <w:ind w:left="360"/>
                        <w:jc w:val="center"/>
                        <w:rPr>
                          <w:rFonts w:ascii="Times New Roman" w:hAnsi="Times New Roman" w:cs="Times New Roman"/>
                          <w:sz w:val="24"/>
                          <w:szCs w:val="24"/>
                        </w:rPr>
                      </w:pPr>
                      <w:r>
                        <w:rPr>
                          <w:rFonts w:ascii="Times New Roman" w:hAnsi="Times New Roman" w:cs="Times New Roman"/>
                          <w:sz w:val="24"/>
                          <w:szCs w:val="24"/>
                        </w:rPr>
                        <w:t>B</w:t>
                      </w:r>
                      <w:r w:rsidR="00227409" w:rsidRPr="004877CC">
                        <w:rPr>
                          <w:rFonts w:ascii="Times New Roman" w:hAnsi="Times New Roman" w:cs="Times New Roman"/>
                          <w:sz w:val="24"/>
                          <w:szCs w:val="24"/>
                        </w:rPr>
                        <w:t>endrauja su patyčių dalyviais, jų tėvais</w:t>
                      </w:r>
                      <w:r>
                        <w:rPr>
                          <w:rFonts w:ascii="Times New Roman" w:hAnsi="Times New Roman" w:cs="Times New Roman"/>
                          <w:sz w:val="24"/>
                          <w:szCs w:val="24"/>
                        </w:rPr>
                        <w:t xml:space="preserve"> , siūlo veiksmų planą.</w:t>
                      </w:r>
                    </w:p>
                  </w:txbxContent>
                </v:textbox>
              </v:shape>
            </w:pict>
          </mc:Fallback>
        </mc:AlternateContent>
      </w:r>
      <w:r>
        <w:rPr>
          <w:noProof/>
          <w:lang w:eastAsia="lt-LT"/>
        </w:rPr>
        <mc:AlternateContent>
          <mc:Choice Requires="wps">
            <w:drawing>
              <wp:anchor distT="0" distB="0" distL="114300" distR="114300" simplePos="0" relativeHeight="251676672" behindDoc="0" locked="0" layoutInCell="1" allowOverlap="1" wp14:anchorId="71BCE465" wp14:editId="2F68C45D">
                <wp:simplePos x="0" y="0"/>
                <wp:positionH relativeFrom="column">
                  <wp:posOffset>3282950</wp:posOffset>
                </wp:positionH>
                <wp:positionV relativeFrom="paragraph">
                  <wp:posOffset>3293861</wp:posOffset>
                </wp:positionV>
                <wp:extent cx="2296160" cy="2596515"/>
                <wp:effectExtent l="0" t="0" r="27940" b="1333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2596515"/>
                        </a:xfrm>
                        <a:prstGeom prst="rect">
                          <a:avLst/>
                        </a:prstGeom>
                        <a:solidFill>
                          <a:srgbClr val="FFFFFF"/>
                        </a:solidFill>
                        <a:ln w="9525">
                          <a:solidFill>
                            <a:srgbClr val="000000"/>
                          </a:solidFill>
                          <a:miter lim="800000"/>
                          <a:headEnd/>
                          <a:tailEnd/>
                        </a:ln>
                      </wps:spPr>
                      <wps:txbx>
                        <w:txbxContent>
                          <w:p w14:paraId="508DF6E3" w14:textId="6370B226" w:rsidR="00227409" w:rsidRDefault="00227409" w:rsidP="005E5126">
                            <w:pPr>
                              <w:ind w:left="360"/>
                              <w:jc w:val="center"/>
                              <w:rPr>
                                <w:rFonts w:ascii="Times New Roman" w:hAnsi="Times New Roman" w:cs="Times New Roman"/>
                                <w:sz w:val="24"/>
                                <w:szCs w:val="24"/>
                              </w:rPr>
                            </w:pPr>
                            <w:r w:rsidRPr="00FE396E">
                              <w:rPr>
                                <w:rFonts w:ascii="Times New Roman" w:hAnsi="Times New Roman" w:cs="Times New Roman"/>
                                <w:sz w:val="24"/>
                                <w:szCs w:val="24"/>
                              </w:rPr>
                              <w:t>Esant sudėt</w:t>
                            </w:r>
                            <w:r>
                              <w:rPr>
                                <w:rFonts w:ascii="Times New Roman" w:hAnsi="Times New Roman" w:cs="Times New Roman"/>
                                <w:sz w:val="24"/>
                                <w:szCs w:val="24"/>
                              </w:rPr>
                              <w:t>ingesnei situacijai, inicijuoja</w:t>
                            </w:r>
                            <w:r w:rsidRPr="00FE396E">
                              <w:rPr>
                                <w:rFonts w:ascii="Times New Roman" w:hAnsi="Times New Roman" w:cs="Times New Roman"/>
                                <w:sz w:val="24"/>
                                <w:szCs w:val="24"/>
                              </w:rPr>
                              <w:t xml:space="preserve"> Vaiko gerovės </w:t>
                            </w:r>
                            <w:r>
                              <w:rPr>
                                <w:rFonts w:ascii="Times New Roman" w:hAnsi="Times New Roman" w:cs="Times New Roman"/>
                                <w:sz w:val="24"/>
                                <w:szCs w:val="24"/>
                              </w:rPr>
                              <w:t>komisijos susirinkimą</w:t>
                            </w:r>
                            <w:r w:rsidR="005E5126">
                              <w:rPr>
                                <w:rFonts w:ascii="Times New Roman" w:hAnsi="Times New Roman" w:cs="Times New Roman"/>
                                <w:sz w:val="24"/>
                                <w:szCs w:val="24"/>
                              </w:rPr>
                              <w:t>.</w:t>
                            </w:r>
                            <w:r w:rsidR="00A4542C">
                              <w:rPr>
                                <w:rFonts w:ascii="Times New Roman" w:hAnsi="Times New Roman" w:cs="Times New Roman"/>
                                <w:sz w:val="24"/>
                                <w:szCs w:val="24"/>
                              </w:rPr>
                              <w:t xml:space="preserve"> </w:t>
                            </w:r>
                            <w:r w:rsidR="005E5126">
                              <w:rPr>
                                <w:rFonts w:ascii="Times New Roman" w:hAnsi="Times New Roman" w:cs="Times New Roman"/>
                                <w:sz w:val="24"/>
                                <w:szCs w:val="24"/>
                              </w:rPr>
                              <w:t>Ypatingu atveju (esant fiziniam smurtui) arba jeigu numatytas veiksmų planas teigiamo rezultato neduoda, smurto ir patyčių sustabdyti nepavyksta, informuoja mokyklos vadovą ir krei</w:t>
                            </w:r>
                            <w:r w:rsidR="00926B2B">
                              <w:rPr>
                                <w:rFonts w:ascii="Times New Roman" w:hAnsi="Times New Roman" w:cs="Times New Roman"/>
                                <w:sz w:val="24"/>
                                <w:szCs w:val="24"/>
                              </w:rPr>
                              <w:t xml:space="preserve">piasi bendradarbiavimo į Vaiko </w:t>
                            </w:r>
                            <w:r w:rsidR="005E5126">
                              <w:rPr>
                                <w:rFonts w:ascii="Times New Roman" w:hAnsi="Times New Roman" w:cs="Times New Roman"/>
                                <w:sz w:val="24"/>
                                <w:szCs w:val="24"/>
                              </w:rPr>
                              <w:t>teisių apsaugos skyrių</w:t>
                            </w:r>
                            <w:r w:rsidR="00A4542C">
                              <w:rPr>
                                <w:rFonts w:ascii="Times New Roman" w:hAnsi="Times New Roman" w:cs="Times New Roman"/>
                                <w:sz w:val="24"/>
                                <w:szCs w:val="24"/>
                              </w:rPr>
                              <w:t>, policijos nuovadą.</w:t>
                            </w:r>
                          </w:p>
                          <w:p w14:paraId="71453A47" w14:textId="77777777" w:rsidR="00227409" w:rsidRPr="004877CC" w:rsidRDefault="00227409" w:rsidP="00227409">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CE465" id="_x0000_s1031" type="#_x0000_t202" style="position:absolute;margin-left:258.5pt;margin-top:259.35pt;width:180.8pt;height:20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">
                <v:textbox>
                  <w:txbxContent>
                    <w:p w14:paraId="508DF6E3" w14:textId="6370B226" w:rsidR="00227409" w:rsidRDefault="00227409" w:rsidP="005E5126">
                      <w:pPr>
                        <w:ind w:left="360"/>
                        <w:jc w:val="center"/>
                        <w:rPr>
                          <w:rFonts w:ascii="Times New Roman" w:hAnsi="Times New Roman" w:cs="Times New Roman"/>
                          <w:sz w:val="24"/>
                          <w:szCs w:val="24"/>
                        </w:rPr>
                      </w:pPr>
                      <w:r w:rsidRPr="00FE396E">
                        <w:rPr>
                          <w:rFonts w:ascii="Times New Roman" w:hAnsi="Times New Roman" w:cs="Times New Roman"/>
                          <w:sz w:val="24"/>
                          <w:szCs w:val="24"/>
                        </w:rPr>
                        <w:t>Esant sudėt</w:t>
                      </w:r>
                      <w:r>
                        <w:rPr>
                          <w:rFonts w:ascii="Times New Roman" w:hAnsi="Times New Roman" w:cs="Times New Roman"/>
                          <w:sz w:val="24"/>
                          <w:szCs w:val="24"/>
                        </w:rPr>
                        <w:t>ingesnei situacijai, inicijuoja</w:t>
                      </w:r>
                      <w:r w:rsidRPr="00FE396E">
                        <w:rPr>
                          <w:rFonts w:ascii="Times New Roman" w:hAnsi="Times New Roman" w:cs="Times New Roman"/>
                          <w:sz w:val="24"/>
                          <w:szCs w:val="24"/>
                        </w:rPr>
                        <w:t xml:space="preserve"> Vaiko gerovės </w:t>
                      </w:r>
                      <w:r>
                        <w:rPr>
                          <w:rFonts w:ascii="Times New Roman" w:hAnsi="Times New Roman" w:cs="Times New Roman"/>
                          <w:sz w:val="24"/>
                          <w:szCs w:val="24"/>
                        </w:rPr>
                        <w:t>komisijos susirinkimą</w:t>
                      </w:r>
                      <w:r w:rsidR="005E5126">
                        <w:rPr>
                          <w:rFonts w:ascii="Times New Roman" w:hAnsi="Times New Roman" w:cs="Times New Roman"/>
                          <w:sz w:val="24"/>
                          <w:szCs w:val="24"/>
                        </w:rPr>
                        <w:t>.</w:t>
                      </w:r>
                      <w:r w:rsidR="00A4542C">
                        <w:rPr>
                          <w:rFonts w:ascii="Times New Roman" w:hAnsi="Times New Roman" w:cs="Times New Roman"/>
                          <w:sz w:val="24"/>
                          <w:szCs w:val="24"/>
                        </w:rPr>
                        <w:t xml:space="preserve"> </w:t>
                      </w:r>
                      <w:r w:rsidR="005E5126">
                        <w:rPr>
                          <w:rFonts w:ascii="Times New Roman" w:hAnsi="Times New Roman" w:cs="Times New Roman"/>
                          <w:sz w:val="24"/>
                          <w:szCs w:val="24"/>
                        </w:rPr>
                        <w:t>Ypatingu atveju (esant fiziniam smurtui) arba jeigu numatytas veiksmų planas teigiamo rezultato neduoda, smurto ir patyčių sustabdyti nepavyksta, informuoja mokyklos vadovą ir krei</w:t>
                      </w:r>
                      <w:r w:rsidR="00926B2B">
                        <w:rPr>
                          <w:rFonts w:ascii="Times New Roman" w:hAnsi="Times New Roman" w:cs="Times New Roman"/>
                          <w:sz w:val="24"/>
                          <w:szCs w:val="24"/>
                        </w:rPr>
                        <w:t xml:space="preserve">piasi bendradarbiavimo į Vaiko </w:t>
                      </w:r>
                      <w:r w:rsidR="005E5126">
                        <w:rPr>
                          <w:rFonts w:ascii="Times New Roman" w:hAnsi="Times New Roman" w:cs="Times New Roman"/>
                          <w:sz w:val="24"/>
                          <w:szCs w:val="24"/>
                        </w:rPr>
                        <w:t>teisių apsaugos skyrių</w:t>
                      </w:r>
                      <w:r w:rsidR="00A4542C">
                        <w:rPr>
                          <w:rFonts w:ascii="Times New Roman" w:hAnsi="Times New Roman" w:cs="Times New Roman"/>
                          <w:sz w:val="24"/>
                          <w:szCs w:val="24"/>
                        </w:rPr>
                        <w:t>, policijos nuovadą.</w:t>
                      </w:r>
                    </w:p>
                    <w:p w14:paraId="71453A47" w14:textId="77777777" w:rsidR="00227409" w:rsidRPr="004877CC" w:rsidRDefault="00227409" w:rsidP="00227409">
                      <w:pPr>
                        <w:rPr>
                          <w:rFonts w:ascii="Times New Roman" w:hAnsi="Times New Roman" w:cs="Times New Roman"/>
                          <w:sz w:val="24"/>
                          <w:szCs w:val="24"/>
                        </w:rPr>
                      </w:pPr>
                    </w:p>
                  </w:txbxContent>
                </v:textbox>
              </v:shape>
            </w:pict>
          </mc:Fallback>
        </mc:AlternateContent>
      </w:r>
      <w:r>
        <w:rPr>
          <w:noProof/>
          <w:lang w:eastAsia="lt-LT"/>
        </w:rPr>
        <mc:AlternateContent>
          <mc:Choice Requires="wps">
            <w:drawing>
              <wp:anchor distT="0" distB="0" distL="114300" distR="114300" simplePos="0" relativeHeight="251677696" behindDoc="0" locked="0" layoutInCell="1" allowOverlap="1" wp14:anchorId="19790BBD" wp14:editId="5769197D">
                <wp:simplePos x="0" y="0"/>
                <wp:positionH relativeFrom="column">
                  <wp:posOffset>2732116</wp:posOffset>
                </wp:positionH>
                <wp:positionV relativeFrom="paragraph">
                  <wp:posOffset>2811319</wp:posOffset>
                </wp:positionV>
                <wp:extent cx="289560" cy="441960"/>
                <wp:effectExtent l="38100" t="0" r="34290" b="53340"/>
                <wp:wrapNone/>
                <wp:docPr id="17" name="Straight Arrow Connector 17"/>
                <wp:cNvGraphicFramePr/>
                <a:graphic xmlns:a="http://schemas.openxmlformats.org/drawingml/2006/main">
                  <a:graphicData uri="http://schemas.microsoft.com/office/word/2010/wordprocessingShape">
                    <wps:wsp>
                      <wps:cNvCnPr/>
                      <wps:spPr>
                        <a:xfrm flipH="1">
                          <a:off x="0" y="0"/>
                          <a:ext cx="289560" cy="44196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830A9B" id="Straight Arrow Connector 17" o:spid="_x0000_s1026" type="#_x0000_t32" style="position:absolute;margin-left:215.15pt;margin-top:221.35pt;width:22.8pt;height:34.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" strokecolor="black [3200]" strokeweight=".5pt">
                <v:stroke endarrow="block" joinstyle="miter"/>
              </v:shape>
            </w:pict>
          </mc:Fallback>
        </mc:AlternateContent>
      </w:r>
      <w:r>
        <w:rPr>
          <w:noProof/>
          <w:lang w:eastAsia="lt-LT"/>
        </w:rPr>
        <mc:AlternateContent>
          <mc:Choice Requires="wps">
            <w:drawing>
              <wp:anchor distT="0" distB="0" distL="114300" distR="114300" simplePos="0" relativeHeight="251678720" behindDoc="0" locked="0" layoutInCell="1" allowOverlap="1" wp14:anchorId="226A7CDD" wp14:editId="7386058B">
                <wp:simplePos x="0" y="0"/>
                <wp:positionH relativeFrom="column">
                  <wp:posOffset>3045979</wp:posOffset>
                </wp:positionH>
                <wp:positionV relativeFrom="paragraph">
                  <wp:posOffset>2811319</wp:posOffset>
                </wp:positionV>
                <wp:extent cx="266700" cy="441960"/>
                <wp:effectExtent l="0" t="0" r="76200" b="53340"/>
                <wp:wrapNone/>
                <wp:docPr id="18" name="Straight Arrow Connector 18"/>
                <wp:cNvGraphicFramePr/>
                <a:graphic xmlns:a="http://schemas.openxmlformats.org/drawingml/2006/main">
                  <a:graphicData uri="http://schemas.microsoft.com/office/word/2010/wordprocessingShape">
                    <wps:wsp>
                      <wps:cNvCnPr/>
                      <wps:spPr>
                        <a:xfrm>
                          <a:off x="0" y="0"/>
                          <a:ext cx="266700" cy="44196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45DEF8" id="Straight Arrow Connector 18" o:spid="_x0000_s1026" type="#_x0000_t32" style="position:absolute;margin-left:239.85pt;margin-top:221.35pt;width:21pt;height:3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" strokecolor="black [3200]" strokeweight=".5pt">
                <v:stroke endarrow="block" joinstyle="miter"/>
              </v:shape>
            </w:pict>
          </mc:Fallback>
        </mc:AlternateContent>
      </w:r>
      <w:r>
        <w:rPr>
          <w:noProof/>
          <w:lang w:eastAsia="lt-LT"/>
        </w:rPr>
        <mc:AlternateContent>
          <mc:Choice Requires="wps">
            <w:drawing>
              <wp:anchor distT="0" distB="0" distL="114300" distR="114300" simplePos="0" relativeHeight="251670528" behindDoc="0" locked="0" layoutInCell="1" allowOverlap="1" wp14:anchorId="2F70CEAE" wp14:editId="24F1FA50">
                <wp:simplePos x="0" y="0"/>
                <wp:positionH relativeFrom="column">
                  <wp:posOffset>1805247</wp:posOffset>
                </wp:positionH>
                <wp:positionV relativeFrom="paragraph">
                  <wp:posOffset>2140700</wp:posOffset>
                </wp:positionV>
                <wp:extent cx="2374265" cy="670560"/>
                <wp:effectExtent l="0" t="0" r="2286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70560"/>
                        </a:xfrm>
                        <a:prstGeom prst="rect">
                          <a:avLst/>
                        </a:prstGeom>
                        <a:solidFill>
                          <a:srgbClr val="FFFFFF"/>
                        </a:solidFill>
                        <a:ln w="9525">
                          <a:solidFill>
                            <a:srgbClr val="000000"/>
                          </a:solidFill>
                          <a:miter lim="800000"/>
                          <a:headEnd/>
                          <a:tailEnd/>
                        </a:ln>
                      </wps:spPr>
                      <wps:txbx>
                        <w:txbxContent>
                          <w:p w14:paraId="3E4552F2" w14:textId="001DB976" w:rsidR="00227409" w:rsidRPr="0088199C" w:rsidRDefault="0001270A" w:rsidP="00A4542C">
                            <w:pPr>
                              <w:jc w:val="center"/>
                              <w:rPr>
                                <w:rFonts w:ascii="Times New Roman" w:hAnsi="Times New Roman" w:cs="Times New Roman"/>
                                <w:b/>
                              </w:rPr>
                            </w:pPr>
                            <w:r>
                              <w:rPr>
                                <w:rFonts w:ascii="Times New Roman" w:hAnsi="Times New Roman" w:cs="Times New Roman"/>
                                <w:b/>
                              </w:rPr>
                              <w:t xml:space="preserve">Vaiko gerovės Komisija </w:t>
                            </w:r>
                            <w:r w:rsidR="00A4542C" w:rsidRPr="0088199C">
                              <w:rPr>
                                <w:rFonts w:ascii="Times New Roman" w:hAnsi="Times New Roman" w:cs="Times New Roman"/>
                                <w:b/>
                              </w:rPr>
                              <w:t xml:space="preserve"> imasi spręsti patyčių situaciją</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F70CEAE" id="_x0000_s1032" type="#_x0000_t202" style="position:absolute;margin-left:142.15pt;margin-top:168.55pt;width:186.95pt;height:52.8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eGYJwIAAEs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">
                <v:textbox>
                  <w:txbxContent>
                    <w:p w14:paraId="3E4552F2" w14:textId="001DB976" w:rsidR="00227409" w:rsidRPr="0088199C" w:rsidRDefault="0001270A" w:rsidP="00A4542C">
                      <w:pPr>
                        <w:jc w:val="center"/>
                        <w:rPr>
                          <w:rFonts w:ascii="Times New Roman" w:hAnsi="Times New Roman" w:cs="Times New Roman"/>
                          <w:b/>
                        </w:rPr>
                      </w:pPr>
                      <w:r>
                        <w:rPr>
                          <w:rFonts w:ascii="Times New Roman" w:hAnsi="Times New Roman" w:cs="Times New Roman"/>
                          <w:b/>
                        </w:rPr>
                        <w:t xml:space="preserve">Vaiko gerovės Komisija </w:t>
                      </w:r>
                      <w:r w:rsidR="00A4542C" w:rsidRPr="0088199C">
                        <w:rPr>
                          <w:rFonts w:ascii="Times New Roman" w:hAnsi="Times New Roman" w:cs="Times New Roman"/>
                          <w:b/>
                        </w:rPr>
                        <w:t xml:space="preserve"> imasi spręsti patyčių situaciją</w:t>
                      </w:r>
                    </w:p>
                  </w:txbxContent>
                </v:textbox>
              </v:shape>
            </w:pict>
          </mc:Fallback>
        </mc:AlternateContent>
      </w:r>
      <w:r>
        <w:rPr>
          <w:noProof/>
          <w:lang w:eastAsia="lt-LT"/>
        </w:rPr>
        <mc:AlternateContent>
          <mc:Choice Requires="wps">
            <w:drawing>
              <wp:anchor distT="0" distB="0" distL="114300" distR="114300" simplePos="0" relativeHeight="251674624" behindDoc="0" locked="0" layoutInCell="1" allowOverlap="1" wp14:anchorId="704CA461" wp14:editId="558B1FA2">
                <wp:simplePos x="0" y="0"/>
                <wp:positionH relativeFrom="column">
                  <wp:posOffset>2994660</wp:posOffset>
                </wp:positionH>
                <wp:positionV relativeFrom="paragraph">
                  <wp:posOffset>1792316</wp:posOffset>
                </wp:positionV>
                <wp:extent cx="0" cy="342900"/>
                <wp:effectExtent l="76200" t="0" r="76200" b="57150"/>
                <wp:wrapNone/>
                <wp:docPr id="13" name="Straight Arrow Connector 13"/>
                <wp:cNvGraphicFramePr/>
                <a:graphic xmlns:a="http://schemas.openxmlformats.org/drawingml/2006/main">
                  <a:graphicData uri="http://schemas.microsoft.com/office/word/2010/wordprocessingShape">
                    <wps:wsp>
                      <wps:cNvCnPr/>
                      <wps:spPr>
                        <a:xfrm>
                          <a:off x="0" y="0"/>
                          <a:ext cx="0" cy="34290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07B83F0" id="Straight Arrow Connector 13" o:spid="_x0000_s1026" type="#_x0000_t32" style="position:absolute;margin-left:235.8pt;margin-top:141.15pt;width:0;height: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" strokecolor="black [3200]" strokeweight=".5pt">
                <v:stroke endarrow="block" joinstyle="miter"/>
              </v:shape>
            </w:pict>
          </mc:Fallback>
        </mc:AlternateContent>
      </w:r>
      <w:r w:rsidR="00926B2B">
        <w:rPr>
          <w:noProof/>
          <w:lang w:eastAsia="lt-LT"/>
        </w:rPr>
        <mc:AlternateContent>
          <mc:Choice Requires="wps">
            <w:drawing>
              <wp:anchor distT="0" distB="0" distL="114300" distR="114300" simplePos="0" relativeHeight="251668480" behindDoc="0" locked="0" layoutInCell="1" allowOverlap="1" wp14:anchorId="5D1B9F6D" wp14:editId="3887CBE2">
                <wp:simplePos x="0" y="0"/>
                <wp:positionH relativeFrom="column">
                  <wp:posOffset>1231092</wp:posOffset>
                </wp:positionH>
                <wp:positionV relativeFrom="paragraph">
                  <wp:posOffset>201468</wp:posOffset>
                </wp:positionV>
                <wp:extent cx="3605842" cy="670560"/>
                <wp:effectExtent l="0" t="0" r="13970" b="152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5842" cy="670560"/>
                        </a:xfrm>
                        <a:prstGeom prst="rect">
                          <a:avLst/>
                        </a:prstGeom>
                        <a:solidFill>
                          <a:srgbClr val="FFFFFF"/>
                        </a:solidFill>
                        <a:ln w="9525">
                          <a:solidFill>
                            <a:srgbClr val="000000"/>
                          </a:solidFill>
                          <a:miter lim="800000"/>
                          <a:headEnd/>
                          <a:tailEnd/>
                        </a:ln>
                      </wps:spPr>
                      <wps:txbx>
                        <w:txbxContent>
                          <w:p w14:paraId="4B7632D9" w14:textId="3AB0D718" w:rsidR="00227409" w:rsidRPr="00660B7D" w:rsidRDefault="00227409" w:rsidP="00227409">
                            <w:pPr>
                              <w:jc w:val="center"/>
                              <w:rPr>
                                <w:rFonts w:ascii="Times New Roman" w:hAnsi="Times New Roman" w:cs="Times New Roman"/>
                                <w:sz w:val="24"/>
                                <w:szCs w:val="24"/>
                              </w:rPr>
                            </w:pPr>
                            <w:r w:rsidRPr="00373A44">
                              <w:rPr>
                                <w:rFonts w:ascii="Times New Roman" w:hAnsi="Times New Roman" w:cs="Times New Roman"/>
                                <w:sz w:val="24"/>
                                <w:szCs w:val="24"/>
                              </w:rPr>
                              <w:t>Klasės vadovas skubiai aiškinasi situaciją, kalbasi su mokiniais, jų tėvais, stebi situaciją</w:t>
                            </w:r>
                            <w:r>
                              <w:rPr>
                                <w:rFonts w:ascii="Times New Roman" w:hAnsi="Times New Roman" w:cs="Times New Roman"/>
                                <w:sz w:val="24"/>
                                <w:szCs w:val="24"/>
                              </w:rPr>
                              <w:t>. Registruoja</w:t>
                            </w:r>
                            <w:r w:rsidR="001D1D23">
                              <w:rPr>
                                <w:rFonts w:ascii="Times New Roman" w:hAnsi="Times New Roman" w:cs="Times New Roman"/>
                                <w:sz w:val="24"/>
                                <w:szCs w:val="24"/>
                              </w:rPr>
                              <w:t xml:space="preserve"> </w:t>
                            </w:r>
                            <w:r w:rsidR="001D1D23" w:rsidRPr="00660B7D">
                              <w:rPr>
                                <w:rFonts w:ascii="Times New Roman" w:hAnsi="Times New Roman" w:cs="Times New Roman"/>
                                <w:sz w:val="24"/>
                                <w:szCs w:val="24"/>
                              </w:rPr>
                              <w:t>klasės</w:t>
                            </w:r>
                            <w:r w:rsidR="00046AED" w:rsidRPr="00660B7D">
                              <w:rPr>
                                <w:rFonts w:ascii="Times New Roman" w:hAnsi="Times New Roman" w:cs="Times New Roman"/>
                                <w:sz w:val="24"/>
                                <w:szCs w:val="24"/>
                              </w:rPr>
                              <w:t xml:space="preserve"> P</w:t>
                            </w:r>
                            <w:r w:rsidRPr="00660B7D">
                              <w:rPr>
                                <w:rFonts w:ascii="Times New Roman" w:hAnsi="Times New Roman" w:cs="Times New Roman"/>
                                <w:sz w:val="24"/>
                                <w:szCs w:val="24"/>
                              </w:rPr>
                              <w:t>atyčių registrac</w:t>
                            </w:r>
                            <w:r w:rsidR="001D1D23" w:rsidRPr="00660B7D">
                              <w:rPr>
                                <w:rFonts w:ascii="Times New Roman" w:hAnsi="Times New Roman" w:cs="Times New Roman"/>
                                <w:sz w:val="24"/>
                                <w:szCs w:val="24"/>
                              </w:rPr>
                              <w:t>ijos žurnale</w:t>
                            </w:r>
                            <w:r w:rsidR="00183356">
                              <w:rPr>
                                <w:rFonts w:ascii="Times New Roman" w:hAnsi="Times New Roman" w:cs="Times New Roman"/>
                                <w:sz w:val="24"/>
                                <w:szCs w:val="24"/>
                              </w:rPr>
                              <w:t xml:space="preserve"> </w:t>
                            </w:r>
                            <w:r w:rsidR="001D1D23" w:rsidRPr="00660B7D">
                              <w:rPr>
                                <w:rFonts w:ascii="Times New Roman" w:hAnsi="Times New Roman" w:cs="Times New Roman"/>
                                <w:sz w:val="24"/>
                                <w:szCs w:val="24"/>
                              </w:rPr>
                              <w:t>.</w:t>
                            </w:r>
                            <w:r w:rsidR="00183356">
                              <w:rPr>
                                <w:rFonts w:ascii="Times New Roman" w:hAnsi="Times New Roman" w:cs="Times New Roman"/>
                                <w:sz w:val="24"/>
                                <w:szCs w:val="24"/>
                              </w:rPr>
                              <w:t>(Priedas nr.1)</w:t>
                            </w:r>
                          </w:p>
                          <w:p w14:paraId="10899377" w14:textId="77777777" w:rsidR="00227409" w:rsidRDefault="00227409" w:rsidP="002274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B9F6D" id="_x0000_s1033" type="#_x0000_t202" style="position:absolute;margin-left:96.95pt;margin-top:15.85pt;width:283.9pt;height:5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">
                <v:textbox>
                  <w:txbxContent>
                    <w:p w14:paraId="4B7632D9" w14:textId="3AB0D718" w:rsidR="00227409" w:rsidRPr="00660B7D" w:rsidRDefault="00227409" w:rsidP="00227409">
                      <w:pPr>
                        <w:jc w:val="center"/>
                        <w:rPr>
                          <w:rFonts w:ascii="Times New Roman" w:hAnsi="Times New Roman" w:cs="Times New Roman"/>
                          <w:sz w:val="24"/>
                          <w:szCs w:val="24"/>
                        </w:rPr>
                      </w:pPr>
                      <w:r w:rsidRPr="00373A44">
                        <w:rPr>
                          <w:rFonts w:ascii="Times New Roman" w:hAnsi="Times New Roman" w:cs="Times New Roman"/>
                          <w:sz w:val="24"/>
                          <w:szCs w:val="24"/>
                        </w:rPr>
                        <w:t>Klasės vadovas skubiai aiškinasi situaciją, kalbasi su mokiniais, jų tėvais, stebi situaciją</w:t>
                      </w:r>
                      <w:r>
                        <w:rPr>
                          <w:rFonts w:ascii="Times New Roman" w:hAnsi="Times New Roman" w:cs="Times New Roman"/>
                          <w:sz w:val="24"/>
                          <w:szCs w:val="24"/>
                        </w:rPr>
                        <w:t>. Registruoja</w:t>
                      </w:r>
                      <w:r w:rsidR="001D1D23">
                        <w:rPr>
                          <w:rFonts w:ascii="Times New Roman" w:hAnsi="Times New Roman" w:cs="Times New Roman"/>
                          <w:sz w:val="24"/>
                          <w:szCs w:val="24"/>
                        </w:rPr>
                        <w:t xml:space="preserve"> </w:t>
                      </w:r>
                      <w:r w:rsidR="001D1D23" w:rsidRPr="00660B7D">
                        <w:rPr>
                          <w:rFonts w:ascii="Times New Roman" w:hAnsi="Times New Roman" w:cs="Times New Roman"/>
                          <w:sz w:val="24"/>
                          <w:szCs w:val="24"/>
                        </w:rPr>
                        <w:t>klasės</w:t>
                      </w:r>
                      <w:r w:rsidR="00046AED" w:rsidRPr="00660B7D">
                        <w:rPr>
                          <w:rFonts w:ascii="Times New Roman" w:hAnsi="Times New Roman" w:cs="Times New Roman"/>
                          <w:sz w:val="24"/>
                          <w:szCs w:val="24"/>
                        </w:rPr>
                        <w:t xml:space="preserve"> P</w:t>
                      </w:r>
                      <w:r w:rsidRPr="00660B7D">
                        <w:rPr>
                          <w:rFonts w:ascii="Times New Roman" w:hAnsi="Times New Roman" w:cs="Times New Roman"/>
                          <w:sz w:val="24"/>
                          <w:szCs w:val="24"/>
                        </w:rPr>
                        <w:t>atyčių registrac</w:t>
                      </w:r>
                      <w:r w:rsidR="001D1D23" w:rsidRPr="00660B7D">
                        <w:rPr>
                          <w:rFonts w:ascii="Times New Roman" w:hAnsi="Times New Roman" w:cs="Times New Roman"/>
                          <w:sz w:val="24"/>
                          <w:szCs w:val="24"/>
                        </w:rPr>
                        <w:t>ijos žurnale</w:t>
                      </w:r>
                      <w:r w:rsidR="00183356">
                        <w:rPr>
                          <w:rFonts w:ascii="Times New Roman" w:hAnsi="Times New Roman" w:cs="Times New Roman"/>
                          <w:sz w:val="24"/>
                          <w:szCs w:val="24"/>
                        </w:rPr>
                        <w:t xml:space="preserve"> </w:t>
                      </w:r>
                      <w:r w:rsidR="001D1D23" w:rsidRPr="00660B7D">
                        <w:rPr>
                          <w:rFonts w:ascii="Times New Roman" w:hAnsi="Times New Roman" w:cs="Times New Roman"/>
                          <w:sz w:val="24"/>
                          <w:szCs w:val="24"/>
                        </w:rPr>
                        <w:t>.</w:t>
                      </w:r>
                      <w:r w:rsidR="00183356">
                        <w:rPr>
                          <w:rFonts w:ascii="Times New Roman" w:hAnsi="Times New Roman" w:cs="Times New Roman"/>
                          <w:sz w:val="24"/>
                          <w:szCs w:val="24"/>
                        </w:rPr>
                        <w:t>(Priedas nr.1)</w:t>
                      </w:r>
                    </w:p>
                    <w:p w14:paraId="10899377" w14:textId="77777777" w:rsidR="00227409" w:rsidRDefault="00227409" w:rsidP="00227409"/>
                  </w:txbxContent>
                </v:textbox>
              </v:shape>
            </w:pict>
          </mc:Fallback>
        </mc:AlternateContent>
      </w:r>
    </w:p>
    <w:sectPr w:rsidR="00926B2B" w:rsidRPr="00926B2B" w:rsidSect="00E10BCA">
      <w:pgSz w:w="11906" w:h="16838" w:code="9"/>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3305"/>
    <w:multiLevelType w:val="hybridMultilevel"/>
    <w:tmpl w:val="B29A5EC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15959BA"/>
    <w:multiLevelType w:val="multilevel"/>
    <w:tmpl w:val="67A829A6"/>
    <w:lvl w:ilvl="0">
      <w:start w:val="1"/>
      <w:numFmt w:val="decimal"/>
      <w:lvlText w:val="%1."/>
      <w:lvlJc w:val="left"/>
      <w:pPr>
        <w:ind w:left="720" w:hanging="360"/>
      </w:pPr>
      <w:rPr>
        <w:rFonts w:ascii="Times New Roman" w:eastAsiaTheme="minorHAnsi" w:hAnsi="Times New Roman" w:cs="Times New Roman"/>
        <w:color w:val="auto"/>
      </w:rPr>
    </w:lvl>
    <w:lvl w:ilvl="1">
      <w:start w:val="1"/>
      <w:numFmt w:val="decimal"/>
      <w:isLgl/>
      <w:lvlText w:val="%1.%2."/>
      <w:lvlJc w:val="left"/>
      <w:pPr>
        <w:ind w:left="644"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 w15:restartNumberingAfterBreak="0">
    <w:nsid w:val="02AA684F"/>
    <w:multiLevelType w:val="hybridMultilevel"/>
    <w:tmpl w:val="DF58BED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6BB7717"/>
    <w:multiLevelType w:val="multilevel"/>
    <w:tmpl w:val="E91A1D3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11F07"/>
    <w:multiLevelType w:val="multilevel"/>
    <w:tmpl w:val="196494CC"/>
    <w:lvl w:ilvl="0">
      <w:start w:val="5"/>
      <w:numFmt w:val="decimal"/>
      <w:lvlText w:val="%1."/>
      <w:lvlJc w:val="left"/>
      <w:pPr>
        <w:ind w:left="540" w:hanging="540"/>
      </w:pPr>
      <w:rPr>
        <w:rFonts w:hint="default"/>
        <w:color w:val="000000" w:themeColor="text1"/>
      </w:rPr>
    </w:lvl>
    <w:lvl w:ilvl="1">
      <w:start w:val="2"/>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0E2E2122"/>
    <w:multiLevelType w:val="multilevel"/>
    <w:tmpl w:val="88E2CFBA"/>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8B4E6A"/>
    <w:multiLevelType w:val="hybridMultilevel"/>
    <w:tmpl w:val="C750BB30"/>
    <w:lvl w:ilvl="0" w:tplc="DB4EF6AE">
      <w:start w:val="1"/>
      <w:numFmt w:val="bullet"/>
      <w:lvlText w:val="-"/>
      <w:lvlJc w:val="left"/>
      <w:pPr>
        <w:ind w:left="720" w:hanging="360"/>
      </w:pPr>
      <w:rPr>
        <w:rFonts w:ascii="Calibri" w:eastAsiaTheme="minorHAnsi" w:hAnsi="Calibri" w:cstheme="minorBidi" w:hint="default"/>
      </w:rPr>
    </w:lvl>
    <w:lvl w:ilvl="1" w:tplc="2CE250D8" w:tentative="1">
      <w:start w:val="1"/>
      <w:numFmt w:val="bullet"/>
      <w:lvlText w:val="o"/>
      <w:lvlJc w:val="left"/>
      <w:pPr>
        <w:ind w:left="1440" w:hanging="360"/>
      </w:pPr>
      <w:rPr>
        <w:rFonts w:ascii="Courier New" w:hAnsi="Courier New" w:cs="Courier New" w:hint="default"/>
      </w:rPr>
    </w:lvl>
    <w:lvl w:ilvl="2" w:tplc="BCE4077E" w:tentative="1">
      <w:start w:val="1"/>
      <w:numFmt w:val="bullet"/>
      <w:lvlText w:val=""/>
      <w:lvlJc w:val="left"/>
      <w:pPr>
        <w:ind w:left="2160" w:hanging="360"/>
      </w:pPr>
      <w:rPr>
        <w:rFonts w:ascii="Wingdings" w:hAnsi="Wingdings" w:hint="default"/>
      </w:rPr>
    </w:lvl>
    <w:lvl w:ilvl="3" w:tplc="B0763A30" w:tentative="1">
      <w:start w:val="1"/>
      <w:numFmt w:val="bullet"/>
      <w:lvlText w:val=""/>
      <w:lvlJc w:val="left"/>
      <w:pPr>
        <w:ind w:left="2880" w:hanging="360"/>
      </w:pPr>
      <w:rPr>
        <w:rFonts w:ascii="Symbol" w:hAnsi="Symbol" w:hint="default"/>
      </w:rPr>
    </w:lvl>
    <w:lvl w:ilvl="4" w:tplc="D5FA5D8E" w:tentative="1">
      <w:start w:val="1"/>
      <w:numFmt w:val="bullet"/>
      <w:lvlText w:val="o"/>
      <w:lvlJc w:val="left"/>
      <w:pPr>
        <w:ind w:left="3600" w:hanging="360"/>
      </w:pPr>
      <w:rPr>
        <w:rFonts w:ascii="Courier New" w:hAnsi="Courier New" w:cs="Courier New" w:hint="default"/>
      </w:rPr>
    </w:lvl>
    <w:lvl w:ilvl="5" w:tplc="911684F4" w:tentative="1">
      <w:start w:val="1"/>
      <w:numFmt w:val="bullet"/>
      <w:lvlText w:val=""/>
      <w:lvlJc w:val="left"/>
      <w:pPr>
        <w:ind w:left="4320" w:hanging="360"/>
      </w:pPr>
      <w:rPr>
        <w:rFonts w:ascii="Wingdings" w:hAnsi="Wingdings" w:hint="default"/>
      </w:rPr>
    </w:lvl>
    <w:lvl w:ilvl="6" w:tplc="F66A0CBC" w:tentative="1">
      <w:start w:val="1"/>
      <w:numFmt w:val="bullet"/>
      <w:lvlText w:val=""/>
      <w:lvlJc w:val="left"/>
      <w:pPr>
        <w:ind w:left="5040" w:hanging="360"/>
      </w:pPr>
      <w:rPr>
        <w:rFonts w:ascii="Symbol" w:hAnsi="Symbol" w:hint="default"/>
      </w:rPr>
    </w:lvl>
    <w:lvl w:ilvl="7" w:tplc="EB28E0C4" w:tentative="1">
      <w:start w:val="1"/>
      <w:numFmt w:val="bullet"/>
      <w:lvlText w:val="o"/>
      <w:lvlJc w:val="left"/>
      <w:pPr>
        <w:ind w:left="5760" w:hanging="360"/>
      </w:pPr>
      <w:rPr>
        <w:rFonts w:ascii="Courier New" w:hAnsi="Courier New" w:cs="Courier New" w:hint="default"/>
      </w:rPr>
    </w:lvl>
    <w:lvl w:ilvl="8" w:tplc="73EC8BCE" w:tentative="1">
      <w:start w:val="1"/>
      <w:numFmt w:val="bullet"/>
      <w:lvlText w:val=""/>
      <w:lvlJc w:val="left"/>
      <w:pPr>
        <w:ind w:left="6480" w:hanging="360"/>
      </w:pPr>
      <w:rPr>
        <w:rFonts w:ascii="Wingdings" w:hAnsi="Wingdings" w:hint="default"/>
      </w:rPr>
    </w:lvl>
  </w:abstractNum>
  <w:abstractNum w:abstractNumId="7" w15:restartNumberingAfterBreak="0">
    <w:nsid w:val="190F0511"/>
    <w:multiLevelType w:val="multilevel"/>
    <w:tmpl w:val="364A3D3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8493A"/>
    <w:multiLevelType w:val="hybridMultilevel"/>
    <w:tmpl w:val="DD022B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D823752"/>
    <w:multiLevelType w:val="multilevel"/>
    <w:tmpl w:val="E308283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B94556"/>
    <w:multiLevelType w:val="hybridMultilevel"/>
    <w:tmpl w:val="45F2D5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6901845"/>
    <w:multiLevelType w:val="hybridMultilevel"/>
    <w:tmpl w:val="2A1CBE94"/>
    <w:lvl w:ilvl="0" w:tplc="EA926586">
      <w:start w:val="6"/>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70B024E"/>
    <w:multiLevelType w:val="multilevel"/>
    <w:tmpl w:val="E91A1D3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762E70"/>
    <w:multiLevelType w:val="hybridMultilevel"/>
    <w:tmpl w:val="FC04E4D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13C0435"/>
    <w:multiLevelType w:val="hybridMultilevel"/>
    <w:tmpl w:val="4FA6F19E"/>
    <w:lvl w:ilvl="0" w:tplc="1B781E68">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356B0E2A"/>
    <w:multiLevelType w:val="multilevel"/>
    <w:tmpl w:val="5B3A13A0"/>
    <w:lvl w:ilvl="0">
      <w:start w:val="1"/>
      <w:numFmt w:val="decimal"/>
      <w:lvlText w:val="%1."/>
      <w:lvlJc w:val="left"/>
      <w:pPr>
        <w:ind w:left="720" w:hanging="360"/>
      </w:pPr>
    </w:lvl>
    <w:lvl w:ilvl="1">
      <w:start w:val="3"/>
      <w:numFmt w:val="decimal"/>
      <w:isLgl/>
      <w:lvlText w:val="%1.%2."/>
      <w:lvlJc w:val="left"/>
      <w:pPr>
        <w:ind w:left="1647" w:hanging="108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E2A0489"/>
    <w:multiLevelType w:val="multilevel"/>
    <w:tmpl w:val="39E2ECD4"/>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47EF6D92"/>
    <w:multiLevelType w:val="multilevel"/>
    <w:tmpl w:val="9286850A"/>
    <w:lvl w:ilvl="0">
      <w:start w:val="4"/>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8" w15:restartNumberingAfterBreak="0">
    <w:nsid w:val="4A7233DA"/>
    <w:multiLevelType w:val="multilevel"/>
    <w:tmpl w:val="67A829A6"/>
    <w:lvl w:ilvl="0">
      <w:start w:val="1"/>
      <w:numFmt w:val="decimal"/>
      <w:lvlText w:val="%1."/>
      <w:lvlJc w:val="left"/>
      <w:pPr>
        <w:ind w:left="720" w:hanging="360"/>
      </w:pPr>
      <w:rPr>
        <w:rFonts w:ascii="Times New Roman" w:eastAsiaTheme="minorHAnsi" w:hAnsi="Times New Roman" w:cs="Times New Roman"/>
        <w:color w:val="auto"/>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9" w15:restartNumberingAfterBreak="0">
    <w:nsid w:val="4A7400A6"/>
    <w:multiLevelType w:val="hybridMultilevel"/>
    <w:tmpl w:val="FAC4EF4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4B8B5EC2"/>
    <w:multiLevelType w:val="hybridMultilevel"/>
    <w:tmpl w:val="FE9C6B5C"/>
    <w:lvl w:ilvl="0" w:tplc="04270001">
      <w:start w:val="2"/>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1" w15:restartNumberingAfterBreak="0">
    <w:nsid w:val="4D55783D"/>
    <w:multiLevelType w:val="hybridMultilevel"/>
    <w:tmpl w:val="3794B11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E131FF"/>
    <w:multiLevelType w:val="hybridMultilevel"/>
    <w:tmpl w:val="F594D552"/>
    <w:lvl w:ilvl="0" w:tplc="D2661C02">
      <w:start w:val="1"/>
      <w:numFmt w:val="decimal"/>
      <w:lvlText w:val="%1."/>
      <w:lvlJc w:val="left"/>
      <w:pPr>
        <w:ind w:left="1407" w:hanging="84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AE37E88"/>
    <w:multiLevelType w:val="multilevel"/>
    <w:tmpl w:val="9124A3F4"/>
    <w:lvl w:ilvl="0">
      <w:start w:val="1"/>
      <w:numFmt w:val="decimal"/>
      <w:lvlText w:val="%1."/>
      <w:lvlJc w:val="left"/>
      <w:pPr>
        <w:ind w:left="360" w:hanging="360"/>
      </w:pPr>
      <w:rPr>
        <w:rFonts w:hint="default"/>
        <w:b w:val="0"/>
        <w:color w:val="auto"/>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ED5A4C"/>
    <w:multiLevelType w:val="hybridMultilevel"/>
    <w:tmpl w:val="26CA635E"/>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106071"/>
    <w:multiLevelType w:val="multilevel"/>
    <w:tmpl w:val="41E2084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4A56F8"/>
    <w:multiLevelType w:val="multilevel"/>
    <w:tmpl w:val="41DC237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7350AF"/>
    <w:multiLevelType w:val="multilevel"/>
    <w:tmpl w:val="2DE050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292BFE"/>
    <w:multiLevelType w:val="hybridMultilevel"/>
    <w:tmpl w:val="DE309314"/>
    <w:lvl w:ilvl="0" w:tplc="3594EEB0">
      <w:start w:val="1"/>
      <w:numFmt w:val="decimal"/>
      <w:lvlText w:val="%1."/>
      <w:lvlJc w:val="left"/>
      <w:pPr>
        <w:ind w:left="720" w:hanging="360"/>
      </w:pPr>
      <w:rPr>
        <w:rFonts w:hint="default"/>
      </w:rPr>
    </w:lvl>
    <w:lvl w:ilvl="1" w:tplc="926A6870">
      <w:start w:val="1"/>
      <w:numFmt w:val="lowerLetter"/>
      <w:lvlText w:val="%2."/>
      <w:lvlJc w:val="left"/>
      <w:pPr>
        <w:ind w:left="1440" w:hanging="360"/>
      </w:pPr>
    </w:lvl>
    <w:lvl w:ilvl="2" w:tplc="03FADA2E" w:tentative="1">
      <w:start w:val="1"/>
      <w:numFmt w:val="lowerRoman"/>
      <w:lvlText w:val="%3."/>
      <w:lvlJc w:val="right"/>
      <w:pPr>
        <w:ind w:left="2160" w:hanging="180"/>
      </w:pPr>
    </w:lvl>
    <w:lvl w:ilvl="3" w:tplc="D26E4880" w:tentative="1">
      <w:start w:val="1"/>
      <w:numFmt w:val="decimal"/>
      <w:lvlText w:val="%4."/>
      <w:lvlJc w:val="left"/>
      <w:pPr>
        <w:ind w:left="2880" w:hanging="360"/>
      </w:pPr>
    </w:lvl>
    <w:lvl w:ilvl="4" w:tplc="BF467CEC" w:tentative="1">
      <w:start w:val="1"/>
      <w:numFmt w:val="lowerLetter"/>
      <w:lvlText w:val="%5."/>
      <w:lvlJc w:val="left"/>
      <w:pPr>
        <w:ind w:left="3600" w:hanging="360"/>
      </w:pPr>
    </w:lvl>
    <w:lvl w:ilvl="5" w:tplc="F66E84AE" w:tentative="1">
      <w:start w:val="1"/>
      <w:numFmt w:val="lowerRoman"/>
      <w:lvlText w:val="%6."/>
      <w:lvlJc w:val="right"/>
      <w:pPr>
        <w:ind w:left="4320" w:hanging="180"/>
      </w:pPr>
    </w:lvl>
    <w:lvl w:ilvl="6" w:tplc="AB3209AC" w:tentative="1">
      <w:start w:val="1"/>
      <w:numFmt w:val="decimal"/>
      <w:lvlText w:val="%7."/>
      <w:lvlJc w:val="left"/>
      <w:pPr>
        <w:ind w:left="5040" w:hanging="360"/>
      </w:pPr>
    </w:lvl>
    <w:lvl w:ilvl="7" w:tplc="55E6D77E" w:tentative="1">
      <w:start w:val="1"/>
      <w:numFmt w:val="lowerLetter"/>
      <w:lvlText w:val="%8."/>
      <w:lvlJc w:val="left"/>
      <w:pPr>
        <w:ind w:left="5760" w:hanging="360"/>
      </w:pPr>
    </w:lvl>
    <w:lvl w:ilvl="8" w:tplc="8A10E9CE" w:tentative="1">
      <w:start w:val="1"/>
      <w:numFmt w:val="lowerRoman"/>
      <w:lvlText w:val="%9."/>
      <w:lvlJc w:val="right"/>
      <w:pPr>
        <w:ind w:left="6480" w:hanging="180"/>
      </w:pPr>
    </w:lvl>
  </w:abstractNum>
  <w:abstractNum w:abstractNumId="29" w15:restartNumberingAfterBreak="0">
    <w:nsid w:val="75326125"/>
    <w:multiLevelType w:val="hybridMultilevel"/>
    <w:tmpl w:val="BB600BA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A130B09"/>
    <w:multiLevelType w:val="hybridMultilevel"/>
    <w:tmpl w:val="F5A207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20"/>
  </w:num>
  <w:num w:numId="3">
    <w:abstractNumId w:val="28"/>
  </w:num>
  <w:num w:numId="4">
    <w:abstractNumId w:val="23"/>
  </w:num>
  <w:num w:numId="5">
    <w:abstractNumId w:val="30"/>
  </w:num>
  <w:num w:numId="6">
    <w:abstractNumId w:val="6"/>
  </w:num>
  <w:num w:numId="7">
    <w:abstractNumId w:val="15"/>
  </w:num>
  <w:num w:numId="8">
    <w:abstractNumId w:val="22"/>
  </w:num>
  <w:num w:numId="9">
    <w:abstractNumId w:val="16"/>
  </w:num>
  <w:num w:numId="10">
    <w:abstractNumId w:val="1"/>
  </w:num>
  <w:num w:numId="11">
    <w:abstractNumId w:val="17"/>
  </w:num>
  <w:num w:numId="12">
    <w:abstractNumId w:val="4"/>
  </w:num>
  <w:num w:numId="13">
    <w:abstractNumId w:val="11"/>
  </w:num>
  <w:num w:numId="14">
    <w:abstractNumId w:val="7"/>
  </w:num>
  <w:num w:numId="15">
    <w:abstractNumId w:val="9"/>
  </w:num>
  <w:num w:numId="16">
    <w:abstractNumId w:val="5"/>
  </w:num>
  <w:num w:numId="17">
    <w:abstractNumId w:val="18"/>
  </w:num>
  <w:num w:numId="18">
    <w:abstractNumId w:val="26"/>
  </w:num>
  <w:num w:numId="19">
    <w:abstractNumId w:val="21"/>
  </w:num>
  <w:num w:numId="20">
    <w:abstractNumId w:val="27"/>
  </w:num>
  <w:num w:numId="21">
    <w:abstractNumId w:val="24"/>
  </w:num>
  <w:num w:numId="22">
    <w:abstractNumId w:val="25"/>
  </w:num>
  <w:num w:numId="23">
    <w:abstractNumId w:val="3"/>
  </w:num>
  <w:num w:numId="24">
    <w:abstractNumId w:val="12"/>
  </w:num>
  <w:num w:numId="25">
    <w:abstractNumId w:val="10"/>
  </w:num>
  <w:num w:numId="26">
    <w:abstractNumId w:val="2"/>
  </w:num>
  <w:num w:numId="27">
    <w:abstractNumId w:val="19"/>
  </w:num>
  <w:num w:numId="28">
    <w:abstractNumId w:val="0"/>
  </w:num>
  <w:num w:numId="29">
    <w:abstractNumId w:val="8"/>
  </w:num>
  <w:num w:numId="30">
    <w:abstractNumId w:val="2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46"/>
    <w:rsid w:val="0000111C"/>
    <w:rsid w:val="0000136C"/>
    <w:rsid w:val="00005B28"/>
    <w:rsid w:val="0001270A"/>
    <w:rsid w:val="00023C33"/>
    <w:rsid w:val="00027966"/>
    <w:rsid w:val="00031536"/>
    <w:rsid w:val="000429E9"/>
    <w:rsid w:val="00045502"/>
    <w:rsid w:val="00046AED"/>
    <w:rsid w:val="00051E59"/>
    <w:rsid w:val="00057758"/>
    <w:rsid w:val="00060556"/>
    <w:rsid w:val="00060686"/>
    <w:rsid w:val="00061E0C"/>
    <w:rsid w:val="00062A7D"/>
    <w:rsid w:val="00063FC1"/>
    <w:rsid w:val="00082549"/>
    <w:rsid w:val="000A55FD"/>
    <w:rsid w:val="000B5300"/>
    <w:rsid w:val="000C07D3"/>
    <w:rsid w:val="000D0ED2"/>
    <w:rsid w:val="000D4594"/>
    <w:rsid w:val="000E3C85"/>
    <w:rsid w:val="000F004C"/>
    <w:rsid w:val="00102E94"/>
    <w:rsid w:val="00104696"/>
    <w:rsid w:val="00106354"/>
    <w:rsid w:val="001074F0"/>
    <w:rsid w:val="00111300"/>
    <w:rsid w:val="00111FA2"/>
    <w:rsid w:val="00116463"/>
    <w:rsid w:val="00122A46"/>
    <w:rsid w:val="0013025B"/>
    <w:rsid w:val="001336B8"/>
    <w:rsid w:val="00145366"/>
    <w:rsid w:val="00145CCE"/>
    <w:rsid w:val="00155F0F"/>
    <w:rsid w:val="001602FF"/>
    <w:rsid w:val="001606F0"/>
    <w:rsid w:val="0016156D"/>
    <w:rsid w:val="001619BB"/>
    <w:rsid w:val="0018127A"/>
    <w:rsid w:val="00183356"/>
    <w:rsid w:val="001855D8"/>
    <w:rsid w:val="001871BC"/>
    <w:rsid w:val="00192CA8"/>
    <w:rsid w:val="00195843"/>
    <w:rsid w:val="00196539"/>
    <w:rsid w:val="001B24B0"/>
    <w:rsid w:val="001C6DE8"/>
    <w:rsid w:val="001D1D23"/>
    <w:rsid w:val="001D20C3"/>
    <w:rsid w:val="001F2098"/>
    <w:rsid w:val="0020700F"/>
    <w:rsid w:val="002154F8"/>
    <w:rsid w:val="00222A55"/>
    <w:rsid w:val="00226D2E"/>
    <w:rsid w:val="00227409"/>
    <w:rsid w:val="002345A5"/>
    <w:rsid w:val="00236FEF"/>
    <w:rsid w:val="00246D4E"/>
    <w:rsid w:val="002663EC"/>
    <w:rsid w:val="00273EAA"/>
    <w:rsid w:val="00274B91"/>
    <w:rsid w:val="00280AE9"/>
    <w:rsid w:val="00292C9E"/>
    <w:rsid w:val="002961CF"/>
    <w:rsid w:val="0029777F"/>
    <w:rsid w:val="002A1A43"/>
    <w:rsid w:val="002A223E"/>
    <w:rsid w:val="002E1C28"/>
    <w:rsid w:val="002E5E94"/>
    <w:rsid w:val="002F3697"/>
    <w:rsid w:val="002F4CC1"/>
    <w:rsid w:val="002F5978"/>
    <w:rsid w:val="002F7365"/>
    <w:rsid w:val="00300D4E"/>
    <w:rsid w:val="003056DF"/>
    <w:rsid w:val="003079F0"/>
    <w:rsid w:val="00312918"/>
    <w:rsid w:val="0031510F"/>
    <w:rsid w:val="00327288"/>
    <w:rsid w:val="003312B1"/>
    <w:rsid w:val="0033133F"/>
    <w:rsid w:val="00332B47"/>
    <w:rsid w:val="00332D9C"/>
    <w:rsid w:val="00333432"/>
    <w:rsid w:val="00344613"/>
    <w:rsid w:val="00356DFE"/>
    <w:rsid w:val="003819A3"/>
    <w:rsid w:val="00391903"/>
    <w:rsid w:val="00391EC2"/>
    <w:rsid w:val="003A49F0"/>
    <w:rsid w:val="003B274F"/>
    <w:rsid w:val="003B3349"/>
    <w:rsid w:val="003C218E"/>
    <w:rsid w:val="003E25AA"/>
    <w:rsid w:val="003E6171"/>
    <w:rsid w:val="003E7806"/>
    <w:rsid w:val="003F1E4D"/>
    <w:rsid w:val="0040563C"/>
    <w:rsid w:val="004062AA"/>
    <w:rsid w:val="00406874"/>
    <w:rsid w:val="004106AE"/>
    <w:rsid w:val="00434C77"/>
    <w:rsid w:val="004466A8"/>
    <w:rsid w:val="00451B1F"/>
    <w:rsid w:val="004523AE"/>
    <w:rsid w:val="00452405"/>
    <w:rsid w:val="00452B9B"/>
    <w:rsid w:val="00462548"/>
    <w:rsid w:val="00464BDF"/>
    <w:rsid w:val="00471000"/>
    <w:rsid w:val="00472CB4"/>
    <w:rsid w:val="00474550"/>
    <w:rsid w:val="00475327"/>
    <w:rsid w:val="0048267C"/>
    <w:rsid w:val="004828D2"/>
    <w:rsid w:val="004A14CD"/>
    <w:rsid w:val="004B3762"/>
    <w:rsid w:val="004B5DD4"/>
    <w:rsid w:val="004C4AC8"/>
    <w:rsid w:val="004E74E2"/>
    <w:rsid w:val="00507FF2"/>
    <w:rsid w:val="00526B63"/>
    <w:rsid w:val="00534EA9"/>
    <w:rsid w:val="00540F18"/>
    <w:rsid w:val="0054117C"/>
    <w:rsid w:val="00562165"/>
    <w:rsid w:val="005656D9"/>
    <w:rsid w:val="0059021A"/>
    <w:rsid w:val="00592A1A"/>
    <w:rsid w:val="005943DB"/>
    <w:rsid w:val="0059679B"/>
    <w:rsid w:val="005B22DF"/>
    <w:rsid w:val="005C2E8E"/>
    <w:rsid w:val="005C35DA"/>
    <w:rsid w:val="005C553B"/>
    <w:rsid w:val="005D37B0"/>
    <w:rsid w:val="005D49D1"/>
    <w:rsid w:val="005D6687"/>
    <w:rsid w:val="005D7355"/>
    <w:rsid w:val="005E4C06"/>
    <w:rsid w:val="005E5126"/>
    <w:rsid w:val="005E5C42"/>
    <w:rsid w:val="005F2150"/>
    <w:rsid w:val="00601C0A"/>
    <w:rsid w:val="00605554"/>
    <w:rsid w:val="00606636"/>
    <w:rsid w:val="00620B75"/>
    <w:rsid w:val="00621CC2"/>
    <w:rsid w:val="00630C56"/>
    <w:rsid w:val="00633E2F"/>
    <w:rsid w:val="00647341"/>
    <w:rsid w:val="00654C62"/>
    <w:rsid w:val="00660B7D"/>
    <w:rsid w:val="0066335B"/>
    <w:rsid w:val="00680DDD"/>
    <w:rsid w:val="006A2725"/>
    <w:rsid w:val="006A6EF4"/>
    <w:rsid w:val="006A7398"/>
    <w:rsid w:val="006B2C66"/>
    <w:rsid w:val="006D35AA"/>
    <w:rsid w:val="006D57DF"/>
    <w:rsid w:val="006E0F25"/>
    <w:rsid w:val="006F3117"/>
    <w:rsid w:val="006F7EE7"/>
    <w:rsid w:val="00700BCC"/>
    <w:rsid w:val="00700ECB"/>
    <w:rsid w:val="00704333"/>
    <w:rsid w:val="00706F64"/>
    <w:rsid w:val="00717C96"/>
    <w:rsid w:val="00725459"/>
    <w:rsid w:val="007258E8"/>
    <w:rsid w:val="00732293"/>
    <w:rsid w:val="00733975"/>
    <w:rsid w:val="00734B19"/>
    <w:rsid w:val="0073756D"/>
    <w:rsid w:val="00741AEF"/>
    <w:rsid w:val="00742A49"/>
    <w:rsid w:val="00744CB6"/>
    <w:rsid w:val="007451AD"/>
    <w:rsid w:val="00747140"/>
    <w:rsid w:val="00760078"/>
    <w:rsid w:val="007825E6"/>
    <w:rsid w:val="00783FBB"/>
    <w:rsid w:val="007A0BCB"/>
    <w:rsid w:val="007A3408"/>
    <w:rsid w:val="007A540D"/>
    <w:rsid w:val="007A5C14"/>
    <w:rsid w:val="007A5CD8"/>
    <w:rsid w:val="007A6F1F"/>
    <w:rsid w:val="007B0551"/>
    <w:rsid w:val="007B3AED"/>
    <w:rsid w:val="007C1438"/>
    <w:rsid w:val="007C5A1F"/>
    <w:rsid w:val="007D071C"/>
    <w:rsid w:val="007D3AAF"/>
    <w:rsid w:val="007D581F"/>
    <w:rsid w:val="007D6A34"/>
    <w:rsid w:val="007F4546"/>
    <w:rsid w:val="00803B8C"/>
    <w:rsid w:val="00804494"/>
    <w:rsid w:val="00807612"/>
    <w:rsid w:val="0081627B"/>
    <w:rsid w:val="00822C08"/>
    <w:rsid w:val="00836230"/>
    <w:rsid w:val="008363C6"/>
    <w:rsid w:val="008447F8"/>
    <w:rsid w:val="00845995"/>
    <w:rsid w:val="008465FB"/>
    <w:rsid w:val="008469CC"/>
    <w:rsid w:val="0084752F"/>
    <w:rsid w:val="00871586"/>
    <w:rsid w:val="0087205A"/>
    <w:rsid w:val="0088199C"/>
    <w:rsid w:val="00882583"/>
    <w:rsid w:val="00885DFA"/>
    <w:rsid w:val="0089123E"/>
    <w:rsid w:val="008A1208"/>
    <w:rsid w:val="008A2777"/>
    <w:rsid w:val="008A2D3E"/>
    <w:rsid w:val="008A3419"/>
    <w:rsid w:val="008B48E0"/>
    <w:rsid w:val="008B58BD"/>
    <w:rsid w:val="008C1672"/>
    <w:rsid w:val="008C4D59"/>
    <w:rsid w:val="008D25F5"/>
    <w:rsid w:val="008D43AF"/>
    <w:rsid w:val="008D4EDD"/>
    <w:rsid w:val="008E5408"/>
    <w:rsid w:val="008F7154"/>
    <w:rsid w:val="008F7176"/>
    <w:rsid w:val="00901C1A"/>
    <w:rsid w:val="00902985"/>
    <w:rsid w:val="00911542"/>
    <w:rsid w:val="009166A8"/>
    <w:rsid w:val="00922005"/>
    <w:rsid w:val="009261D4"/>
    <w:rsid w:val="009269EE"/>
    <w:rsid w:val="00926B2B"/>
    <w:rsid w:val="00936D21"/>
    <w:rsid w:val="00940B19"/>
    <w:rsid w:val="009453C3"/>
    <w:rsid w:val="00951DBD"/>
    <w:rsid w:val="0096368B"/>
    <w:rsid w:val="00971B82"/>
    <w:rsid w:val="00984080"/>
    <w:rsid w:val="009840B4"/>
    <w:rsid w:val="00986294"/>
    <w:rsid w:val="00990791"/>
    <w:rsid w:val="009914B2"/>
    <w:rsid w:val="00992C0A"/>
    <w:rsid w:val="0099317B"/>
    <w:rsid w:val="009A1AF6"/>
    <w:rsid w:val="009B1C89"/>
    <w:rsid w:val="009B743C"/>
    <w:rsid w:val="009C3A39"/>
    <w:rsid w:val="009C7377"/>
    <w:rsid w:val="009D4614"/>
    <w:rsid w:val="009D573A"/>
    <w:rsid w:val="009E1B31"/>
    <w:rsid w:val="009E5087"/>
    <w:rsid w:val="009E5DCE"/>
    <w:rsid w:val="009F66DE"/>
    <w:rsid w:val="00A05D12"/>
    <w:rsid w:val="00A109E8"/>
    <w:rsid w:val="00A10C44"/>
    <w:rsid w:val="00A17A9B"/>
    <w:rsid w:val="00A33EAA"/>
    <w:rsid w:val="00A35FCD"/>
    <w:rsid w:val="00A4063C"/>
    <w:rsid w:val="00A422E4"/>
    <w:rsid w:val="00A4542C"/>
    <w:rsid w:val="00A46B26"/>
    <w:rsid w:val="00A51915"/>
    <w:rsid w:val="00A61307"/>
    <w:rsid w:val="00A6187F"/>
    <w:rsid w:val="00A77008"/>
    <w:rsid w:val="00A90383"/>
    <w:rsid w:val="00A97C0E"/>
    <w:rsid w:val="00AC181D"/>
    <w:rsid w:val="00AC4198"/>
    <w:rsid w:val="00AC5090"/>
    <w:rsid w:val="00AC5CE0"/>
    <w:rsid w:val="00AC714B"/>
    <w:rsid w:val="00AD5080"/>
    <w:rsid w:val="00AD52A3"/>
    <w:rsid w:val="00AD6389"/>
    <w:rsid w:val="00AE04A6"/>
    <w:rsid w:val="00AE1919"/>
    <w:rsid w:val="00AE58BF"/>
    <w:rsid w:val="00AE7000"/>
    <w:rsid w:val="00AF4E3C"/>
    <w:rsid w:val="00AF5EDD"/>
    <w:rsid w:val="00AF6719"/>
    <w:rsid w:val="00AF6BEE"/>
    <w:rsid w:val="00B02069"/>
    <w:rsid w:val="00B02BB1"/>
    <w:rsid w:val="00B02C49"/>
    <w:rsid w:val="00B0699C"/>
    <w:rsid w:val="00B0717D"/>
    <w:rsid w:val="00B12482"/>
    <w:rsid w:val="00B1504E"/>
    <w:rsid w:val="00B30D91"/>
    <w:rsid w:val="00B34DEC"/>
    <w:rsid w:val="00B46AA7"/>
    <w:rsid w:val="00B50793"/>
    <w:rsid w:val="00B50BBD"/>
    <w:rsid w:val="00B52238"/>
    <w:rsid w:val="00B600FB"/>
    <w:rsid w:val="00B7210E"/>
    <w:rsid w:val="00B72EBB"/>
    <w:rsid w:val="00B8506E"/>
    <w:rsid w:val="00B908C7"/>
    <w:rsid w:val="00B9228A"/>
    <w:rsid w:val="00B92383"/>
    <w:rsid w:val="00B96D64"/>
    <w:rsid w:val="00BA54AD"/>
    <w:rsid w:val="00BA6E92"/>
    <w:rsid w:val="00BB1802"/>
    <w:rsid w:val="00BB1E20"/>
    <w:rsid w:val="00BB7CBE"/>
    <w:rsid w:val="00BC36FC"/>
    <w:rsid w:val="00BC4E3E"/>
    <w:rsid w:val="00BD39AE"/>
    <w:rsid w:val="00BD52EC"/>
    <w:rsid w:val="00BD690D"/>
    <w:rsid w:val="00BE0176"/>
    <w:rsid w:val="00BE25B7"/>
    <w:rsid w:val="00BF08B5"/>
    <w:rsid w:val="00BF2105"/>
    <w:rsid w:val="00BF7638"/>
    <w:rsid w:val="00C02C52"/>
    <w:rsid w:val="00C105BD"/>
    <w:rsid w:val="00C108AB"/>
    <w:rsid w:val="00C10E7C"/>
    <w:rsid w:val="00C1179E"/>
    <w:rsid w:val="00C12623"/>
    <w:rsid w:val="00C14600"/>
    <w:rsid w:val="00C20462"/>
    <w:rsid w:val="00C22163"/>
    <w:rsid w:val="00C25DBC"/>
    <w:rsid w:val="00C35464"/>
    <w:rsid w:val="00C36A07"/>
    <w:rsid w:val="00C430B8"/>
    <w:rsid w:val="00C458FD"/>
    <w:rsid w:val="00C5402A"/>
    <w:rsid w:val="00C71077"/>
    <w:rsid w:val="00C81EBB"/>
    <w:rsid w:val="00C84488"/>
    <w:rsid w:val="00C87868"/>
    <w:rsid w:val="00C978EE"/>
    <w:rsid w:val="00C97C3A"/>
    <w:rsid w:val="00CA3D28"/>
    <w:rsid w:val="00CA42B7"/>
    <w:rsid w:val="00CA4F31"/>
    <w:rsid w:val="00CB32C8"/>
    <w:rsid w:val="00CB354B"/>
    <w:rsid w:val="00CC2C76"/>
    <w:rsid w:val="00CD1C0B"/>
    <w:rsid w:val="00CD2D27"/>
    <w:rsid w:val="00CE2B03"/>
    <w:rsid w:val="00CE783E"/>
    <w:rsid w:val="00CF7E9D"/>
    <w:rsid w:val="00D0472B"/>
    <w:rsid w:val="00D05C4C"/>
    <w:rsid w:val="00D15D1E"/>
    <w:rsid w:val="00D20DCD"/>
    <w:rsid w:val="00D231A3"/>
    <w:rsid w:val="00D24EC9"/>
    <w:rsid w:val="00D25F48"/>
    <w:rsid w:val="00D263A7"/>
    <w:rsid w:val="00D26585"/>
    <w:rsid w:val="00D32B80"/>
    <w:rsid w:val="00D35D83"/>
    <w:rsid w:val="00D42315"/>
    <w:rsid w:val="00D4274D"/>
    <w:rsid w:val="00D42BB6"/>
    <w:rsid w:val="00D446C4"/>
    <w:rsid w:val="00D47868"/>
    <w:rsid w:val="00D61103"/>
    <w:rsid w:val="00D70D4B"/>
    <w:rsid w:val="00D74B3F"/>
    <w:rsid w:val="00D81810"/>
    <w:rsid w:val="00D81A69"/>
    <w:rsid w:val="00D84921"/>
    <w:rsid w:val="00D91869"/>
    <w:rsid w:val="00D93462"/>
    <w:rsid w:val="00DA193F"/>
    <w:rsid w:val="00DB5DDF"/>
    <w:rsid w:val="00DB6E2C"/>
    <w:rsid w:val="00DC56DC"/>
    <w:rsid w:val="00DC5EC5"/>
    <w:rsid w:val="00DD66BF"/>
    <w:rsid w:val="00DF19CC"/>
    <w:rsid w:val="00DF6AD3"/>
    <w:rsid w:val="00E10BCA"/>
    <w:rsid w:val="00E12C7D"/>
    <w:rsid w:val="00E1327D"/>
    <w:rsid w:val="00E16033"/>
    <w:rsid w:val="00E30220"/>
    <w:rsid w:val="00E314AD"/>
    <w:rsid w:val="00E534E8"/>
    <w:rsid w:val="00E54089"/>
    <w:rsid w:val="00E606F8"/>
    <w:rsid w:val="00E61DAB"/>
    <w:rsid w:val="00E80232"/>
    <w:rsid w:val="00E91416"/>
    <w:rsid w:val="00E93A4E"/>
    <w:rsid w:val="00E9667B"/>
    <w:rsid w:val="00EA03D0"/>
    <w:rsid w:val="00EB053F"/>
    <w:rsid w:val="00EB0F93"/>
    <w:rsid w:val="00EB1007"/>
    <w:rsid w:val="00EB32A0"/>
    <w:rsid w:val="00EB53C8"/>
    <w:rsid w:val="00EB795C"/>
    <w:rsid w:val="00EC1AB7"/>
    <w:rsid w:val="00EC4600"/>
    <w:rsid w:val="00EC546E"/>
    <w:rsid w:val="00EC5DAC"/>
    <w:rsid w:val="00EF12E8"/>
    <w:rsid w:val="00EF4992"/>
    <w:rsid w:val="00F060D6"/>
    <w:rsid w:val="00F06C1C"/>
    <w:rsid w:val="00F12746"/>
    <w:rsid w:val="00F27E97"/>
    <w:rsid w:val="00F35766"/>
    <w:rsid w:val="00F449A6"/>
    <w:rsid w:val="00F57E03"/>
    <w:rsid w:val="00F624FF"/>
    <w:rsid w:val="00F645EE"/>
    <w:rsid w:val="00F65590"/>
    <w:rsid w:val="00F674E7"/>
    <w:rsid w:val="00F87496"/>
    <w:rsid w:val="00F9192D"/>
    <w:rsid w:val="00F94D80"/>
    <w:rsid w:val="00F94D9F"/>
    <w:rsid w:val="00FB2996"/>
    <w:rsid w:val="00FB5367"/>
    <w:rsid w:val="00FC6445"/>
    <w:rsid w:val="00FD1950"/>
    <w:rsid w:val="00FD320B"/>
    <w:rsid w:val="00FE5624"/>
    <w:rsid w:val="00FE7543"/>
    <w:rsid w:val="00FE7B19"/>
    <w:rsid w:val="00FF1F5D"/>
    <w:rsid w:val="00FF73DA"/>
  </w:rsids>
  <m:mathPr>
    <m:mathFont m:val="Cambria Math"/>
    <m:brkBin m:val="before"/>
    <m:brkBinSub m:val="--"/>
    <m:smallFrac/>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2E01C"/>
  <w15:docId w15:val="{E6D37F1E-8A44-43D7-8E9D-ADD9F175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0BC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E97"/>
    <w:pPr>
      <w:ind w:left="720"/>
      <w:contextualSpacing/>
    </w:pPr>
  </w:style>
  <w:style w:type="character" w:styleId="Komentaronuoroda">
    <w:name w:val="annotation reference"/>
    <w:basedOn w:val="Numatytasispastraiposriftas"/>
    <w:uiPriority w:val="99"/>
    <w:semiHidden/>
    <w:unhideWhenUsed/>
    <w:rsid w:val="00274B91"/>
    <w:rPr>
      <w:sz w:val="16"/>
      <w:szCs w:val="16"/>
    </w:rPr>
  </w:style>
  <w:style w:type="paragraph" w:styleId="Komentarotekstas">
    <w:name w:val="annotation text"/>
    <w:basedOn w:val="prastasis"/>
    <w:link w:val="KomentarotekstasDiagrama"/>
    <w:uiPriority w:val="99"/>
    <w:semiHidden/>
    <w:unhideWhenUsed/>
    <w:rsid w:val="00274B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74B91"/>
    <w:rPr>
      <w:sz w:val="20"/>
      <w:szCs w:val="20"/>
    </w:rPr>
  </w:style>
  <w:style w:type="paragraph" w:styleId="Komentarotema">
    <w:name w:val="annotation subject"/>
    <w:basedOn w:val="Komentarotekstas"/>
    <w:next w:val="Komentarotekstas"/>
    <w:link w:val="KomentarotemaDiagrama"/>
    <w:uiPriority w:val="99"/>
    <w:semiHidden/>
    <w:unhideWhenUsed/>
    <w:rsid w:val="00274B91"/>
    <w:rPr>
      <w:b/>
      <w:bCs/>
    </w:rPr>
  </w:style>
  <w:style w:type="character" w:customStyle="1" w:styleId="KomentarotemaDiagrama">
    <w:name w:val="Komentaro tema Diagrama"/>
    <w:basedOn w:val="KomentarotekstasDiagrama"/>
    <w:link w:val="Komentarotema"/>
    <w:uiPriority w:val="99"/>
    <w:semiHidden/>
    <w:rsid w:val="00274B91"/>
    <w:rPr>
      <w:b/>
      <w:bCs/>
      <w:sz w:val="20"/>
      <w:szCs w:val="20"/>
    </w:rPr>
  </w:style>
  <w:style w:type="paragraph" w:styleId="Debesliotekstas">
    <w:name w:val="Balloon Text"/>
    <w:basedOn w:val="prastasis"/>
    <w:link w:val="DebesliotekstasDiagrama"/>
    <w:uiPriority w:val="99"/>
    <w:semiHidden/>
    <w:unhideWhenUsed/>
    <w:rsid w:val="00274B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4B91"/>
    <w:rPr>
      <w:rFonts w:ascii="Tahoma" w:hAnsi="Tahoma" w:cs="Tahoma"/>
      <w:sz w:val="16"/>
      <w:szCs w:val="16"/>
    </w:rPr>
  </w:style>
  <w:style w:type="table" w:styleId="Lentelstinklelis">
    <w:name w:val="Table Grid"/>
    <w:basedOn w:val="prastojilentel"/>
    <w:rsid w:val="00951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05B28"/>
  </w:style>
  <w:style w:type="character" w:styleId="Hipersaitas">
    <w:name w:val="Hyperlink"/>
    <w:basedOn w:val="Numatytasispastraiposriftas"/>
    <w:uiPriority w:val="99"/>
    <w:unhideWhenUsed/>
    <w:rsid w:val="00E91416"/>
    <w:rPr>
      <w:color w:val="0563C1" w:themeColor="hyperlink"/>
      <w:u w:val="single"/>
    </w:rPr>
  </w:style>
  <w:style w:type="paragraph" w:customStyle="1" w:styleId="Default">
    <w:name w:val="Default"/>
    <w:rsid w:val="00046AE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ugiskasinternetas.lt" TargetMode="External"/><Relationship Id="rId3" Type="http://schemas.openxmlformats.org/officeDocument/2006/relationships/styles" Target="styles.xml"/><Relationship Id="rId7" Type="http://schemas.openxmlformats.org/officeDocument/2006/relationships/hyperlink" Target="http://www.draugiskasinternet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4A8A1-448C-4E4E-8718-53FFF821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11898</Words>
  <Characters>6783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18644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Mykolas</dc:creator>
  <cp:lastModifiedBy>„Windows“ vartotojas</cp:lastModifiedBy>
  <cp:revision>2</cp:revision>
  <cp:lastPrinted>2017-10-13T05:25:00Z</cp:lastPrinted>
  <dcterms:created xsi:type="dcterms:W3CDTF">2017-10-16T07:20:00Z</dcterms:created>
  <dcterms:modified xsi:type="dcterms:W3CDTF">2017-10-16T07:20:00Z</dcterms:modified>
</cp:coreProperties>
</file>