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F9079" w14:textId="77777777" w:rsidR="00844B4F" w:rsidRDefault="00844B4F" w:rsidP="007578CA">
      <w:pPr>
        <w:pStyle w:val="Betarp"/>
        <w:rPr>
          <w:rStyle w:val="fontstyle01"/>
          <w:b w:val="0"/>
          <w:bCs w:val="0"/>
        </w:rPr>
      </w:pPr>
    </w:p>
    <w:p w14:paraId="3214851B" w14:textId="77777777" w:rsidR="003E10BC" w:rsidRDefault="003E10BC" w:rsidP="007578CA">
      <w:pPr>
        <w:pStyle w:val="Betarp"/>
        <w:rPr>
          <w:rStyle w:val="fontstyle01"/>
          <w:b w:val="0"/>
          <w:bCs w:val="0"/>
        </w:rPr>
      </w:pPr>
    </w:p>
    <w:p w14:paraId="0C941FA5" w14:textId="77777777" w:rsidR="00844B4F" w:rsidRDefault="00844B4F" w:rsidP="00844B4F">
      <w:pPr>
        <w:pStyle w:val="Betarp"/>
        <w:rPr>
          <w:rStyle w:val="fontstyle01"/>
          <w:b w:val="0"/>
          <w:bCs w:val="0"/>
        </w:rPr>
      </w:pPr>
    </w:p>
    <w:p w14:paraId="705902B0" w14:textId="7D143DCF" w:rsidR="00C3632A" w:rsidRPr="00BD1505" w:rsidRDefault="00C3632A" w:rsidP="00BD1505">
      <w:pPr>
        <w:pStyle w:val="Betarp"/>
        <w:ind w:left="3888" w:firstLine="1296"/>
        <w:rPr>
          <w:rStyle w:val="fontstyle01"/>
          <w:b w:val="0"/>
          <w:bCs w:val="0"/>
        </w:rPr>
      </w:pPr>
      <w:r w:rsidRPr="00BD1505">
        <w:rPr>
          <w:rStyle w:val="fontstyle01"/>
          <w:b w:val="0"/>
          <w:bCs w:val="0"/>
        </w:rPr>
        <w:t>PATVIRTINTA</w:t>
      </w:r>
    </w:p>
    <w:p w14:paraId="1BF36DCE" w14:textId="77777777" w:rsidR="007578CA" w:rsidRDefault="00C3632A" w:rsidP="00BD1505">
      <w:pPr>
        <w:pStyle w:val="Betarp"/>
        <w:ind w:left="5184"/>
        <w:rPr>
          <w:rStyle w:val="fontstyle01"/>
          <w:b w:val="0"/>
          <w:bCs w:val="0"/>
        </w:rPr>
      </w:pPr>
      <w:r w:rsidRPr="00BD1505">
        <w:rPr>
          <w:rStyle w:val="fontstyle01"/>
          <w:b w:val="0"/>
          <w:bCs w:val="0"/>
        </w:rPr>
        <w:t>Vilkavi</w:t>
      </w:r>
      <w:r w:rsidRPr="00BD1505">
        <w:rPr>
          <w:rStyle w:val="fontstyle01"/>
          <w:rFonts w:hint="eastAsia"/>
          <w:b w:val="0"/>
          <w:bCs w:val="0"/>
        </w:rPr>
        <w:t>š</w:t>
      </w:r>
      <w:r w:rsidRPr="00BD1505">
        <w:rPr>
          <w:rStyle w:val="fontstyle01"/>
          <w:b w:val="0"/>
          <w:bCs w:val="0"/>
        </w:rPr>
        <w:t xml:space="preserve">kio r. </w:t>
      </w:r>
      <w:proofErr w:type="spellStart"/>
      <w:r w:rsidRPr="00BD1505">
        <w:rPr>
          <w:rStyle w:val="fontstyle01"/>
          <w:b w:val="0"/>
          <w:bCs w:val="0"/>
        </w:rPr>
        <w:t>Sūdavos</w:t>
      </w:r>
      <w:proofErr w:type="spellEnd"/>
      <w:r w:rsidRPr="00BD1505">
        <w:rPr>
          <w:rStyle w:val="fontstyle01"/>
          <w:b w:val="0"/>
          <w:bCs w:val="0"/>
        </w:rPr>
        <w:t xml:space="preserve"> pagrindinės mokyklos direktoriaus</w:t>
      </w:r>
      <w:r w:rsidR="00BD1505">
        <w:rPr>
          <w:rStyle w:val="fontstyle01"/>
          <w:b w:val="0"/>
          <w:bCs w:val="0"/>
        </w:rPr>
        <w:t xml:space="preserve"> </w:t>
      </w:r>
      <w:r w:rsidRPr="00BD1505">
        <w:rPr>
          <w:rStyle w:val="fontstyle01"/>
          <w:b w:val="0"/>
          <w:bCs w:val="0"/>
        </w:rPr>
        <w:t>202</w:t>
      </w:r>
      <w:r w:rsidR="00844B4F">
        <w:rPr>
          <w:rStyle w:val="fontstyle01"/>
          <w:b w:val="0"/>
          <w:bCs w:val="0"/>
        </w:rPr>
        <w:t>3</w:t>
      </w:r>
      <w:r w:rsidRPr="00BD1505">
        <w:rPr>
          <w:rStyle w:val="fontstyle01"/>
          <w:b w:val="0"/>
          <w:bCs w:val="0"/>
        </w:rPr>
        <w:t xml:space="preserve"> m</w:t>
      </w:r>
      <w:r w:rsidR="00BD1505" w:rsidRPr="00BD1505">
        <w:rPr>
          <w:rStyle w:val="fontstyle01"/>
          <w:b w:val="0"/>
          <w:bCs w:val="0"/>
        </w:rPr>
        <w:t>.</w:t>
      </w:r>
      <w:r w:rsidR="00844B4F">
        <w:rPr>
          <w:rStyle w:val="fontstyle01"/>
          <w:b w:val="0"/>
          <w:bCs w:val="0"/>
        </w:rPr>
        <w:t xml:space="preserve"> vasario 7</w:t>
      </w:r>
      <w:r w:rsidRPr="00BD1505">
        <w:rPr>
          <w:rStyle w:val="fontstyle01"/>
          <w:b w:val="0"/>
          <w:bCs w:val="0"/>
        </w:rPr>
        <w:t xml:space="preserve"> įsakymu </w:t>
      </w:r>
    </w:p>
    <w:p w14:paraId="0BD318B5" w14:textId="41029AA4" w:rsidR="00C3632A" w:rsidRPr="00BD1505" w:rsidRDefault="00C3632A" w:rsidP="00BD1505">
      <w:pPr>
        <w:pStyle w:val="Betarp"/>
        <w:ind w:left="5184"/>
        <w:rPr>
          <w:rStyle w:val="fontstyle01"/>
          <w:b w:val="0"/>
          <w:bCs w:val="0"/>
        </w:rPr>
      </w:pPr>
      <w:r w:rsidRPr="00BD1505">
        <w:rPr>
          <w:rStyle w:val="fontstyle01"/>
          <w:b w:val="0"/>
          <w:bCs w:val="0"/>
        </w:rPr>
        <w:t>Nr. V-</w:t>
      </w:r>
      <w:r w:rsidR="00844B4F">
        <w:rPr>
          <w:rStyle w:val="fontstyle01"/>
          <w:b w:val="0"/>
          <w:bCs w:val="0"/>
        </w:rPr>
        <w:t>10-5</w:t>
      </w:r>
    </w:p>
    <w:p w14:paraId="39EE74FB" w14:textId="77777777" w:rsidR="00C3632A" w:rsidRDefault="00C3632A" w:rsidP="00D06F02">
      <w:pPr>
        <w:jc w:val="center"/>
        <w:rPr>
          <w:rStyle w:val="fontstyle01"/>
        </w:rPr>
      </w:pPr>
    </w:p>
    <w:p w14:paraId="0BEDFB2B" w14:textId="21C91319" w:rsidR="00D06F02" w:rsidRDefault="00D72B84" w:rsidP="00D06F02">
      <w:pPr>
        <w:jc w:val="center"/>
        <w:rPr>
          <w:rStyle w:val="fontstyle01"/>
        </w:rPr>
      </w:pPr>
      <w:bookmarkStart w:id="0" w:name="_Hlk146869754"/>
      <w:r>
        <w:rPr>
          <w:rStyle w:val="fontstyle01"/>
        </w:rPr>
        <w:t>VILKAVIŠKIO R. SŪDAVOS PAGRINDINĖS MOKYKLOS</w:t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MOKINIŲ ELGESIO TAISYKLĖS</w:t>
      </w:r>
      <w:bookmarkEnd w:id="0"/>
      <w:r>
        <w:rPr>
          <w:rFonts w:ascii="TimesNewRomanPS-BoldMT" w:hAnsi="TimesNewRomanPS-BoldMT"/>
          <w:b/>
          <w:bCs/>
          <w:color w:val="000000"/>
        </w:rPr>
        <w:br/>
      </w:r>
      <w:r>
        <w:rPr>
          <w:rFonts w:ascii="TimesNewRomanPS-BoldMT" w:hAnsi="TimesNewRomanPS-BoldMT"/>
          <w:b/>
          <w:bCs/>
          <w:color w:val="000000"/>
        </w:rPr>
        <w:br/>
      </w:r>
      <w:r>
        <w:rPr>
          <w:rStyle w:val="fontstyle01"/>
        </w:rPr>
        <w:t>BENDROSIOS NUOSTATOS</w:t>
      </w:r>
    </w:p>
    <w:p w14:paraId="2655B188" w14:textId="4A9270D0" w:rsidR="000B2C94" w:rsidRPr="00A12732" w:rsidRDefault="00D72B84" w:rsidP="000B2C94">
      <w:pPr>
        <w:pStyle w:val="Betarp"/>
        <w:jc w:val="both"/>
        <w:rPr>
          <w:rStyle w:val="fontstyle21"/>
          <w:rFonts w:ascii="Times New Roman" w:hAnsi="Times New Roman" w:cs="Times New Roman"/>
        </w:rPr>
      </w:pPr>
      <w:r>
        <w:rPr>
          <w:rFonts w:ascii="TimesNewRomanPS-BoldMT" w:hAnsi="TimesNewRomanPS-BoldMT"/>
          <w:b/>
          <w:bCs/>
        </w:rPr>
        <w:br/>
      </w:r>
      <w:r w:rsidRPr="00A12732">
        <w:rPr>
          <w:rStyle w:val="fontstyle21"/>
          <w:rFonts w:ascii="Times New Roman" w:hAnsi="Times New Roman" w:cs="Times New Roman"/>
        </w:rPr>
        <w:t>1.</w:t>
      </w:r>
      <w:r w:rsidR="00A12732" w:rsidRPr="00A12732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 xml:space="preserve">Vilkaviškio r. </w:t>
      </w:r>
      <w:proofErr w:type="spellStart"/>
      <w:r w:rsidRPr="00A12732">
        <w:rPr>
          <w:rStyle w:val="fontstyle21"/>
          <w:rFonts w:ascii="Times New Roman" w:hAnsi="Times New Roman" w:cs="Times New Roman"/>
        </w:rPr>
        <w:t>Sūdavos</w:t>
      </w:r>
      <w:proofErr w:type="spellEnd"/>
      <w:r w:rsidRPr="00A12732">
        <w:rPr>
          <w:rStyle w:val="fontstyle21"/>
          <w:rFonts w:ascii="Times New Roman" w:hAnsi="Times New Roman" w:cs="Times New Roman"/>
        </w:rPr>
        <w:t xml:space="preserve"> pagrindinė mokykla (toliau – Mokykla) ugdo mokinių vertybines nuostatas, leidžiančias tapti doru, atsakingu ir patriotišku žmogumi, gebančiu gyventi ir</w:t>
      </w:r>
      <w:r w:rsidR="00A12732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kurti nuolat kintančiame pasaulyje. Siekia saugios, kiekvieno poreikius atitinkančios erdvės ir</w:t>
      </w:r>
      <w:r w:rsidR="000B2C94" w:rsidRPr="00A12732">
        <w:rPr>
          <w:rStyle w:val="fontstyle21"/>
          <w:rFonts w:ascii="Times New Roman" w:hAnsi="Times New Roman" w:cs="Times New Roman"/>
        </w:rPr>
        <w:t xml:space="preserve"> pagarbaus mikroklimato sukūrimo.</w:t>
      </w:r>
      <w:r w:rsidR="00D06F02" w:rsidRPr="00A12732">
        <w:rPr>
          <w:rStyle w:val="fontstyle21"/>
          <w:rFonts w:ascii="Times New Roman" w:hAnsi="Times New Roman" w:cs="Times New Roman"/>
        </w:rPr>
        <w:t xml:space="preserve"> </w:t>
      </w:r>
    </w:p>
    <w:p w14:paraId="13787FA4" w14:textId="77777777" w:rsidR="00A12732" w:rsidRDefault="00D72B84" w:rsidP="000B2C94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2. Mokyklos mokinių elgesio taisyklės (toliau – Taisyklės) reglamentuoja mokinių darbą ir</w:t>
      </w:r>
      <w:r w:rsidR="00A12732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vidaus tvarką mokykloje bei apibrėžia bendrąsias mokinių elgesio normas ir poveikio priemones.</w:t>
      </w:r>
    </w:p>
    <w:p w14:paraId="1D169B7B" w14:textId="562551D4" w:rsidR="00D06F02" w:rsidRPr="00A12732" w:rsidRDefault="00D72B84" w:rsidP="000B2C94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3. Mokyklos mokinių elgesio taisyklių nuostatas reglamentuoja Lietuvos Respublikos švietimo</w:t>
      </w:r>
      <w:r w:rsidR="00A12732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įstatymas, Vaiko teisių konvencija, Švietimo ir mokslo ministerijos norminiai aktai bei kiti teisės</w:t>
      </w:r>
      <w:r w:rsidR="00A12732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aktai.</w:t>
      </w:r>
    </w:p>
    <w:p w14:paraId="6070D02D" w14:textId="77777777" w:rsidR="00D06F02" w:rsidRPr="00A12732" w:rsidRDefault="00D72B84" w:rsidP="00D06F02">
      <w:pPr>
        <w:jc w:val="center"/>
        <w:rPr>
          <w:rStyle w:val="fontstyle01"/>
          <w:rFonts w:ascii="Times New Roman" w:hAnsi="Times New Roman" w:cs="Times New Roman"/>
        </w:rPr>
      </w:pPr>
      <w:r w:rsidRPr="00A1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732">
        <w:rPr>
          <w:rStyle w:val="fontstyle01"/>
          <w:rFonts w:ascii="Times New Roman" w:hAnsi="Times New Roman" w:cs="Times New Roman"/>
        </w:rPr>
        <w:t>I SKYRIUS</w:t>
      </w:r>
      <w:r w:rsidRPr="00A1273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12732">
        <w:rPr>
          <w:rStyle w:val="fontstyle01"/>
          <w:rFonts w:ascii="Times New Roman" w:hAnsi="Times New Roman" w:cs="Times New Roman"/>
        </w:rPr>
        <w:t>MOKINIŲ TEISĖS IR PAREIGOS</w:t>
      </w:r>
    </w:p>
    <w:p w14:paraId="3CD8DAC3" w14:textId="77777777" w:rsidR="008858EC" w:rsidRDefault="00D72B84" w:rsidP="008858EC">
      <w:pPr>
        <w:pStyle w:val="Betarp"/>
        <w:rPr>
          <w:rStyle w:val="fontstyle01"/>
          <w:rFonts w:ascii="Times New Roman" w:hAnsi="Times New Roman" w:cs="Times New Roman"/>
        </w:rPr>
      </w:pPr>
      <w:r w:rsidRPr="00A1273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2732">
        <w:rPr>
          <w:rStyle w:val="fontstyle01"/>
          <w:rFonts w:ascii="Times New Roman" w:hAnsi="Times New Roman" w:cs="Times New Roman"/>
        </w:rPr>
        <w:t>4. Mokinys turi teisę:</w:t>
      </w:r>
    </w:p>
    <w:p w14:paraId="2E42E91C" w14:textId="77777777" w:rsidR="008858EC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4.1.įgyti valstybinius standartus atitinkantį išsilavinimą;</w:t>
      </w:r>
    </w:p>
    <w:p w14:paraId="0919BD50" w14:textId="57F591EA" w:rsidR="00A12732" w:rsidRDefault="00D72B84" w:rsidP="008858E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12732">
        <w:rPr>
          <w:rStyle w:val="fontstyle21"/>
          <w:rFonts w:ascii="Times New Roman" w:hAnsi="Times New Roman" w:cs="Times New Roman"/>
        </w:rPr>
        <w:t>4.2. mokytis savitarpio pagarba grįstoje, psichologiškai, dvasiškai ir fiziškai saugioje aplinkoje,</w:t>
      </w:r>
      <w:r w:rsidR="000B2C94" w:rsidRPr="00A12732">
        <w:rPr>
          <w:rStyle w:val="fontstyle21"/>
          <w:rFonts w:ascii="Times New Roman" w:hAnsi="Times New Roman" w:cs="Times New Roman"/>
        </w:rPr>
        <w:t xml:space="preserve"> turėti</w:t>
      </w:r>
      <w:r w:rsidR="00A12732" w:rsidRPr="00A12732">
        <w:rPr>
          <w:rStyle w:val="fontstyle21"/>
          <w:rFonts w:ascii="Times New Roman" w:hAnsi="Times New Roman" w:cs="Times New Roman"/>
        </w:rPr>
        <w:t xml:space="preserve"> </w:t>
      </w:r>
      <w:r w:rsidR="000B2C94" w:rsidRPr="00A12732">
        <w:rPr>
          <w:rStyle w:val="fontstyle21"/>
          <w:rFonts w:ascii="Times New Roman" w:hAnsi="Times New Roman" w:cs="Times New Roman"/>
        </w:rPr>
        <w:t>higienos reikalavimus atitinkantį mokymosi krūvį;</w:t>
      </w:r>
    </w:p>
    <w:p w14:paraId="44CE1339" w14:textId="77777777" w:rsidR="008858EC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4.3. puoselėti savo tautos kalbą, kultūrą, papročius bei tradicijas;</w:t>
      </w:r>
    </w:p>
    <w:p w14:paraId="29CF913A" w14:textId="4625054A" w:rsidR="008858EC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4.4. gauti socialinę pedagoginę, psichologinę ir specialiąją pedagoginę pagalbą;</w:t>
      </w:r>
    </w:p>
    <w:p w14:paraId="47EA4ADB" w14:textId="1B7DDA1B" w:rsidR="008858EC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4.5. lankyti neformaliojo švietimo būrelius, mokytojų teikiamas konsultacijas;</w:t>
      </w:r>
    </w:p>
    <w:p w14:paraId="38B543F9" w14:textId="12DBF620" w:rsidR="008858EC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4.6. sulaukęs 14 metų, savarankiškai pasirinkti dorinio ugdymo programą (etiką/tikybą);</w:t>
      </w:r>
    </w:p>
    <w:p w14:paraId="72C11FAB" w14:textId="7F0C3862" w:rsidR="008858EC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4.7. kreiptis rūpimais klausimais į mokyklos administraciją, mokytojus ir darbuotojus;</w:t>
      </w:r>
    </w:p>
    <w:p w14:paraId="494C3237" w14:textId="3341D16E" w:rsidR="008858EC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4.8. į nešališką mokymosi pasiekimų įvertinimą;</w:t>
      </w:r>
    </w:p>
    <w:p w14:paraId="6DF45A60" w14:textId="2AEF23EC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4.9. naudotis mokyklos biblioteka, kabinetuose esančiu inventoriumi ir informacinių</w:t>
      </w:r>
      <w:r w:rsidR="000B2C94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technologijų įranga mokymosi tikslais;</w:t>
      </w:r>
    </w:p>
    <w:p w14:paraId="7544FC04" w14:textId="031A81B8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4.10. dalyvauti mokyklos savivaldoje: būti išrinktam į Mokinių tarybą, teikti pasiūlymus</w:t>
      </w:r>
      <w:r w:rsidR="000B2C94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mokyklos veiklos gerinimui;</w:t>
      </w:r>
    </w:p>
    <w:p w14:paraId="091DB560" w14:textId="1D092699" w:rsidR="008858EC" w:rsidRDefault="00D72B84" w:rsidP="00A12732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4.11. turėti savo nuomonę ir ją ginti, tačiau gerbti ir mokytojo nuomonę, asmens laisvės</w:t>
      </w:r>
      <w:r w:rsidR="000B2C94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žmoniškąją vertę ir požiūrį į gyvenimą, paremtą bendražmogiškų vertybių samprata;</w:t>
      </w:r>
    </w:p>
    <w:p w14:paraId="3E6971BE" w14:textId="69FFFFE7" w:rsidR="008858EC" w:rsidRDefault="00D72B84" w:rsidP="00A12732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4.12. dėl rimtų priežasčių tartis nerašyti kontrolinio arba kito atsiskaitomojo darbo, prieš</w:t>
      </w:r>
      <w:r w:rsidR="000B2C94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pamoką</w:t>
      </w:r>
      <w:r w:rsidR="000B2C94" w:rsidRPr="00A12732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pranešęs mokytojui ir susitaręs dėl atsiskaitymo datos bei laiko (priežasties rimtumą įvertina</w:t>
      </w:r>
      <w:r w:rsidR="000B2C94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mokytojas);</w:t>
      </w:r>
    </w:p>
    <w:p w14:paraId="79397E44" w14:textId="475D868F" w:rsidR="008858EC" w:rsidRDefault="00D72B84" w:rsidP="00A12732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4.13. gauti padėką ar paskatinimą;</w:t>
      </w:r>
    </w:p>
    <w:p w14:paraId="757797A7" w14:textId="0801C7E0" w:rsidR="008858EC" w:rsidRDefault="00D72B84" w:rsidP="00A12732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4.14. įstatymų nustatyta tvarka ginti savo teises.</w:t>
      </w:r>
    </w:p>
    <w:p w14:paraId="50F249D1" w14:textId="6F0B519D" w:rsidR="008858EC" w:rsidRDefault="00D72B84" w:rsidP="008858EC">
      <w:pPr>
        <w:pStyle w:val="Betarp"/>
        <w:rPr>
          <w:rStyle w:val="fontstyle01"/>
          <w:rFonts w:ascii="Times New Roman" w:hAnsi="Times New Roman" w:cs="Times New Roman"/>
        </w:rPr>
      </w:pPr>
      <w:r w:rsidRPr="00A12732">
        <w:rPr>
          <w:rStyle w:val="fontstyle01"/>
          <w:rFonts w:ascii="Times New Roman" w:hAnsi="Times New Roman" w:cs="Times New Roman"/>
        </w:rPr>
        <w:t>5. Mokinys privalo:</w:t>
      </w:r>
    </w:p>
    <w:p w14:paraId="75FECB4E" w14:textId="77777777" w:rsidR="008858EC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5.1. mokytis pagal savo gebėjimus ir poreikius LR Švietimo įstatymo nustatyta tvarka;</w:t>
      </w:r>
    </w:p>
    <w:p w14:paraId="0E2804A3" w14:textId="0BDE094D" w:rsidR="008858EC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5.2. pagarbiai bendrauti su mokytojais, mokiniais ir kitais bendruomenės nariais;</w:t>
      </w:r>
    </w:p>
    <w:p w14:paraId="158E607F" w14:textId="58DF5C1F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5.3. pastebėjus smurto ar patyčių atvejus mokykloje</w:t>
      </w:r>
      <w:r w:rsidR="00DC7C46" w:rsidRPr="00A12732">
        <w:rPr>
          <w:rStyle w:val="fontstyle21"/>
          <w:rFonts w:ascii="Times New Roman" w:hAnsi="Times New Roman" w:cs="Times New Roman"/>
        </w:rPr>
        <w:t>,</w:t>
      </w:r>
      <w:r w:rsidRPr="00A12732">
        <w:rPr>
          <w:rStyle w:val="fontstyle21"/>
          <w:rFonts w:ascii="Times New Roman" w:hAnsi="Times New Roman" w:cs="Times New Roman"/>
        </w:rPr>
        <w:t xml:space="preserve"> jos teritorijoje</w:t>
      </w:r>
      <w:r w:rsidR="00DC7C46" w:rsidRPr="00A12732">
        <w:rPr>
          <w:rStyle w:val="fontstyle21"/>
          <w:rFonts w:ascii="Times New Roman" w:hAnsi="Times New Roman" w:cs="Times New Roman"/>
        </w:rPr>
        <w:t xml:space="preserve"> bei autobuse</w:t>
      </w:r>
      <w:r w:rsidRPr="00A12732">
        <w:rPr>
          <w:rStyle w:val="fontstyle21"/>
          <w:rFonts w:ascii="Times New Roman" w:hAnsi="Times New Roman" w:cs="Times New Roman"/>
        </w:rPr>
        <w:t>, pranešti</w:t>
      </w:r>
      <w:r w:rsidR="000B2C94" w:rsidRPr="00A12732">
        <w:rPr>
          <w:rStyle w:val="fontstyle21"/>
          <w:rFonts w:ascii="Times New Roman" w:hAnsi="Times New Roman" w:cs="Times New Roman"/>
        </w:rPr>
        <w:t xml:space="preserve">  </w:t>
      </w:r>
      <w:r w:rsidRPr="00A12732">
        <w:rPr>
          <w:rStyle w:val="fontstyle21"/>
          <w:rFonts w:ascii="Times New Roman" w:hAnsi="Times New Roman" w:cs="Times New Roman"/>
        </w:rPr>
        <w:t>mokytojams,</w:t>
      </w:r>
      <w:r w:rsidR="00DC7C46" w:rsidRPr="00A12732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klasės vadovui, socialiniam pedagogui, mokyklos administracijai arba bet kuriam suaugusiam</w:t>
      </w:r>
      <w:r w:rsidR="00DC7C46" w:rsidRPr="00A12732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mokyklos darbuotojui;</w:t>
      </w:r>
    </w:p>
    <w:p w14:paraId="1C0B3DAA" w14:textId="1218B4DE" w:rsidR="00990F1F" w:rsidRPr="00A12732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lastRenderedPageBreak/>
        <w:t>5.4. laikytis mokykloje, gatvėje</w:t>
      </w:r>
      <w:r w:rsidR="00DC7C46" w:rsidRPr="00A12732">
        <w:rPr>
          <w:rStyle w:val="fontstyle21"/>
          <w:rFonts w:ascii="Times New Roman" w:hAnsi="Times New Roman" w:cs="Times New Roman"/>
        </w:rPr>
        <w:t>, autobuso sustojimo aukštelėse</w:t>
      </w:r>
      <w:r w:rsidRPr="00A12732">
        <w:rPr>
          <w:rStyle w:val="fontstyle21"/>
          <w:rFonts w:ascii="Times New Roman" w:hAnsi="Times New Roman" w:cs="Times New Roman"/>
        </w:rPr>
        <w:t xml:space="preserve"> ir kitose viešose vietose</w:t>
      </w:r>
      <w:r w:rsidR="000B2C94" w:rsidRPr="00A12732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visuomenėje priimtų elgesio normų;</w:t>
      </w:r>
    </w:p>
    <w:p w14:paraId="311D12E0" w14:textId="77777777" w:rsidR="008858EC" w:rsidRDefault="00990F1F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5.5. atsakingai elgtis mokyklos autobusu: sėdėti prisisegus saugos diržus, nešiukšlinti, neįžeidinėti pakeleivių, netriukšmauti, nevartoti necenzūrinių žodžių, netrukdyti vairuotojui</w:t>
      </w:r>
      <w:r w:rsidR="00DC7C46" w:rsidRPr="00A12732">
        <w:rPr>
          <w:rStyle w:val="fontstyle21"/>
          <w:rFonts w:ascii="Times New Roman" w:hAnsi="Times New Roman" w:cs="Times New Roman"/>
        </w:rPr>
        <w:t xml:space="preserve"> augiai atlikti savo darbą; </w:t>
      </w:r>
      <w:r w:rsidR="00D72B84" w:rsidRPr="00A12732">
        <w:rPr>
          <w:rStyle w:val="fontstyle21"/>
          <w:rFonts w:ascii="Times New Roman" w:hAnsi="Times New Roman" w:cs="Times New Roman"/>
        </w:rPr>
        <w:t>5.</w:t>
      </w:r>
      <w:r w:rsidR="00DC7C46" w:rsidRPr="00A12732">
        <w:rPr>
          <w:rStyle w:val="fontstyle21"/>
          <w:rFonts w:ascii="Times New Roman" w:hAnsi="Times New Roman" w:cs="Times New Roman"/>
        </w:rPr>
        <w:t>6</w:t>
      </w:r>
      <w:r w:rsidR="00D72B84" w:rsidRPr="00A12732">
        <w:rPr>
          <w:rStyle w:val="fontstyle21"/>
          <w:rFonts w:ascii="Times New Roman" w:hAnsi="Times New Roman" w:cs="Times New Roman"/>
        </w:rPr>
        <w:t>. atsakingai elgtis virtualioje erdvėje, gerbti savo ir kitų privatumą bei teises;</w:t>
      </w:r>
    </w:p>
    <w:p w14:paraId="061ADAAE" w14:textId="25930289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</w:t>
      </w:r>
      <w:r w:rsidR="00DC7C46" w:rsidRPr="00A12732">
        <w:rPr>
          <w:rStyle w:val="fontstyle21"/>
          <w:rFonts w:ascii="Times New Roman" w:hAnsi="Times New Roman" w:cs="Times New Roman"/>
        </w:rPr>
        <w:t>7</w:t>
      </w:r>
      <w:r w:rsidRPr="00A12732">
        <w:rPr>
          <w:rStyle w:val="fontstyle21"/>
          <w:rFonts w:ascii="Times New Roman" w:hAnsi="Times New Roman" w:cs="Times New Roman"/>
        </w:rPr>
        <w:t>. rūpintis savo ir kitų bendruomenės narių saugumu: nedelsiant kreiptis pagalbos į</w:t>
      </w:r>
      <w:r w:rsidR="008858EC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suaugusiuosius dėl gresiančio pavojaus, fizinio ir psichologinio smurto, pastebėtų įtartinų asmenų;</w:t>
      </w:r>
    </w:p>
    <w:p w14:paraId="2FD971DC" w14:textId="77777777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</w:t>
      </w:r>
      <w:r w:rsidR="00DC7C46" w:rsidRPr="00A12732">
        <w:rPr>
          <w:rStyle w:val="fontstyle21"/>
          <w:rFonts w:ascii="Times New Roman" w:hAnsi="Times New Roman" w:cs="Times New Roman"/>
        </w:rPr>
        <w:t>8</w:t>
      </w:r>
      <w:r w:rsidRPr="00A12732">
        <w:rPr>
          <w:rStyle w:val="fontstyle21"/>
          <w:rFonts w:ascii="Times New Roman" w:hAnsi="Times New Roman" w:cs="Times New Roman"/>
        </w:rPr>
        <w:t>. vykdyti mokyklos direktoriaus bei savivaldos institucijų nutarimus;</w:t>
      </w:r>
    </w:p>
    <w:p w14:paraId="4F2105A1" w14:textId="31FFDEA7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</w:t>
      </w:r>
      <w:r w:rsidR="00DC7C46" w:rsidRPr="00A12732">
        <w:rPr>
          <w:rStyle w:val="fontstyle21"/>
          <w:rFonts w:ascii="Times New Roman" w:hAnsi="Times New Roman" w:cs="Times New Roman"/>
        </w:rPr>
        <w:t>9</w:t>
      </w:r>
      <w:r w:rsidRPr="00A12732">
        <w:rPr>
          <w:rStyle w:val="fontstyle21"/>
          <w:rFonts w:ascii="Times New Roman" w:hAnsi="Times New Roman" w:cs="Times New Roman"/>
        </w:rPr>
        <w:t>. dalyvauti mokyklos ugdymo planuose numatytuose bendruose mokyklos renginiuose;</w:t>
      </w:r>
    </w:p>
    <w:p w14:paraId="712C2198" w14:textId="77777777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</w:t>
      </w:r>
      <w:r w:rsidR="00DC7C46" w:rsidRPr="00A12732">
        <w:rPr>
          <w:rStyle w:val="fontstyle21"/>
          <w:rFonts w:ascii="Times New Roman" w:hAnsi="Times New Roman" w:cs="Times New Roman"/>
        </w:rPr>
        <w:t>10</w:t>
      </w:r>
      <w:r w:rsidRPr="00A12732">
        <w:rPr>
          <w:rStyle w:val="fontstyle21"/>
          <w:rFonts w:ascii="Times New Roman" w:hAnsi="Times New Roman" w:cs="Times New Roman"/>
        </w:rPr>
        <w:t>. palaikyti švarą ir tvarką savo klasėje ir visoje mokykloje bei jos teritorijoje</w:t>
      </w:r>
      <w:r w:rsidR="00990F1F" w:rsidRPr="00A12732">
        <w:rPr>
          <w:rStyle w:val="fontstyle21"/>
          <w:rFonts w:ascii="Times New Roman" w:hAnsi="Times New Roman" w:cs="Times New Roman"/>
        </w:rPr>
        <w:t>, mokyklos autobusuose</w:t>
      </w:r>
      <w:r w:rsidRPr="00A12732">
        <w:rPr>
          <w:rStyle w:val="fontstyle21"/>
          <w:rFonts w:ascii="Times New Roman" w:hAnsi="Times New Roman" w:cs="Times New Roman"/>
        </w:rPr>
        <w:t>;</w:t>
      </w:r>
    </w:p>
    <w:p w14:paraId="456972AF" w14:textId="247C69ED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5.1</w:t>
      </w:r>
      <w:r w:rsidR="00DC7C46" w:rsidRPr="00A12732">
        <w:rPr>
          <w:rStyle w:val="fontstyle21"/>
          <w:rFonts w:ascii="Times New Roman" w:hAnsi="Times New Roman" w:cs="Times New Roman"/>
        </w:rPr>
        <w:t>1</w:t>
      </w:r>
      <w:r w:rsidRPr="00A12732">
        <w:rPr>
          <w:rStyle w:val="fontstyle21"/>
          <w:rFonts w:ascii="Times New Roman" w:hAnsi="Times New Roman" w:cs="Times New Roman"/>
        </w:rPr>
        <w:t>. tausoti ir saugoti mokyklos turtą: inventorių, patalpas, baldus,</w:t>
      </w:r>
      <w:r w:rsidR="00990F1F" w:rsidRPr="00A12732">
        <w:rPr>
          <w:rStyle w:val="fontstyle21"/>
          <w:rFonts w:ascii="Times New Roman" w:hAnsi="Times New Roman" w:cs="Times New Roman"/>
        </w:rPr>
        <w:t xml:space="preserve"> transporto priemones,</w:t>
      </w:r>
      <w:r w:rsidRPr="00A12732">
        <w:rPr>
          <w:rStyle w:val="fontstyle21"/>
          <w:rFonts w:ascii="Times New Roman" w:hAnsi="Times New Roman" w:cs="Times New Roman"/>
        </w:rPr>
        <w:t xml:space="preserve"> vadovėlius ir knygas.</w:t>
      </w:r>
      <w:r w:rsidR="008858EC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Sugadinus ar sunaikinus turtą, atlyginti padarytą žalą pagal mokyklos nustatytą tvarką;</w:t>
      </w:r>
    </w:p>
    <w:p w14:paraId="121F95F3" w14:textId="796179BD" w:rsidR="000B2C94" w:rsidRPr="00A12732" w:rsidRDefault="00D72B84" w:rsidP="000B2C94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5.1</w:t>
      </w:r>
      <w:r w:rsidR="00DC7C46" w:rsidRPr="00A12732">
        <w:rPr>
          <w:rStyle w:val="fontstyle21"/>
          <w:rFonts w:ascii="Times New Roman" w:hAnsi="Times New Roman" w:cs="Times New Roman"/>
        </w:rPr>
        <w:t>2</w:t>
      </w:r>
      <w:r w:rsidRPr="00A12732">
        <w:rPr>
          <w:rStyle w:val="fontstyle21"/>
          <w:rFonts w:ascii="Times New Roman" w:hAnsi="Times New Roman" w:cs="Times New Roman"/>
        </w:rPr>
        <w:t>. į mokyklą ateiti švariai bei tvarkingai apsirengus;</w:t>
      </w:r>
    </w:p>
    <w:p w14:paraId="23DFABEF" w14:textId="77777777" w:rsidR="008858EC" w:rsidRDefault="00DC7C46" w:rsidP="00A12732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12732">
        <w:rPr>
          <w:rFonts w:ascii="Times New Roman" w:hAnsi="Times New Roman" w:cs="Times New Roman"/>
          <w:sz w:val="24"/>
          <w:szCs w:val="24"/>
        </w:rPr>
        <w:t xml:space="preserve">5.13. laiku atvykti į autobuso laukimo vietą; </w:t>
      </w:r>
    </w:p>
    <w:p w14:paraId="7F250A68" w14:textId="77777777" w:rsidR="008858EC" w:rsidRDefault="00D72B84" w:rsidP="00A12732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5.1</w:t>
      </w:r>
      <w:r w:rsidR="00DC7C46" w:rsidRPr="00A12732">
        <w:rPr>
          <w:rStyle w:val="fontstyle21"/>
          <w:rFonts w:ascii="Times New Roman" w:hAnsi="Times New Roman" w:cs="Times New Roman"/>
        </w:rPr>
        <w:t>4</w:t>
      </w:r>
      <w:r w:rsidRPr="00A12732">
        <w:rPr>
          <w:rStyle w:val="fontstyle21"/>
          <w:rFonts w:ascii="Times New Roman" w:hAnsi="Times New Roman" w:cs="Times New Roman"/>
        </w:rPr>
        <w:t>. į pamokas atvykti laiku, kad iki pirmo skambučio pasiektų kabinetą, kuriame vyks</w:t>
      </w:r>
      <w:r w:rsidR="000B2C94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pamoka;</w:t>
      </w:r>
    </w:p>
    <w:p w14:paraId="3C2B2C8D" w14:textId="77777777" w:rsidR="008858EC" w:rsidRDefault="00D72B84" w:rsidP="00A12732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5.1</w:t>
      </w:r>
      <w:r w:rsidR="00DC7C46" w:rsidRPr="00A12732">
        <w:rPr>
          <w:rStyle w:val="fontstyle21"/>
          <w:rFonts w:ascii="Times New Roman" w:hAnsi="Times New Roman" w:cs="Times New Roman"/>
        </w:rPr>
        <w:t>6</w:t>
      </w:r>
      <w:r w:rsidRPr="00A12732">
        <w:rPr>
          <w:rStyle w:val="fontstyle21"/>
          <w:rFonts w:ascii="Times New Roman" w:hAnsi="Times New Roman" w:cs="Times New Roman"/>
        </w:rPr>
        <w:t>. turėti reikiamas priemones pamokoms;</w:t>
      </w:r>
    </w:p>
    <w:p w14:paraId="37639032" w14:textId="77777777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5.1</w:t>
      </w:r>
      <w:r w:rsidR="00DC7C46" w:rsidRPr="00A12732">
        <w:rPr>
          <w:rStyle w:val="fontstyle21"/>
          <w:rFonts w:ascii="Times New Roman" w:hAnsi="Times New Roman" w:cs="Times New Roman"/>
        </w:rPr>
        <w:t>7</w:t>
      </w:r>
      <w:r w:rsidRPr="00A12732">
        <w:rPr>
          <w:rStyle w:val="fontstyle21"/>
          <w:rFonts w:ascii="Times New Roman" w:hAnsi="Times New Roman" w:cs="Times New Roman"/>
        </w:rPr>
        <w:t xml:space="preserve">. pamokų metu mobiliais telefonais, mp3 grotuvais, </w:t>
      </w:r>
      <w:proofErr w:type="spellStart"/>
      <w:r w:rsidRPr="00A12732">
        <w:rPr>
          <w:rStyle w:val="fontstyle21"/>
          <w:rFonts w:ascii="Times New Roman" w:hAnsi="Times New Roman" w:cs="Times New Roman"/>
        </w:rPr>
        <w:t>Ipad</w:t>
      </w:r>
      <w:proofErr w:type="spellEnd"/>
      <w:r w:rsidRPr="00A12732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A12732">
        <w:rPr>
          <w:rStyle w:val="fontstyle21"/>
          <w:rFonts w:ascii="Times New Roman" w:hAnsi="Times New Roman" w:cs="Times New Roman"/>
        </w:rPr>
        <w:t>Ipod</w:t>
      </w:r>
      <w:proofErr w:type="spellEnd"/>
      <w:r w:rsidRPr="00A12732">
        <w:rPr>
          <w:rStyle w:val="fontstyle21"/>
          <w:rFonts w:ascii="Times New Roman" w:hAnsi="Times New Roman" w:cs="Times New Roman"/>
        </w:rPr>
        <w:t xml:space="preserve"> ir panašiomis ryšio</w:t>
      </w:r>
      <w:r w:rsidR="000B2C94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priemonėmis naudotis tik ugdymo tikslams leidus mokytojui;</w:t>
      </w:r>
    </w:p>
    <w:p w14:paraId="73EC7C27" w14:textId="019F9E1E" w:rsidR="00A12732" w:rsidRDefault="00D72B84" w:rsidP="00A12732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5.1</w:t>
      </w:r>
      <w:r w:rsidR="00DC7C46" w:rsidRPr="00A12732">
        <w:rPr>
          <w:rStyle w:val="fontstyle21"/>
          <w:rFonts w:ascii="Times New Roman" w:hAnsi="Times New Roman" w:cs="Times New Roman"/>
        </w:rPr>
        <w:t>8</w:t>
      </w:r>
      <w:r w:rsidRPr="00A12732">
        <w:rPr>
          <w:rStyle w:val="fontstyle21"/>
          <w:rFonts w:ascii="Times New Roman" w:hAnsi="Times New Roman" w:cs="Times New Roman"/>
        </w:rPr>
        <w:t>. rūpintis, kad būtų pateisintos praleistos pamokos;</w:t>
      </w:r>
    </w:p>
    <w:p w14:paraId="1DFF8C31" w14:textId="77777777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</w:t>
      </w:r>
      <w:r w:rsidR="00DC7C46" w:rsidRPr="00A12732">
        <w:rPr>
          <w:rStyle w:val="fontstyle21"/>
          <w:rFonts w:ascii="Times New Roman" w:hAnsi="Times New Roman" w:cs="Times New Roman"/>
        </w:rPr>
        <w:t>19</w:t>
      </w:r>
      <w:r w:rsidRPr="00A12732">
        <w:rPr>
          <w:rStyle w:val="fontstyle21"/>
          <w:rFonts w:ascii="Times New Roman" w:hAnsi="Times New Roman" w:cs="Times New Roman"/>
        </w:rPr>
        <w:t>. rūbinėje drabužius kabinti nurodytoje vietoje, nepalikti kišenėje pinigų, kitokių vertingų</w:t>
      </w:r>
      <w:r w:rsidR="000B2C94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daiktų, rūpintis asmeninių daiktų saugumu, nepalikti vertingų daiktų be priežiūros. Dingus</w:t>
      </w:r>
      <w:r w:rsidR="000B2C94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drabužiams ar kitoms mokyklinėms priemonėms kreiptis į klasės vadovą, jam nesant į bet kurį</w:t>
      </w:r>
      <w:r w:rsidR="008858EC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suaugusį asmenį;</w:t>
      </w:r>
      <w:r w:rsidR="008858EC">
        <w:rPr>
          <w:rStyle w:val="fontstyle21"/>
          <w:rFonts w:ascii="Times New Roman" w:hAnsi="Times New Roman" w:cs="Times New Roman"/>
        </w:rPr>
        <w:t xml:space="preserve"> </w:t>
      </w:r>
    </w:p>
    <w:p w14:paraId="070722A0" w14:textId="77777777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</w:t>
      </w:r>
      <w:r w:rsidR="00DC7C46" w:rsidRPr="00A12732">
        <w:rPr>
          <w:rStyle w:val="fontstyle21"/>
          <w:rFonts w:ascii="Times New Roman" w:hAnsi="Times New Roman" w:cs="Times New Roman"/>
        </w:rPr>
        <w:t>20</w:t>
      </w:r>
      <w:r w:rsidRPr="00A12732">
        <w:rPr>
          <w:rStyle w:val="fontstyle21"/>
          <w:rFonts w:ascii="Times New Roman" w:hAnsi="Times New Roman" w:cs="Times New Roman"/>
        </w:rPr>
        <w:t>. rastus daiktus perduoti mokyklos administracijai;</w:t>
      </w:r>
    </w:p>
    <w:p w14:paraId="28DB1ACD" w14:textId="37C80BB9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</w:t>
      </w:r>
      <w:r w:rsidR="00DC7C46" w:rsidRPr="00A12732">
        <w:rPr>
          <w:rStyle w:val="fontstyle21"/>
          <w:rFonts w:ascii="Times New Roman" w:hAnsi="Times New Roman" w:cs="Times New Roman"/>
        </w:rPr>
        <w:t>21</w:t>
      </w:r>
      <w:r w:rsidRPr="00A12732">
        <w:rPr>
          <w:rStyle w:val="fontstyle21"/>
          <w:rFonts w:ascii="Times New Roman" w:hAnsi="Times New Roman" w:cs="Times New Roman"/>
        </w:rPr>
        <w:t>. gerbti savo valstybės istoriją, simbolius, vadovus, savo gimtąją kalbą ir kultūrą,</w:t>
      </w:r>
      <w:r w:rsid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neįžeidžiant kitų tautų pilietinių jausmų;</w:t>
      </w:r>
    </w:p>
    <w:p w14:paraId="42B44D5D" w14:textId="5F97A958" w:rsidR="008858EC" w:rsidRDefault="00D72B84" w:rsidP="00A12732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</w:t>
      </w:r>
      <w:r w:rsidR="00DC7C46" w:rsidRPr="00A12732">
        <w:rPr>
          <w:rStyle w:val="fontstyle21"/>
          <w:rFonts w:ascii="Times New Roman" w:hAnsi="Times New Roman" w:cs="Times New Roman"/>
        </w:rPr>
        <w:t>22</w:t>
      </w:r>
      <w:r w:rsidRPr="00A12732">
        <w:rPr>
          <w:rStyle w:val="fontstyle21"/>
          <w:rFonts w:ascii="Times New Roman" w:hAnsi="Times New Roman" w:cs="Times New Roman"/>
        </w:rPr>
        <w:t>. rūpintis geru mokyklos vardu</w:t>
      </w:r>
      <w:r w:rsidR="00DC7C46" w:rsidRPr="00A12732">
        <w:rPr>
          <w:rStyle w:val="fontstyle21"/>
          <w:rFonts w:ascii="Times New Roman" w:hAnsi="Times New Roman" w:cs="Times New Roman"/>
        </w:rPr>
        <w:t>;</w:t>
      </w:r>
    </w:p>
    <w:p w14:paraId="5ACE7498" w14:textId="1A08D31C" w:rsidR="00680A98" w:rsidRPr="00A12732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5.2</w:t>
      </w:r>
      <w:r w:rsidR="00DC7C46" w:rsidRPr="00A12732">
        <w:rPr>
          <w:rStyle w:val="fontstyle21"/>
          <w:rFonts w:ascii="Times New Roman" w:hAnsi="Times New Roman" w:cs="Times New Roman"/>
        </w:rPr>
        <w:t>3</w:t>
      </w:r>
      <w:r w:rsidRPr="00A12732">
        <w:rPr>
          <w:rStyle w:val="fontstyle21"/>
          <w:rFonts w:ascii="Times New Roman" w:hAnsi="Times New Roman" w:cs="Times New Roman"/>
        </w:rPr>
        <w:t xml:space="preserve">. </w:t>
      </w:r>
      <w:r w:rsidR="008357E3" w:rsidRPr="00A12732">
        <w:rPr>
          <w:rStyle w:val="fontstyle21"/>
          <w:rFonts w:ascii="Times New Roman" w:hAnsi="Times New Roman" w:cs="Times New Roman"/>
        </w:rPr>
        <w:t>lankyti bent 1 mokyklos neformaliojo ugdymo būrelį, jam paskirtas konsultacijas, modulius,</w:t>
      </w:r>
      <w:r w:rsidR="00A12732">
        <w:rPr>
          <w:rStyle w:val="fontstyle21"/>
          <w:rFonts w:ascii="Times New Roman" w:hAnsi="Times New Roman" w:cs="Times New Roman"/>
        </w:rPr>
        <w:t xml:space="preserve"> </w:t>
      </w:r>
      <w:r w:rsidR="008357E3" w:rsidRPr="00A12732">
        <w:rPr>
          <w:rStyle w:val="fontstyle21"/>
          <w:rFonts w:ascii="Times New Roman" w:hAnsi="Times New Roman" w:cs="Times New Roman"/>
        </w:rPr>
        <w:t>pailgintos dienos grupę;</w:t>
      </w:r>
    </w:p>
    <w:p w14:paraId="2D936F84" w14:textId="77777777" w:rsidR="00F8445C" w:rsidRPr="00A12732" w:rsidRDefault="008357E3" w:rsidP="000B2C9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A12732">
        <w:rPr>
          <w:rFonts w:ascii="Times New Roman" w:hAnsi="Times New Roman" w:cs="Times New Roman"/>
          <w:sz w:val="24"/>
          <w:szCs w:val="24"/>
        </w:rPr>
        <w:t>5.24. profilaktiškai kartą per metus (iki rugsėjo 15 d.) pasitikrinti sveikatą.</w:t>
      </w:r>
    </w:p>
    <w:p w14:paraId="34A46905" w14:textId="77777777" w:rsidR="008858EC" w:rsidRDefault="00F8445C" w:rsidP="008858E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A12732">
        <w:rPr>
          <w:rFonts w:ascii="Times New Roman" w:hAnsi="Times New Roman" w:cs="Times New Roman"/>
          <w:sz w:val="24"/>
          <w:szCs w:val="24"/>
        </w:rPr>
        <w:t>5. 25.dėvėti mokyklos uniformą kasdienio ugdymo proceso metu, mokyklos renginiuose ar atstovaujant mokyklą tarptautiniuose, respublikiniuose, rajono renginiuose.</w:t>
      </w:r>
    </w:p>
    <w:p w14:paraId="6FD53A47" w14:textId="77777777" w:rsidR="008858EC" w:rsidRDefault="00D72B84" w:rsidP="008858EC">
      <w:pPr>
        <w:pStyle w:val="Betarp"/>
        <w:rPr>
          <w:rStyle w:val="fontstyle01"/>
          <w:rFonts w:ascii="Times New Roman" w:hAnsi="Times New Roman" w:cs="Times New Roman"/>
        </w:rPr>
      </w:pPr>
      <w:r w:rsidRPr="00A12732">
        <w:rPr>
          <w:rStyle w:val="fontstyle01"/>
          <w:rFonts w:ascii="Times New Roman" w:hAnsi="Times New Roman" w:cs="Times New Roman"/>
        </w:rPr>
        <w:t>6. Mokiniui draudžiama:</w:t>
      </w:r>
    </w:p>
    <w:p w14:paraId="76D169B7" w14:textId="6229BB17" w:rsidR="008E7147" w:rsidRPr="008858EC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8858EC">
        <w:rPr>
          <w:rStyle w:val="fontstyle21"/>
          <w:rFonts w:ascii="Times New Roman" w:hAnsi="Times New Roman" w:cs="Times New Roman"/>
        </w:rPr>
        <w:t>6.1. fiziškai ar psichologiškai smurtauti, tyčiotis iš mokinių ar kitų mokyklos bendruomenės</w:t>
      </w:r>
      <w:r w:rsidR="000B2C94" w:rsidRPr="008858EC">
        <w:rPr>
          <w:rFonts w:ascii="Times New Roman" w:hAnsi="Times New Roman" w:cs="Times New Roman"/>
          <w:sz w:val="24"/>
          <w:szCs w:val="24"/>
        </w:rPr>
        <w:t xml:space="preserve"> </w:t>
      </w:r>
      <w:r w:rsidRPr="008858EC">
        <w:rPr>
          <w:rStyle w:val="fontstyle21"/>
          <w:rFonts w:ascii="Times New Roman" w:hAnsi="Times New Roman" w:cs="Times New Roman"/>
        </w:rPr>
        <w:t>narių;</w:t>
      </w:r>
    </w:p>
    <w:p w14:paraId="7A06C1EA" w14:textId="77777777" w:rsidR="008858EC" w:rsidRDefault="008E7147" w:rsidP="008858E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8858EC">
        <w:rPr>
          <w:rFonts w:ascii="Times New Roman" w:hAnsi="Times New Roman" w:cs="Times New Roman"/>
          <w:sz w:val="24"/>
          <w:szCs w:val="24"/>
        </w:rPr>
        <w:t>6.2. pamokos metu užkandžiauti, gerti saldžius gėrimus;</w:t>
      </w:r>
    </w:p>
    <w:p w14:paraId="7F3C0AB6" w14:textId="77777777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8858EC">
        <w:rPr>
          <w:rStyle w:val="fontstyle21"/>
          <w:rFonts w:ascii="Times New Roman" w:hAnsi="Times New Roman" w:cs="Times New Roman"/>
        </w:rPr>
        <w:t>6.</w:t>
      </w:r>
      <w:r w:rsidR="008E7147" w:rsidRPr="008858EC">
        <w:rPr>
          <w:rStyle w:val="fontstyle21"/>
          <w:rFonts w:ascii="Times New Roman" w:hAnsi="Times New Roman" w:cs="Times New Roman"/>
        </w:rPr>
        <w:t>3</w:t>
      </w:r>
      <w:r w:rsidRPr="008858EC">
        <w:rPr>
          <w:rStyle w:val="fontstyle21"/>
          <w:rFonts w:ascii="Times New Roman" w:hAnsi="Times New Roman" w:cs="Times New Roman"/>
        </w:rPr>
        <w:t>. mokykloje, jos teritorijoje ar išvykose turėti ir vartoti psichoaktyvias medžiagas (tabaką,</w:t>
      </w:r>
      <w:r w:rsidR="000B2C94" w:rsidRPr="008858EC">
        <w:rPr>
          <w:rFonts w:ascii="Times New Roman" w:hAnsi="Times New Roman" w:cs="Times New Roman"/>
          <w:sz w:val="24"/>
          <w:szCs w:val="24"/>
        </w:rPr>
        <w:t xml:space="preserve"> </w:t>
      </w:r>
      <w:r w:rsidRPr="008858EC">
        <w:rPr>
          <w:rStyle w:val="fontstyle21"/>
          <w:rFonts w:ascii="Times New Roman" w:hAnsi="Times New Roman" w:cs="Times New Roman"/>
        </w:rPr>
        <w:t>alkoholį, narkotikus, energetinius gėrimus</w:t>
      </w:r>
      <w:r w:rsidR="008E7147" w:rsidRPr="008858EC">
        <w:rPr>
          <w:rStyle w:val="fontstyle21"/>
          <w:rFonts w:ascii="Times New Roman" w:hAnsi="Times New Roman" w:cs="Times New Roman"/>
        </w:rPr>
        <w:t xml:space="preserve">, elektronines cigaretes, </w:t>
      </w:r>
      <w:proofErr w:type="spellStart"/>
      <w:r w:rsidR="008E7147" w:rsidRPr="008858EC">
        <w:rPr>
          <w:rStyle w:val="fontstyle21"/>
          <w:rFonts w:ascii="Times New Roman" w:hAnsi="Times New Roman" w:cs="Times New Roman"/>
        </w:rPr>
        <w:t>icos</w:t>
      </w:r>
      <w:proofErr w:type="spellEnd"/>
      <w:r w:rsidRPr="008858EC">
        <w:rPr>
          <w:rStyle w:val="fontstyle21"/>
          <w:rFonts w:ascii="Times New Roman" w:hAnsi="Times New Roman" w:cs="Times New Roman"/>
        </w:rPr>
        <w:t xml:space="preserve"> ir kt.) ar būti apsvaigus nuo jų;</w:t>
      </w:r>
    </w:p>
    <w:p w14:paraId="0D542D5C" w14:textId="3249139B" w:rsidR="008858EC" w:rsidRDefault="00D72B84" w:rsidP="00547AFF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8858EC">
        <w:rPr>
          <w:rStyle w:val="fontstyle21"/>
          <w:rFonts w:ascii="Times New Roman" w:hAnsi="Times New Roman" w:cs="Times New Roman"/>
        </w:rPr>
        <w:t>6.</w:t>
      </w:r>
      <w:r w:rsidR="008E7147" w:rsidRPr="008858EC">
        <w:rPr>
          <w:rStyle w:val="fontstyle21"/>
          <w:rFonts w:ascii="Times New Roman" w:hAnsi="Times New Roman" w:cs="Times New Roman"/>
        </w:rPr>
        <w:t>4</w:t>
      </w:r>
      <w:r w:rsidRPr="008858EC">
        <w:rPr>
          <w:rStyle w:val="fontstyle21"/>
          <w:rFonts w:ascii="Times New Roman" w:hAnsi="Times New Roman" w:cs="Times New Roman"/>
        </w:rPr>
        <w:t>. turėti ginklų, nuodingų medžiagų, pirotechnikos gaminių ar kitų kenksmingų ir sveikatai</w:t>
      </w:r>
      <w:r w:rsidR="00547AFF">
        <w:rPr>
          <w:rStyle w:val="fontstyle21"/>
          <w:rFonts w:ascii="Times New Roman" w:hAnsi="Times New Roman" w:cs="Times New Roman"/>
        </w:rPr>
        <w:t xml:space="preserve"> </w:t>
      </w:r>
      <w:r w:rsidRPr="008858EC">
        <w:rPr>
          <w:rStyle w:val="fontstyle21"/>
          <w:rFonts w:ascii="Times New Roman" w:hAnsi="Times New Roman" w:cs="Times New Roman"/>
        </w:rPr>
        <w:t>pavojingų daiktų;</w:t>
      </w:r>
    </w:p>
    <w:p w14:paraId="2614BCDD" w14:textId="77777777" w:rsidR="00547AFF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8858EC">
        <w:rPr>
          <w:rStyle w:val="fontstyle21"/>
          <w:rFonts w:ascii="Times New Roman" w:hAnsi="Times New Roman" w:cs="Times New Roman"/>
        </w:rPr>
        <w:t>6.</w:t>
      </w:r>
      <w:r w:rsidR="008E7147" w:rsidRPr="008858EC">
        <w:rPr>
          <w:rStyle w:val="fontstyle21"/>
          <w:rFonts w:ascii="Times New Roman" w:hAnsi="Times New Roman" w:cs="Times New Roman"/>
        </w:rPr>
        <w:t>5</w:t>
      </w:r>
      <w:r w:rsidRPr="008858EC">
        <w:rPr>
          <w:rStyle w:val="fontstyle21"/>
          <w:rFonts w:ascii="Times New Roman" w:hAnsi="Times New Roman" w:cs="Times New Roman"/>
        </w:rPr>
        <w:t>. vartoti necenzūrinius žodžius, žaisti azartinius žaidimus, įžūliai ir provokuojančiai elgtis;</w:t>
      </w:r>
      <w:r w:rsidR="00547AFF" w:rsidRPr="008858EC">
        <w:rPr>
          <w:rStyle w:val="fontstyle21"/>
          <w:rFonts w:ascii="Times New Roman" w:hAnsi="Times New Roman" w:cs="Times New Roman"/>
        </w:rPr>
        <w:t xml:space="preserve"> </w:t>
      </w:r>
    </w:p>
    <w:p w14:paraId="4671B3C1" w14:textId="77777777" w:rsidR="00547AFF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8858EC">
        <w:rPr>
          <w:rStyle w:val="fontstyle21"/>
          <w:rFonts w:ascii="Times New Roman" w:hAnsi="Times New Roman" w:cs="Times New Roman"/>
        </w:rPr>
        <w:t>6.</w:t>
      </w:r>
      <w:r w:rsidR="008E7147" w:rsidRPr="008858EC">
        <w:rPr>
          <w:rStyle w:val="fontstyle21"/>
          <w:rFonts w:ascii="Times New Roman" w:hAnsi="Times New Roman" w:cs="Times New Roman"/>
        </w:rPr>
        <w:t>6</w:t>
      </w:r>
      <w:r w:rsidRPr="008858EC">
        <w:rPr>
          <w:rStyle w:val="fontstyle21"/>
          <w:rFonts w:ascii="Times New Roman" w:hAnsi="Times New Roman" w:cs="Times New Roman"/>
        </w:rPr>
        <w:t>. be leidimo vestis į mokyklą pašalinius asmenis;</w:t>
      </w:r>
      <w:r w:rsidR="00547AFF" w:rsidRPr="008858EC">
        <w:rPr>
          <w:rStyle w:val="fontstyle21"/>
          <w:rFonts w:ascii="Times New Roman" w:hAnsi="Times New Roman" w:cs="Times New Roman"/>
        </w:rPr>
        <w:t xml:space="preserve"> </w:t>
      </w:r>
    </w:p>
    <w:p w14:paraId="0854C7A1" w14:textId="049E42B4" w:rsidR="008858EC" w:rsidRPr="008858EC" w:rsidRDefault="00D72B84" w:rsidP="00547AFF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8858EC">
        <w:rPr>
          <w:rStyle w:val="fontstyle21"/>
          <w:rFonts w:ascii="Times New Roman" w:hAnsi="Times New Roman" w:cs="Times New Roman"/>
        </w:rPr>
        <w:t>6.</w:t>
      </w:r>
      <w:r w:rsidR="008E7147" w:rsidRPr="008858EC">
        <w:rPr>
          <w:rStyle w:val="fontstyle21"/>
          <w:rFonts w:ascii="Times New Roman" w:hAnsi="Times New Roman" w:cs="Times New Roman"/>
        </w:rPr>
        <w:t>7</w:t>
      </w:r>
      <w:r w:rsidRPr="008858EC">
        <w:rPr>
          <w:rStyle w:val="fontstyle21"/>
          <w:rFonts w:ascii="Times New Roman" w:hAnsi="Times New Roman" w:cs="Times New Roman"/>
        </w:rPr>
        <w:t xml:space="preserve">. pamokoje naudotis mobiliuoju telefonu, garso ir vaizdo technika, mp3 grotuvais, </w:t>
      </w:r>
      <w:proofErr w:type="spellStart"/>
      <w:r w:rsidRPr="008858EC">
        <w:rPr>
          <w:rStyle w:val="fontstyle21"/>
          <w:rFonts w:ascii="Times New Roman" w:hAnsi="Times New Roman" w:cs="Times New Roman"/>
        </w:rPr>
        <w:t>Ipad</w:t>
      </w:r>
      <w:proofErr w:type="spellEnd"/>
      <w:r w:rsidRPr="008858EC">
        <w:rPr>
          <w:rStyle w:val="fontstyle21"/>
          <w:rFonts w:ascii="Times New Roman" w:hAnsi="Times New Roman" w:cs="Times New Roman"/>
        </w:rPr>
        <w:t xml:space="preserve">, </w:t>
      </w:r>
      <w:proofErr w:type="spellStart"/>
      <w:r w:rsidRPr="008858EC">
        <w:rPr>
          <w:rStyle w:val="fontstyle21"/>
          <w:rFonts w:ascii="Times New Roman" w:hAnsi="Times New Roman" w:cs="Times New Roman"/>
        </w:rPr>
        <w:t>Ipod</w:t>
      </w:r>
      <w:proofErr w:type="spellEnd"/>
      <w:r w:rsidR="008858EC" w:rsidRPr="008858EC">
        <w:rPr>
          <w:rStyle w:val="fontstyle21"/>
          <w:rFonts w:ascii="Times New Roman" w:hAnsi="Times New Roman" w:cs="Times New Roman"/>
        </w:rPr>
        <w:t xml:space="preserve"> </w:t>
      </w:r>
      <w:r w:rsidRPr="008858EC">
        <w:rPr>
          <w:rStyle w:val="fontstyle21"/>
          <w:rFonts w:ascii="Times New Roman" w:hAnsi="Times New Roman" w:cs="Times New Roman"/>
        </w:rPr>
        <w:t>ir panašiomis ryšio priemonėmis be mokytojo leidimo;</w:t>
      </w:r>
    </w:p>
    <w:p w14:paraId="5AC7FDCC" w14:textId="77777777" w:rsidR="008858EC" w:rsidRPr="008858EC" w:rsidRDefault="00D72B84" w:rsidP="008858EC">
      <w:pPr>
        <w:pStyle w:val="Betarp"/>
        <w:rPr>
          <w:rStyle w:val="fontstyle21"/>
          <w:rFonts w:ascii="Times New Roman" w:hAnsi="Times New Roman" w:cs="Times New Roman"/>
        </w:rPr>
      </w:pPr>
      <w:r w:rsidRPr="008858EC">
        <w:rPr>
          <w:rStyle w:val="fontstyle21"/>
          <w:rFonts w:ascii="Times New Roman" w:hAnsi="Times New Roman" w:cs="Times New Roman"/>
        </w:rPr>
        <w:t>6.</w:t>
      </w:r>
      <w:r w:rsidR="008E7147" w:rsidRPr="008858EC">
        <w:rPr>
          <w:rStyle w:val="fontstyle21"/>
          <w:rFonts w:ascii="Times New Roman" w:hAnsi="Times New Roman" w:cs="Times New Roman"/>
        </w:rPr>
        <w:t>8</w:t>
      </w:r>
      <w:r w:rsidRPr="008858EC">
        <w:rPr>
          <w:rStyle w:val="fontstyle21"/>
          <w:rFonts w:ascii="Times New Roman" w:hAnsi="Times New Roman" w:cs="Times New Roman"/>
        </w:rPr>
        <w:t>. nusirašinėti, plagijuoti ir sukčiauti;</w:t>
      </w:r>
    </w:p>
    <w:p w14:paraId="2902D0D0" w14:textId="77777777" w:rsidR="00547AFF" w:rsidRDefault="00D72B84" w:rsidP="00547AFF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8858EC">
        <w:rPr>
          <w:rStyle w:val="fontstyle21"/>
          <w:rFonts w:ascii="Times New Roman" w:hAnsi="Times New Roman" w:cs="Times New Roman"/>
        </w:rPr>
        <w:t>6.</w:t>
      </w:r>
      <w:r w:rsidR="008E7147" w:rsidRPr="008858EC">
        <w:rPr>
          <w:rStyle w:val="fontstyle21"/>
          <w:rFonts w:ascii="Times New Roman" w:hAnsi="Times New Roman" w:cs="Times New Roman"/>
        </w:rPr>
        <w:t>9</w:t>
      </w:r>
      <w:r w:rsidRPr="008858EC">
        <w:rPr>
          <w:rStyle w:val="fontstyle21"/>
          <w:rFonts w:ascii="Times New Roman" w:hAnsi="Times New Roman" w:cs="Times New Roman"/>
        </w:rPr>
        <w:t>. filmuoti ir fotografuoti mokyklos bendruomenės narius ir viešinti jų atvaizdus negavus</w:t>
      </w:r>
      <w:r w:rsidR="00547AFF">
        <w:rPr>
          <w:rStyle w:val="fontstyle21"/>
          <w:rFonts w:ascii="Times New Roman" w:hAnsi="Times New Roman" w:cs="Times New Roman"/>
        </w:rPr>
        <w:t xml:space="preserve"> </w:t>
      </w:r>
      <w:r w:rsidRPr="008858EC">
        <w:rPr>
          <w:rStyle w:val="fontstyle21"/>
          <w:rFonts w:ascii="Times New Roman" w:hAnsi="Times New Roman" w:cs="Times New Roman"/>
        </w:rPr>
        <w:t>asmens sutikimo;</w:t>
      </w:r>
      <w:r w:rsidR="00547AFF" w:rsidRPr="008858EC">
        <w:rPr>
          <w:rStyle w:val="fontstyle21"/>
          <w:rFonts w:ascii="Times New Roman" w:hAnsi="Times New Roman" w:cs="Times New Roman"/>
        </w:rPr>
        <w:t xml:space="preserve"> </w:t>
      </w:r>
    </w:p>
    <w:p w14:paraId="4B17E471" w14:textId="6C118F68" w:rsidR="008858EC" w:rsidRDefault="00D72B84" w:rsidP="00547AFF">
      <w:pPr>
        <w:pStyle w:val="Betarp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858EC">
        <w:rPr>
          <w:rStyle w:val="fontstyle21"/>
          <w:rFonts w:ascii="Times New Roman" w:hAnsi="Times New Roman" w:cs="Times New Roman"/>
        </w:rPr>
        <w:t>6.</w:t>
      </w:r>
      <w:r w:rsidR="008E7147" w:rsidRPr="008858EC">
        <w:rPr>
          <w:rStyle w:val="fontstyle21"/>
          <w:rFonts w:ascii="Times New Roman" w:hAnsi="Times New Roman" w:cs="Times New Roman"/>
        </w:rPr>
        <w:t>10</w:t>
      </w:r>
      <w:r w:rsidRPr="008858EC">
        <w:rPr>
          <w:rStyle w:val="fontstyle21"/>
          <w:rFonts w:ascii="Times New Roman" w:hAnsi="Times New Roman" w:cs="Times New Roman"/>
        </w:rPr>
        <w:t>. platinti informaciją apie asmenį be jo sutikimo per masines informavimo priemones,</w:t>
      </w:r>
      <w:r w:rsidR="00547AFF" w:rsidRPr="008858EC">
        <w:rPr>
          <w:rStyle w:val="fontstyle21"/>
          <w:rFonts w:ascii="Times New Roman" w:hAnsi="Times New Roman" w:cs="Times New Roman"/>
        </w:rPr>
        <w:t xml:space="preserve"> </w:t>
      </w:r>
      <w:r w:rsidRPr="008858EC">
        <w:rPr>
          <w:rStyle w:val="fontstyle21"/>
          <w:rFonts w:ascii="Times New Roman" w:hAnsi="Times New Roman" w:cs="Times New Roman"/>
        </w:rPr>
        <w:t>socialinius tinklalapius internete.</w:t>
      </w:r>
    </w:p>
    <w:p w14:paraId="016EEC14" w14:textId="312A9EB9" w:rsidR="00D57983" w:rsidRPr="00A12732" w:rsidRDefault="00D72B84" w:rsidP="00BD1505">
      <w:pPr>
        <w:jc w:val="center"/>
        <w:rPr>
          <w:rStyle w:val="fontstyle01"/>
          <w:rFonts w:ascii="Times New Roman" w:hAnsi="Times New Roman" w:cs="Times New Roman"/>
        </w:rPr>
      </w:pPr>
      <w:r w:rsidRPr="00A1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732">
        <w:rPr>
          <w:rStyle w:val="fontstyle01"/>
          <w:rFonts w:ascii="Times New Roman" w:hAnsi="Times New Roman" w:cs="Times New Roman"/>
        </w:rPr>
        <w:t>II SKYRIUS</w:t>
      </w:r>
      <w:r w:rsidRPr="00A1273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12732">
        <w:rPr>
          <w:rStyle w:val="fontstyle01"/>
          <w:rFonts w:ascii="Times New Roman" w:hAnsi="Times New Roman" w:cs="Times New Roman"/>
        </w:rPr>
        <w:t>POVEIKIO PRIEMONIŲ TAIKYMAS</w:t>
      </w:r>
    </w:p>
    <w:p w14:paraId="5AD18CE3" w14:textId="1908B999" w:rsidR="008E7147" w:rsidRPr="00A12732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Fonts w:ascii="Times New Roman" w:hAnsi="Times New Roman" w:cs="Times New Roman"/>
          <w:b/>
          <w:bCs/>
          <w:sz w:val="24"/>
          <w:szCs w:val="24"/>
        </w:rPr>
        <w:lastRenderedPageBreak/>
        <w:br/>
      </w:r>
      <w:r w:rsidR="00A12732">
        <w:rPr>
          <w:rStyle w:val="fontstyle21"/>
          <w:rFonts w:ascii="Times New Roman" w:hAnsi="Times New Roman" w:cs="Times New Roman"/>
        </w:rPr>
        <w:t xml:space="preserve">7. </w:t>
      </w:r>
      <w:r w:rsidRPr="00A12732">
        <w:rPr>
          <w:rStyle w:val="fontstyle21"/>
          <w:rFonts w:ascii="Times New Roman" w:hAnsi="Times New Roman" w:cs="Times New Roman"/>
        </w:rPr>
        <w:t>Mokiniui nesilaikant mokinio elgesio taisyklių klasės vadovas, mokytojai, administracija ir</w:t>
      </w:r>
      <w:r w:rsidRPr="00A12732">
        <w:rPr>
          <w:rFonts w:ascii="Times New Roman" w:hAnsi="Times New Roman" w:cs="Times New Roman"/>
          <w:sz w:val="24"/>
          <w:szCs w:val="24"/>
        </w:rPr>
        <w:br/>
      </w:r>
      <w:r w:rsidRPr="00A12732">
        <w:rPr>
          <w:rStyle w:val="fontstyle21"/>
          <w:rFonts w:ascii="Times New Roman" w:hAnsi="Times New Roman" w:cs="Times New Roman"/>
        </w:rPr>
        <w:t>kiti mokyklos darbuotojai gali imtis šių drausminimo priemonių: įspėti mokinį žodžiu, prašyti</w:t>
      </w:r>
      <w:r w:rsidRPr="00A12732">
        <w:rPr>
          <w:rFonts w:ascii="Times New Roman" w:hAnsi="Times New Roman" w:cs="Times New Roman"/>
          <w:sz w:val="24"/>
          <w:szCs w:val="24"/>
        </w:rPr>
        <w:br/>
      </w:r>
      <w:r w:rsidRPr="00A12732">
        <w:rPr>
          <w:rStyle w:val="fontstyle21"/>
          <w:rFonts w:ascii="Times New Roman" w:hAnsi="Times New Roman" w:cs="Times New Roman"/>
        </w:rPr>
        <w:t>parašyti pasiaiškinimą, informuoti jo tėvus (globėjus), siūlyti jį svarstyti Vaiko gerovės komisijai.</w:t>
      </w:r>
      <w:r w:rsidRPr="00A12732">
        <w:rPr>
          <w:rFonts w:ascii="Times New Roman" w:hAnsi="Times New Roman" w:cs="Times New Roman"/>
          <w:sz w:val="24"/>
          <w:szCs w:val="24"/>
        </w:rPr>
        <w:br/>
      </w:r>
      <w:r w:rsidR="00A12732">
        <w:rPr>
          <w:rStyle w:val="fontstyle21"/>
          <w:rFonts w:ascii="Times New Roman" w:hAnsi="Times New Roman" w:cs="Times New Roman"/>
        </w:rPr>
        <w:t>8</w:t>
      </w:r>
      <w:r w:rsidRPr="00A12732">
        <w:rPr>
          <w:rStyle w:val="fontstyle21"/>
          <w:rFonts w:ascii="Times New Roman" w:hAnsi="Times New Roman" w:cs="Times New Roman"/>
        </w:rPr>
        <w:t>. Už pasikartojančius, nuolatinius šių Taisyklių pažeidimus mokyklos Vaiko gerovės</w:t>
      </w:r>
      <w:r w:rsidR="004D628A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komisijos sprendimu ir mokyklos direktoriaus įsakymu gali būti skiriamas papeikimas.</w:t>
      </w:r>
    </w:p>
    <w:p w14:paraId="6A983BF7" w14:textId="77777777" w:rsidR="00A12732" w:rsidRDefault="00A12732" w:rsidP="008858EC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E7147" w:rsidRPr="00A12732">
        <w:rPr>
          <w:rFonts w:ascii="Times New Roman" w:hAnsi="Times New Roman" w:cs="Times New Roman"/>
          <w:sz w:val="24"/>
          <w:szCs w:val="24"/>
        </w:rPr>
        <w:t xml:space="preserve">. Kilus įtarimui, kad mokykloje, jos teritorijoje ar išvykose mokinys turėti, vartoja psichoaktyvias medžiagas (tabaką, alkoholį, narkotikus, energetinius gėrimus, elektronines cigaretes, </w:t>
      </w:r>
      <w:proofErr w:type="spellStart"/>
      <w:r w:rsidR="008E7147" w:rsidRPr="00A12732">
        <w:rPr>
          <w:rFonts w:ascii="Times New Roman" w:hAnsi="Times New Roman" w:cs="Times New Roman"/>
          <w:sz w:val="24"/>
          <w:szCs w:val="24"/>
        </w:rPr>
        <w:t>icos</w:t>
      </w:r>
      <w:proofErr w:type="spellEnd"/>
      <w:r w:rsidR="008E7147" w:rsidRPr="00A12732">
        <w:rPr>
          <w:rFonts w:ascii="Times New Roman" w:hAnsi="Times New Roman" w:cs="Times New Roman"/>
          <w:sz w:val="24"/>
          <w:szCs w:val="24"/>
        </w:rPr>
        <w:t xml:space="preserve"> ir kt.) ar yra apsvaigęs nuo jų</w:t>
      </w:r>
      <w:r w:rsidR="000E5545" w:rsidRPr="00A12732">
        <w:rPr>
          <w:rFonts w:ascii="Times New Roman" w:hAnsi="Times New Roman" w:cs="Times New Roman"/>
          <w:sz w:val="24"/>
          <w:szCs w:val="24"/>
        </w:rPr>
        <w:t>, mokyklos administracija gali vykdyti asmeninių daiktų patikrinimą</w:t>
      </w:r>
      <w:r w:rsidR="004D628A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="000E5545" w:rsidRPr="00A12732">
        <w:rPr>
          <w:rFonts w:ascii="Times New Roman" w:hAnsi="Times New Roman" w:cs="Times New Roman"/>
          <w:sz w:val="24"/>
          <w:szCs w:val="24"/>
        </w:rPr>
        <w:t>(filmuojant ir laikantis asmens duomenų apsaugos taisyklių).</w:t>
      </w:r>
    </w:p>
    <w:p w14:paraId="411981C2" w14:textId="0A93D3BC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1</w:t>
      </w:r>
      <w:r w:rsidR="00A12732">
        <w:rPr>
          <w:rStyle w:val="fontstyle21"/>
          <w:rFonts w:ascii="Times New Roman" w:hAnsi="Times New Roman" w:cs="Times New Roman"/>
        </w:rPr>
        <w:t>0</w:t>
      </w:r>
      <w:r w:rsidRPr="00A12732">
        <w:rPr>
          <w:rStyle w:val="fontstyle21"/>
          <w:rFonts w:ascii="Times New Roman" w:hAnsi="Times New Roman" w:cs="Times New Roman"/>
        </w:rPr>
        <w:t>. Už itin sunkius nusižengimus mokykloje, jos teritorijoje, išvykose (kito asmens sveikatos</w:t>
      </w:r>
      <w:r w:rsidR="008858EC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sutrikdymą, psichoaktyvių medžiagų vartojimą ar platinimą ir kt.) visada informuojami mokinio tėvai</w:t>
      </w:r>
      <w:r w:rsidR="008E7147" w:rsidRPr="00A12732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(globėjai) ir policija.</w:t>
      </w:r>
    </w:p>
    <w:p w14:paraId="5CC47EE2" w14:textId="642E881F" w:rsidR="00D57983" w:rsidRPr="00A12732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1</w:t>
      </w:r>
      <w:r w:rsidR="00A12732">
        <w:rPr>
          <w:rStyle w:val="fontstyle21"/>
          <w:rFonts w:ascii="Times New Roman" w:hAnsi="Times New Roman" w:cs="Times New Roman"/>
        </w:rPr>
        <w:t>1</w:t>
      </w:r>
      <w:r w:rsidRPr="00A12732">
        <w:rPr>
          <w:rStyle w:val="fontstyle21"/>
          <w:rFonts w:ascii="Times New Roman" w:hAnsi="Times New Roman" w:cs="Times New Roman"/>
        </w:rPr>
        <w:t>. Už itin sunkius nusižengimus, mokytojų bei bendramokslių garbę ir orumą žeminančius</w:t>
      </w:r>
      <w:r w:rsidR="004D628A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veiksmus mokinys, turintis 16 ir daugiau metų, atsako LR įstatymų nustatyta tvarka.</w:t>
      </w:r>
    </w:p>
    <w:p w14:paraId="58227456" w14:textId="77777777" w:rsidR="00D57983" w:rsidRPr="00A12732" w:rsidRDefault="00D72B84" w:rsidP="00D57983">
      <w:pPr>
        <w:jc w:val="center"/>
        <w:rPr>
          <w:rStyle w:val="fontstyle01"/>
          <w:rFonts w:ascii="Times New Roman" w:hAnsi="Times New Roman" w:cs="Times New Roman"/>
        </w:rPr>
      </w:pPr>
      <w:r w:rsidRPr="00A1273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12732">
        <w:rPr>
          <w:rStyle w:val="fontstyle01"/>
          <w:rFonts w:ascii="Times New Roman" w:hAnsi="Times New Roman" w:cs="Times New Roman"/>
        </w:rPr>
        <w:t>III SKYRIUS</w:t>
      </w:r>
      <w:r w:rsidRPr="00A12732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A12732">
        <w:rPr>
          <w:rStyle w:val="fontstyle01"/>
          <w:rFonts w:ascii="Times New Roman" w:hAnsi="Times New Roman" w:cs="Times New Roman"/>
        </w:rPr>
        <w:t>BAIGIAMOSIOS NUOSTATOS</w:t>
      </w:r>
    </w:p>
    <w:p w14:paraId="3F2CD6A0" w14:textId="335213EA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12732">
        <w:rPr>
          <w:rStyle w:val="fontstyle21"/>
          <w:rFonts w:ascii="Times New Roman" w:hAnsi="Times New Roman" w:cs="Times New Roman"/>
        </w:rPr>
        <w:t>12. Mokinius su šiomis Taisyklėmis pasirašytinai supažindina klasės vadovas mokslo metų</w:t>
      </w:r>
      <w:r w:rsidR="008858EC">
        <w:rPr>
          <w:rStyle w:val="fontstyle21"/>
          <w:rFonts w:ascii="Times New Roman" w:hAnsi="Times New Roman" w:cs="Times New Roman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pradžioje rugsėjo pirmąją savaitę.</w:t>
      </w:r>
    </w:p>
    <w:p w14:paraId="539CBCF3" w14:textId="77777777" w:rsidR="008858EC" w:rsidRDefault="00D72B84" w:rsidP="004D628A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13. Mokinių supažindinimas su Taisyklėmis fiksuojamas „Saugaus elgesio ir kiti instruktažai“</w:t>
      </w:r>
      <w:r w:rsidR="004D628A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lape.</w:t>
      </w:r>
    </w:p>
    <w:p w14:paraId="76E04224" w14:textId="77777777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14. Tėvai su mokinių elgesio taisyklėmis supažindinami žinute per elektroninį dienyną su</w:t>
      </w:r>
      <w:r w:rsidR="004D628A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nuoroda į mokyklos internetinę svetainę. Taisyklės primenamos tėvų susirinkimų metu.</w:t>
      </w:r>
      <w:r w:rsidR="000E5545" w:rsidRPr="00A12732">
        <w:rPr>
          <w:rStyle w:val="fontstyle21"/>
          <w:rFonts w:ascii="Times New Roman" w:hAnsi="Times New Roman" w:cs="Times New Roman"/>
        </w:rPr>
        <w:t xml:space="preserve"> Tėvai privalo su</w:t>
      </w:r>
      <w:r w:rsidR="004D628A" w:rsidRPr="00A12732">
        <w:rPr>
          <w:rStyle w:val="fontstyle21"/>
          <w:rFonts w:ascii="Times New Roman" w:hAnsi="Times New Roman" w:cs="Times New Roman"/>
        </w:rPr>
        <w:t xml:space="preserve"> </w:t>
      </w:r>
      <w:r w:rsidR="000E5545" w:rsidRPr="00A12732">
        <w:rPr>
          <w:rStyle w:val="fontstyle21"/>
          <w:rFonts w:ascii="Times New Roman" w:hAnsi="Times New Roman" w:cs="Times New Roman"/>
        </w:rPr>
        <w:t xml:space="preserve">taisyklėmis susipažinti, joms pritarti pasirašytinai. </w:t>
      </w:r>
    </w:p>
    <w:p w14:paraId="0B7BAEB4" w14:textId="77777777" w:rsidR="008858EC" w:rsidRDefault="00D72B84" w:rsidP="008858EC">
      <w:pPr>
        <w:pStyle w:val="Betarp"/>
        <w:jc w:val="both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15. Mokytojai pakartotinai supažindina mokinius su šiomis Taisyklėmis, jei pastebi, kad</w:t>
      </w:r>
      <w:r w:rsidR="004D628A" w:rsidRPr="00A12732">
        <w:rPr>
          <w:rFonts w:ascii="Times New Roman" w:hAnsi="Times New Roman" w:cs="Times New Roman"/>
          <w:sz w:val="24"/>
          <w:szCs w:val="24"/>
        </w:rPr>
        <w:t xml:space="preserve"> </w:t>
      </w:r>
      <w:r w:rsidRPr="00A12732">
        <w:rPr>
          <w:rStyle w:val="fontstyle21"/>
          <w:rFonts w:ascii="Times New Roman" w:hAnsi="Times New Roman" w:cs="Times New Roman"/>
        </w:rPr>
        <w:t>mokiniai nuolat nesilaiko jose reglamentuotų elgesio normų.</w:t>
      </w:r>
    </w:p>
    <w:p w14:paraId="3416C099" w14:textId="22E9D3A8" w:rsidR="00752A2F" w:rsidRPr="00A12732" w:rsidRDefault="00D72B84" w:rsidP="004D628A">
      <w:pPr>
        <w:pStyle w:val="Betarp"/>
        <w:rPr>
          <w:rStyle w:val="fontstyle21"/>
          <w:rFonts w:ascii="Times New Roman" w:hAnsi="Times New Roman" w:cs="Times New Roman"/>
        </w:rPr>
      </w:pPr>
      <w:r w:rsidRPr="00A12732">
        <w:rPr>
          <w:rStyle w:val="fontstyle21"/>
          <w:rFonts w:ascii="Times New Roman" w:hAnsi="Times New Roman" w:cs="Times New Roman"/>
        </w:rPr>
        <w:t>16. Taisyklės skelbiamos mokyklos internetinėje svetainėje</w:t>
      </w:r>
      <w:r w:rsidR="004D628A" w:rsidRPr="00A12732">
        <w:rPr>
          <w:rStyle w:val="fontstyle21"/>
          <w:rFonts w:ascii="Times New Roman" w:hAnsi="Times New Roman" w:cs="Times New Roman"/>
        </w:rPr>
        <w:t>.</w:t>
      </w:r>
    </w:p>
    <w:p w14:paraId="0BA1406F" w14:textId="44319E1E" w:rsidR="004D628A" w:rsidRPr="00A12732" w:rsidRDefault="004D628A" w:rsidP="00D57983">
      <w:pPr>
        <w:rPr>
          <w:rStyle w:val="fontstyle21"/>
          <w:rFonts w:ascii="Times New Roman" w:hAnsi="Times New Roman" w:cs="Times New Roman"/>
        </w:rPr>
      </w:pPr>
    </w:p>
    <w:p w14:paraId="3E8BBCCA" w14:textId="7B226747" w:rsidR="004D628A" w:rsidRPr="00A12732" w:rsidRDefault="004D628A" w:rsidP="004D628A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732">
        <w:rPr>
          <w:rStyle w:val="fontstyle21"/>
          <w:rFonts w:ascii="Times New Roman" w:hAnsi="Times New Roman" w:cs="Times New Roman"/>
        </w:rPr>
        <w:t>______________</w:t>
      </w:r>
    </w:p>
    <w:sectPr w:rsidR="004D628A" w:rsidRPr="00A12732" w:rsidSect="003E10BC">
      <w:pgSz w:w="11906" w:h="16838"/>
      <w:pgMar w:top="1276" w:right="849" w:bottom="1134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77C73" w14:textId="77777777" w:rsidR="00B61664" w:rsidRDefault="00B61664" w:rsidP="00BD1505">
      <w:pPr>
        <w:spacing w:after="0" w:line="240" w:lineRule="auto"/>
      </w:pPr>
      <w:r>
        <w:separator/>
      </w:r>
    </w:p>
  </w:endnote>
  <w:endnote w:type="continuationSeparator" w:id="0">
    <w:p w14:paraId="4C11E4CB" w14:textId="77777777" w:rsidR="00B61664" w:rsidRDefault="00B61664" w:rsidP="00BD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auto"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E5F22" w14:textId="77777777" w:rsidR="00B61664" w:rsidRDefault="00B61664" w:rsidP="00BD1505">
      <w:pPr>
        <w:spacing w:after="0" w:line="240" w:lineRule="auto"/>
      </w:pPr>
      <w:r>
        <w:separator/>
      </w:r>
    </w:p>
  </w:footnote>
  <w:footnote w:type="continuationSeparator" w:id="0">
    <w:p w14:paraId="2D92DE34" w14:textId="77777777" w:rsidR="00B61664" w:rsidRDefault="00B61664" w:rsidP="00BD15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B84"/>
    <w:rsid w:val="000B2C94"/>
    <w:rsid w:val="000E5545"/>
    <w:rsid w:val="001C5D86"/>
    <w:rsid w:val="002C5194"/>
    <w:rsid w:val="003E10BC"/>
    <w:rsid w:val="00464F82"/>
    <w:rsid w:val="004D628A"/>
    <w:rsid w:val="00547AFF"/>
    <w:rsid w:val="00680A98"/>
    <w:rsid w:val="006F1AAE"/>
    <w:rsid w:val="00752A2F"/>
    <w:rsid w:val="007578CA"/>
    <w:rsid w:val="00763D72"/>
    <w:rsid w:val="008357E3"/>
    <w:rsid w:val="00844B4F"/>
    <w:rsid w:val="008858EC"/>
    <w:rsid w:val="008E7147"/>
    <w:rsid w:val="00990F1F"/>
    <w:rsid w:val="00A12732"/>
    <w:rsid w:val="00B61664"/>
    <w:rsid w:val="00BD1505"/>
    <w:rsid w:val="00C3632A"/>
    <w:rsid w:val="00CA7984"/>
    <w:rsid w:val="00D06F02"/>
    <w:rsid w:val="00D57983"/>
    <w:rsid w:val="00D72B84"/>
    <w:rsid w:val="00DC7C46"/>
    <w:rsid w:val="00F8445C"/>
    <w:rsid w:val="00FD1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528EF"/>
  <w15:chartTrackingRefBased/>
  <w15:docId w15:val="{6E7BE3F5-39E4-4596-B557-CED327424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D72B84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D72B8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Betarp">
    <w:name w:val="No Spacing"/>
    <w:uiPriority w:val="1"/>
    <w:qFormat/>
    <w:rsid w:val="00D06F02"/>
    <w:pPr>
      <w:spacing w:after="0" w:line="240" w:lineRule="auto"/>
    </w:pPr>
  </w:style>
  <w:style w:type="paragraph" w:styleId="Paantrat">
    <w:name w:val="Subtitle"/>
    <w:basedOn w:val="prastasis"/>
    <w:next w:val="prastasis"/>
    <w:link w:val="PaantratDiagrama"/>
    <w:uiPriority w:val="11"/>
    <w:qFormat/>
    <w:rsid w:val="00D06F0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06F02"/>
    <w:rPr>
      <w:rFonts w:eastAsiaTheme="minorEastAsia"/>
      <w:color w:val="5A5A5A" w:themeColor="text1" w:themeTint="A5"/>
      <w:spacing w:val="15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D06F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06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ntrats">
    <w:name w:val="header"/>
    <w:basedOn w:val="prastasis"/>
    <w:link w:val="AntratsDiagrama"/>
    <w:uiPriority w:val="99"/>
    <w:unhideWhenUsed/>
    <w:rsid w:val="00BD15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1505"/>
  </w:style>
  <w:style w:type="paragraph" w:styleId="Porat">
    <w:name w:val="footer"/>
    <w:basedOn w:val="prastasis"/>
    <w:link w:val="PoratDiagrama"/>
    <w:uiPriority w:val="99"/>
    <w:unhideWhenUsed/>
    <w:rsid w:val="00BD15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15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5220</Words>
  <Characters>2976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Raštinė</cp:lastModifiedBy>
  <cp:revision>8</cp:revision>
  <dcterms:created xsi:type="dcterms:W3CDTF">2022-09-21T10:24:00Z</dcterms:created>
  <dcterms:modified xsi:type="dcterms:W3CDTF">2023-09-29T06:21:00Z</dcterms:modified>
</cp:coreProperties>
</file>