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C6E2C" w14:textId="77777777" w:rsidR="00EC6388" w:rsidRDefault="001E5F3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BEB59AA" w14:textId="77777777" w:rsidR="00EC6388" w:rsidRPr="00EE1E82" w:rsidRDefault="001E5F30">
      <w:pPr>
        <w:spacing w:after="22" w:line="259" w:lineRule="auto"/>
        <w:ind w:left="2018" w:firstLine="0"/>
        <w:jc w:val="center"/>
        <w:rPr>
          <w:color w:val="auto"/>
        </w:rPr>
      </w:pPr>
      <w:r w:rsidRPr="00EE1E82">
        <w:rPr>
          <w:color w:val="auto"/>
        </w:rPr>
        <w:t xml:space="preserve">PATVIRTINTA </w:t>
      </w:r>
    </w:p>
    <w:p w14:paraId="5EDB93C4" w14:textId="45AD07C4" w:rsidR="00EC6388" w:rsidRPr="00EE1E82" w:rsidRDefault="001E5F30">
      <w:pPr>
        <w:spacing w:after="0" w:line="250" w:lineRule="auto"/>
        <w:ind w:left="5106" w:firstLine="0"/>
        <w:jc w:val="left"/>
        <w:rPr>
          <w:color w:val="auto"/>
        </w:rPr>
      </w:pPr>
      <w:r w:rsidRPr="00EE1E82">
        <w:rPr>
          <w:color w:val="auto"/>
        </w:rPr>
        <w:t xml:space="preserve">Vilkaviškio </w:t>
      </w:r>
      <w:r w:rsidR="00EE1E82" w:rsidRPr="00EE1E82">
        <w:rPr>
          <w:color w:val="auto"/>
        </w:rPr>
        <w:t xml:space="preserve">r. </w:t>
      </w:r>
      <w:proofErr w:type="spellStart"/>
      <w:r w:rsidR="00EE1E82" w:rsidRPr="00EE1E82">
        <w:rPr>
          <w:color w:val="auto"/>
        </w:rPr>
        <w:t>S</w:t>
      </w:r>
      <w:r w:rsidR="00EE1E82">
        <w:rPr>
          <w:color w:val="auto"/>
        </w:rPr>
        <w:t>ū</w:t>
      </w:r>
      <w:r w:rsidR="00EE1E82" w:rsidRPr="00EE1E82">
        <w:rPr>
          <w:color w:val="auto"/>
        </w:rPr>
        <w:t>davos</w:t>
      </w:r>
      <w:proofErr w:type="spellEnd"/>
      <w:r w:rsidR="00EE1E82" w:rsidRPr="00EE1E82">
        <w:rPr>
          <w:color w:val="auto"/>
        </w:rPr>
        <w:t xml:space="preserve"> pagrindinės mokyklos </w:t>
      </w:r>
      <w:r w:rsidRPr="00EE1E82">
        <w:rPr>
          <w:color w:val="auto"/>
        </w:rPr>
        <w:t>direktoriaus 202</w:t>
      </w:r>
      <w:r w:rsidR="00EE1E82" w:rsidRPr="00EE1E82">
        <w:rPr>
          <w:color w:val="auto"/>
        </w:rPr>
        <w:t>2</w:t>
      </w:r>
      <w:r w:rsidRPr="00EE1E82">
        <w:rPr>
          <w:color w:val="auto"/>
        </w:rPr>
        <w:t xml:space="preserve"> m. </w:t>
      </w:r>
      <w:r w:rsidR="00EE1E82" w:rsidRPr="00EE1E82">
        <w:rPr>
          <w:color w:val="auto"/>
        </w:rPr>
        <w:t>rugpjūčio</w:t>
      </w:r>
      <w:r w:rsidR="009D1394">
        <w:rPr>
          <w:color w:val="auto"/>
        </w:rPr>
        <w:t xml:space="preserve"> 31 </w:t>
      </w:r>
      <w:r w:rsidRPr="00EE1E82">
        <w:rPr>
          <w:color w:val="auto"/>
        </w:rPr>
        <w:t xml:space="preserve">d. įsakymu  Nr. </w:t>
      </w:r>
      <w:r w:rsidR="009D1394">
        <w:rPr>
          <w:color w:val="auto"/>
        </w:rPr>
        <w:t>V-110-2</w:t>
      </w:r>
    </w:p>
    <w:p w14:paraId="28C0AB35" w14:textId="77777777" w:rsidR="00EC6388" w:rsidRPr="00EE1E82" w:rsidRDefault="001E5F30">
      <w:pPr>
        <w:spacing w:after="0" w:line="259" w:lineRule="auto"/>
        <w:ind w:left="0" w:firstLine="0"/>
        <w:jc w:val="left"/>
        <w:rPr>
          <w:color w:val="auto"/>
        </w:rPr>
      </w:pPr>
      <w:r w:rsidRPr="00EE1E82">
        <w:rPr>
          <w:color w:val="auto"/>
        </w:rPr>
        <w:t xml:space="preserve"> </w:t>
      </w:r>
    </w:p>
    <w:p w14:paraId="0274E467" w14:textId="77777777" w:rsidR="00EC6388" w:rsidRDefault="001E5F30">
      <w:pPr>
        <w:spacing w:after="27" w:line="259" w:lineRule="auto"/>
        <w:ind w:left="904" w:firstLine="0"/>
        <w:jc w:val="center"/>
      </w:pPr>
      <w:r>
        <w:rPr>
          <w:b/>
        </w:rPr>
        <w:t xml:space="preserve"> </w:t>
      </w:r>
    </w:p>
    <w:p w14:paraId="596AF638" w14:textId="77777777" w:rsidR="00EC6388" w:rsidRDefault="001E5F30">
      <w:pPr>
        <w:spacing w:after="10" w:line="259" w:lineRule="auto"/>
        <w:ind w:left="596" w:firstLine="0"/>
        <w:jc w:val="left"/>
      </w:pPr>
      <w:r>
        <w:rPr>
          <w:b/>
        </w:rPr>
        <w:t xml:space="preserve">IKIMOKYKLINIO/PRIEŠMOKYKLINIO UGDYMO MOKYTOJO PADĖJĖJO </w:t>
      </w:r>
    </w:p>
    <w:p w14:paraId="7774A207" w14:textId="77777777" w:rsidR="00EC6388" w:rsidRDefault="001E5F30">
      <w:pPr>
        <w:spacing w:after="10" w:line="249" w:lineRule="auto"/>
        <w:ind w:left="25" w:right="23"/>
        <w:jc w:val="center"/>
      </w:pPr>
      <w:r>
        <w:rPr>
          <w:b/>
        </w:rPr>
        <w:t xml:space="preserve">PAREIGYBĖS APRAŠYMAS  </w:t>
      </w:r>
    </w:p>
    <w:p w14:paraId="5078D5A9" w14:textId="77777777" w:rsidR="00EC6388" w:rsidRDefault="001E5F3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5C0878A" w14:textId="77777777" w:rsidR="00F31009" w:rsidRDefault="00370608" w:rsidP="00370608">
      <w:pPr>
        <w:pStyle w:val="Antrat1"/>
        <w:numPr>
          <w:ilvl w:val="0"/>
          <w:numId w:val="0"/>
        </w:numPr>
        <w:ind w:left="25" w:right="26"/>
      </w:pPr>
      <w:r>
        <w:t xml:space="preserve">I SKYRIUS </w:t>
      </w:r>
    </w:p>
    <w:p w14:paraId="46A99C9F" w14:textId="0F247C48" w:rsidR="00EC6388" w:rsidRDefault="00370608" w:rsidP="00370608">
      <w:pPr>
        <w:pStyle w:val="Antrat1"/>
        <w:numPr>
          <w:ilvl w:val="0"/>
          <w:numId w:val="0"/>
        </w:numPr>
        <w:ind w:left="25" w:right="26"/>
      </w:pPr>
      <w:r>
        <w:t>BENDROSIOS NUOSTATOS</w:t>
      </w:r>
    </w:p>
    <w:p w14:paraId="73EA4CA3" w14:textId="77777777" w:rsidR="00EC6388" w:rsidRDefault="001E5F30">
      <w:pPr>
        <w:spacing w:after="0" w:line="259" w:lineRule="auto"/>
        <w:ind w:left="0" w:firstLine="0"/>
        <w:jc w:val="left"/>
      </w:pPr>
      <w:r>
        <w:t xml:space="preserve"> </w:t>
      </w:r>
    </w:p>
    <w:p w14:paraId="334C09C7" w14:textId="54F02DAD" w:rsidR="00EC6388" w:rsidRDefault="001E5F30">
      <w:pPr>
        <w:numPr>
          <w:ilvl w:val="0"/>
          <w:numId w:val="1"/>
        </w:numPr>
        <w:ind w:right="3" w:firstLine="568"/>
      </w:pPr>
      <w:r w:rsidRPr="00BA727F">
        <w:rPr>
          <w:color w:val="auto"/>
        </w:rPr>
        <w:t xml:space="preserve">Vilkaviškio </w:t>
      </w:r>
      <w:r w:rsidR="00D03FE6" w:rsidRPr="00BA727F">
        <w:rPr>
          <w:color w:val="auto"/>
        </w:rPr>
        <w:t xml:space="preserve">r. </w:t>
      </w:r>
      <w:proofErr w:type="spellStart"/>
      <w:r w:rsidR="00D03FE6" w:rsidRPr="00BA727F">
        <w:rPr>
          <w:color w:val="auto"/>
        </w:rPr>
        <w:t>Sūdavos</w:t>
      </w:r>
      <w:proofErr w:type="spellEnd"/>
      <w:r w:rsidR="00D03FE6" w:rsidRPr="00BA727F">
        <w:rPr>
          <w:color w:val="auto"/>
        </w:rPr>
        <w:t xml:space="preserve"> pagrindinės mokyklos, Klausučių skyriaus</w:t>
      </w:r>
      <w:r w:rsidRPr="00BA727F">
        <w:rPr>
          <w:color w:val="auto"/>
        </w:rPr>
        <w:t xml:space="preserve"> (toliau – </w:t>
      </w:r>
      <w:r w:rsidR="00D03FE6" w:rsidRPr="00BA727F">
        <w:rPr>
          <w:color w:val="auto"/>
        </w:rPr>
        <w:t>ikimokyklinis/priešmokyklinis ugdymo grupė</w:t>
      </w:r>
      <w:r w:rsidRPr="00BA727F">
        <w:rPr>
          <w:color w:val="auto"/>
        </w:rPr>
        <w:t xml:space="preserve">) </w:t>
      </w:r>
      <w:r>
        <w:t>ikimokyklinio/priešmokyklinio ugdymo mokytojo padėjėjo (toliau tekste –</w:t>
      </w:r>
      <w:r>
        <w:rPr>
          <w:b/>
        </w:rPr>
        <w:t xml:space="preserve"> </w:t>
      </w:r>
      <w:r>
        <w:t xml:space="preserve">Mokytojo padėjėjas) pareigybė, yra priskiriama kvalifikuotų darbuotojų grupei. </w:t>
      </w:r>
    </w:p>
    <w:p w14:paraId="071FF87B" w14:textId="77777777" w:rsidR="00EC6388" w:rsidRDefault="001E5F30">
      <w:pPr>
        <w:numPr>
          <w:ilvl w:val="0"/>
          <w:numId w:val="1"/>
        </w:numPr>
        <w:ind w:right="3" w:firstLine="568"/>
      </w:pPr>
      <w:r>
        <w:t xml:space="preserve">Pareigybės lygis: C. </w:t>
      </w:r>
    </w:p>
    <w:p w14:paraId="708C2A59" w14:textId="77777777" w:rsidR="00EC6388" w:rsidRDefault="001E5F30">
      <w:pPr>
        <w:numPr>
          <w:ilvl w:val="0"/>
          <w:numId w:val="1"/>
        </w:numPr>
        <w:ind w:right="3" w:firstLine="568"/>
      </w:pPr>
      <w:r>
        <w:t xml:space="preserve">Mokytojo padėjėjo pareigybė skirta padėti ikimokyklinio ugdymo, priešmokyklinio ugdymo mokytojui ugdymo procese, užtikrinti vaiko sveikatos apsaugos, higienos reikalavimus. </w:t>
      </w:r>
    </w:p>
    <w:p w14:paraId="4C4183DB" w14:textId="77777777" w:rsidR="00EC6388" w:rsidRDefault="001E5F30">
      <w:pPr>
        <w:ind w:left="-5" w:right="3"/>
      </w:pPr>
      <w:r>
        <w:t xml:space="preserve">palaikyti švarą ir tvarką grupėje (kitose priskirtuose bendruosiuose plotuose). </w:t>
      </w:r>
    </w:p>
    <w:p w14:paraId="086C3537" w14:textId="653EC7E5" w:rsidR="00EC6388" w:rsidRDefault="001E5F30">
      <w:pPr>
        <w:numPr>
          <w:ilvl w:val="0"/>
          <w:numId w:val="1"/>
        </w:numPr>
        <w:ind w:right="3" w:firstLine="568"/>
      </w:pPr>
      <w:r>
        <w:t xml:space="preserve">Mokytojo padėjėją skiria ir atleidžia iš pareigų, nustato jo pareiginį atlyginimą </w:t>
      </w:r>
      <w:r w:rsidR="00D03FE6">
        <w:t>mokyklos</w:t>
      </w:r>
      <w:r>
        <w:t xml:space="preserve"> direktorius.  </w:t>
      </w:r>
    </w:p>
    <w:p w14:paraId="3A422B7D" w14:textId="503ED74A" w:rsidR="00EC6388" w:rsidRDefault="001E5F30">
      <w:pPr>
        <w:numPr>
          <w:ilvl w:val="0"/>
          <w:numId w:val="1"/>
        </w:numPr>
        <w:ind w:right="3" w:firstLine="568"/>
      </w:pPr>
      <w:r>
        <w:t xml:space="preserve">Mokytojo padėjėjas tiesiogiai pavaldus </w:t>
      </w:r>
      <w:r w:rsidR="006515CA">
        <w:t>ūkvedžiui</w:t>
      </w:r>
      <w:r>
        <w:t xml:space="preserve">. </w:t>
      </w:r>
    </w:p>
    <w:p w14:paraId="178B3035" w14:textId="77777777" w:rsidR="00EC6388" w:rsidRDefault="001E5F30">
      <w:pPr>
        <w:spacing w:after="0" w:line="259" w:lineRule="auto"/>
        <w:ind w:left="0" w:firstLine="0"/>
        <w:jc w:val="left"/>
      </w:pPr>
      <w:r>
        <w:t xml:space="preserve"> </w:t>
      </w:r>
    </w:p>
    <w:p w14:paraId="703A7EEF" w14:textId="77777777" w:rsidR="00F31009" w:rsidRDefault="00F31009" w:rsidP="00F31009">
      <w:pPr>
        <w:pStyle w:val="Antrat1"/>
        <w:numPr>
          <w:ilvl w:val="0"/>
          <w:numId w:val="0"/>
        </w:numPr>
        <w:ind w:right="22"/>
      </w:pPr>
      <w:r>
        <w:t xml:space="preserve">II SKYRIUS </w:t>
      </w:r>
    </w:p>
    <w:p w14:paraId="10F33C21" w14:textId="77777777" w:rsidR="009D1394" w:rsidRPr="00DD4B9C" w:rsidRDefault="009D1394" w:rsidP="009D1394">
      <w:pPr>
        <w:autoSpaceDE w:val="0"/>
        <w:autoSpaceDN w:val="0"/>
        <w:adjustRightInd w:val="0"/>
        <w:spacing w:after="0" w:line="240" w:lineRule="auto"/>
        <w:ind w:left="360"/>
        <w:jc w:val="center"/>
        <w:rPr>
          <w:b/>
          <w:bCs/>
          <w:szCs w:val="24"/>
        </w:rPr>
      </w:pPr>
      <w:r>
        <w:rPr>
          <w:b/>
          <w:bCs/>
          <w:szCs w:val="24"/>
        </w:rPr>
        <w:t>SPECIALŪS REIKALAVIMAI ŠIAS PAREIGAS EINANČIAM DARBUOTOJUI</w:t>
      </w:r>
    </w:p>
    <w:p w14:paraId="10997D08" w14:textId="77777777" w:rsidR="00EC6388" w:rsidRDefault="001E5F30">
      <w:pPr>
        <w:spacing w:after="0" w:line="259" w:lineRule="auto"/>
        <w:ind w:left="733" w:firstLine="0"/>
        <w:jc w:val="left"/>
      </w:pPr>
      <w:r>
        <w:t xml:space="preserve"> </w:t>
      </w:r>
    </w:p>
    <w:p w14:paraId="6B5E55E6" w14:textId="77777777" w:rsidR="00EC6388" w:rsidRDefault="001E5F30">
      <w:pPr>
        <w:numPr>
          <w:ilvl w:val="0"/>
          <w:numId w:val="2"/>
        </w:numPr>
        <w:ind w:right="3" w:hanging="729"/>
      </w:pPr>
      <w:r>
        <w:t xml:space="preserve">Mokytojo padėjėju dirbti priimamas asmuo: </w:t>
      </w:r>
    </w:p>
    <w:p w14:paraId="1D124906" w14:textId="2B8AD87D" w:rsidR="00EC6388" w:rsidRDefault="001E5F30" w:rsidP="00853509">
      <w:pPr>
        <w:numPr>
          <w:ilvl w:val="1"/>
          <w:numId w:val="2"/>
        </w:numPr>
        <w:ind w:right="3" w:hanging="1"/>
      </w:pPr>
      <w:r>
        <w:t xml:space="preserve">turintis ne mažesnį kaip vidurinį </w:t>
      </w:r>
      <w:r w:rsidR="006515CA">
        <w:t xml:space="preserve">ar profesinį </w:t>
      </w:r>
      <w:r>
        <w:t xml:space="preserve">išsilavinimą; </w:t>
      </w:r>
    </w:p>
    <w:p w14:paraId="61883761" w14:textId="77777777" w:rsidR="00EC6388" w:rsidRDefault="001E5F30" w:rsidP="00853509">
      <w:pPr>
        <w:numPr>
          <w:ilvl w:val="1"/>
          <w:numId w:val="2"/>
        </w:numPr>
        <w:ind w:right="3" w:hanging="1"/>
      </w:pPr>
      <w:r>
        <w:t xml:space="preserve">išklausęs sveikatos žinių minimumo kursus ir gavęs sveikatos žinių atestavimo pažymėjimą; </w:t>
      </w:r>
    </w:p>
    <w:p w14:paraId="367326B3" w14:textId="41059AF3" w:rsidR="00EC6388" w:rsidRDefault="001E5F30" w:rsidP="009D1394">
      <w:pPr>
        <w:numPr>
          <w:ilvl w:val="1"/>
          <w:numId w:val="2"/>
        </w:numPr>
        <w:ind w:left="-5" w:right="3" w:firstLine="568"/>
      </w:pPr>
      <w:r>
        <w:t xml:space="preserve">atitinkantis </w:t>
      </w:r>
      <w:r>
        <w:tab/>
        <w:t xml:space="preserve">nepriekaištingos reputacijos reikalavimus, nustatytus </w:t>
      </w:r>
      <w:r>
        <w:tab/>
        <w:t>Lietuvo</w:t>
      </w:r>
      <w:r w:rsidR="009D1394">
        <w:t xml:space="preserve">s     </w:t>
      </w:r>
      <w:r>
        <w:t xml:space="preserve">Respublikos švietimo įstatyme; </w:t>
      </w:r>
    </w:p>
    <w:p w14:paraId="7AA077CB" w14:textId="77777777" w:rsidR="00EC6388" w:rsidRDefault="001E5F30" w:rsidP="00853509">
      <w:pPr>
        <w:numPr>
          <w:ilvl w:val="1"/>
          <w:numId w:val="2"/>
        </w:numPr>
        <w:ind w:right="3" w:hanging="1"/>
      </w:pPr>
      <w:r>
        <w:t xml:space="preserve">mokantis lietuvių kalbą; </w:t>
      </w:r>
    </w:p>
    <w:p w14:paraId="79208D9F" w14:textId="77777777" w:rsidR="00EC6388" w:rsidRDefault="001E5F30" w:rsidP="00853509">
      <w:pPr>
        <w:numPr>
          <w:ilvl w:val="1"/>
          <w:numId w:val="2"/>
        </w:numPr>
        <w:ind w:right="3" w:hanging="1"/>
      </w:pPr>
      <w:r>
        <w:t xml:space="preserve">sugebantis tinkamai bendrauti su vaikais ir jų teisėtais atstovais (tėvais, įtėviais, globėjais), mokytoju ir kitais specialistais.  </w:t>
      </w:r>
    </w:p>
    <w:p w14:paraId="493CF909" w14:textId="77777777" w:rsidR="009D1394" w:rsidRDefault="001E5F30" w:rsidP="009D1394">
      <w:pPr>
        <w:spacing w:after="39" w:line="259" w:lineRule="auto"/>
        <w:ind w:left="0" w:hanging="1"/>
        <w:jc w:val="left"/>
        <w:rPr>
          <w:b/>
          <w:sz w:val="18"/>
        </w:rPr>
      </w:pPr>
      <w:r>
        <w:rPr>
          <w:b/>
          <w:sz w:val="18"/>
        </w:rPr>
        <w:t xml:space="preserve"> </w:t>
      </w:r>
    </w:p>
    <w:p w14:paraId="66B50246" w14:textId="77C67E05" w:rsidR="009D1394" w:rsidRPr="009D1394" w:rsidRDefault="009D1394" w:rsidP="009D1394">
      <w:pPr>
        <w:spacing w:after="39" w:line="259" w:lineRule="auto"/>
        <w:ind w:left="1296" w:firstLine="2815"/>
        <w:jc w:val="left"/>
        <w:rPr>
          <w:b/>
          <w:bCs/>
        </w:rPr>
      </w:pPr>
      <w:r w:rsidRPr="009D1394">
        <w:rPr>
          <w:b/>
          <w:bCs/>
        </w:rPr>
        <w:t xml:space="preserve">III </w:t>
      </w:r>
      <w:r w:rsidR="001E5F30" w:rsidRPr="009D1394">
        <w:rPr>
          <w:b/>
          <w:bCs/>
        </w:rPr>
        <w:t xml:space="preserve">SKYRIUS </w:t>
      </w:r>
    </w:p>
    <w:p w14:paraId="608A327A" w14:textId="77777777" w:rsidR="00627523" w:rsidRPr="00F80CEE" w:rsidRDefault="00627523" w:rsidP="00627523">
      <w:pPr>
        <w:pStyle w:val="Style5"/>
        <w:widowControl/>
        <w:tabs>
          <w:tab w:val="left" w:pos="1704"/>
        </w:tabs>
        <w:spacing w:line="274" w:lineRule="exact"/>
        <w:ind w:left="360" w:firstLine="0"/>
        <w:jc w:val="center"/>
        <w:rPr>
          <w:rStyle w:val="FontStyle13"/>
        </w:rPr>
      </w:pPr>
      <w:r>
        <w:rPr>
          <w:b/>
          <w:bCs/>
        </w:rPr>
        <w:t>ŠIAS PAREIGAS EINANČIO DARBUOTOJO</w:t>
      </w:r>
      <w:r w:rsidRPr="001C3351">
        <w:rPr>
          <w:b/>
          <w:bCs/>
        </w:rPr>
        <w:t xml:space="preserve"> FUNKCIJOS</w:t>
      </w:r>
    </w:p>
    <w:p w14:paraId="480EBBA6" w14:textId="77777777" w:rsidR="00EC6388" w:rsidRDefault="001E5F30">
      <w:pPr>
        <w:spacing w:after="53" w:line="259" w:lineRule="auto"/>
        <w:ind w:left="401" w:firstLine="0"/>
        <w:jc w:val="center"/>
      </w:pPr>
      <w:r>
        <w:rPr>
          <w:b/>
          <w:sz w:val="18"/>
        </w:rPr>
        <w:t xml:space="preserve"> </w:t>
      </w:r>
    </w:p>
    <w:p w14:paraId="78419F53" w14:textId="7ABE1DA2" w:rsidR="00EC6388" w:rsidRDefault="001E5F30" w:rsidP="009D1394">
      <w:pPr>
        <w:numPr>
          <w:ilvl w:val="0"/>
          <w:numId w:val="3"/>
        </w:numPr>
        <w:ind w:left="1134" w:right="3" w:hanging="567"/>
      </w:pPr>
      <w:r>
        <w:t>Mokytojo padėjėjo</w:t>
      </w:r>
      <w:r w:rsidR="00627523">
        <w:t xml:space="preserve"> funkcijos</w:t>
      </w:r>
      <w:r>
        <w:t xml:space="preserve">: </w:t>
      </w:r>
    </w:p>
    <w:p w14:paraId="088A330F" w14:textId="77777777" w:rsidR="00EC6388" w:rsidRDefault="001E5F30" w:rsidP="009D1394">
      <w:pPr>
        <w:numPr>
          <w:ilvl w:val="1"/>
          <w:numId w:val="3"/>
        </w:numPr>
        <w:ind w:left="1134" w:right="3" w:hanging="567"/>
      </w:pPr>
      <w:r>
        <w:t xml:space="preserve">Padėti grupės mokytojui priimti atvestus į grupę vaikus. </w:t>
      </w:r>
    </w:p>
    <w:p w14:paraId="38D57C53" w14:textId="77777777" w:rsidR="00EC6388" w:rsidRDefault="001E5F30" w:rsidP="0075672B">
      <w:pPr>
        <w:numPr>
          <w:ilvl w:val="1"/>
          <w:numId w:val="3"/>
        </w:numPr>
        <w:ind w:left="1134" w:right="3" w:hanging="567"/>
      </w:pPr>
      <w:r>
        <w:lastRenderedPageBreak/>
        <w:t xml:space="preserve">Padėti grupės mokytojui ugdymo proceso metu, renginių metu.  </w:t>
      </w:r>
    </w:p>
    <w:p w14:paraId="710F46A1" w14:textId="77777777" w:rsidR="00EC6388" w:rsidRDefault="001E5F30" w:rsidP="00A563AE">
      <w:pPr>
        <w:numPr>
          <w:ilvl w:val="1"/>
          <w:numId w:val="3"/>
        </w:numPr>
        <w:ind w:left="567" w:right="3" w:firstLine="0"/>
      </w:pPr>
      <w:r>
        <w:t>Padėti mokytojui atlikti su vaikų ugdymu(</w:t>
      </w:r>
      <w:proofErr w:type="spellStart"/>
      <w:r>
        <w:t>si</w:t>
      </w:r>
      <w:proofErr w:type="spellEnd"/>
      <w:r>
        <w:t>), savitarna, savitvarka, maitinimu(</w:t>
      </w:r>
      <w:proofErr w:type="spellStart"/>
      <w:r>
        <w:t>si</w:t>
      </w:r>
      <w:proofErr w:type="spellEnd"/>
      <w:r>
        <w:t xml:space="preserve">), poilsiu susijusią veiklą ir padeda renginių/išvykų/edukacinių projektų metu. </w:t>
      </w:r>
    </w:p>
    <w:p w14:paraId="72157D74" w14:textId="77777777" w:rsidR="00EC6388" w:rsidRDefault="001E5F30" w:rsidP="00A563AE">
      <w:pPr>
        <w:numPr>
          <w:ilvl w:val="1"/>
          <w:numId w:val="3"/>
        </w:numPr>
        <w:ind w:left="993" w:right="3" w:hanging="437"/>
      </w:pPr>
      <w:r>
        <w:t xml:space="preserve">Padėti mokytojui organizuoti ugdymą, ruošti ugdymo priemones, jas sutvarkyti. </w:t>
      </w:r>
    </w:p>
    <w:p w14:paraId="3D7ACBCB" w14:textId="77777777" w:rsidR="00EC6388" w:rsidRDefault="001E5F30" w:rsidP="009D1394">
      <w:pPr>
        <w:numPr>
          <w:ilvl w:val="1"/>
          <w:numId w:val="3"/>
        </w:numPr>
        <w:ind w:right="3" w:hanging="437"/>
      </w:pPr>
      <w:r>
        <w:t xml:space="preserve">Darbo metu dėvėti tvarkingus, higienos reikalavimus atitinkančius darbo drabužius. </w:t>
      </w:r>
    </w:p>
    <w:p w14:paraId="2AE8FFF1" w14:textId="77777777" w:rsidR="00EC6388" w:rsidRDefault="001E5F30" w:rsidP="009D1394">
      <w:pPr>
        <w:numPr>
          <w:ilvl w:val="1"/>
          <w:numId w:val="3"/>
        </w:numPr>
        <w:ind w:right="3" w:hanging="437"/>
      </w:pPr>
      <w:r>
        <w:t xml:space="preserve">Padėti mokytojui organizuoti vaikų pasivaikščiojimą, žaidimus bei kitus užsiėmimus lauke, esant reikalui kartu su mokytoja prižiūrėti vaikus lauko žaidimo aikštelėje. </w:t>
      </w:r>
    </w:p>
    <w:p w14:paraId="47AF882F" w14:textId="77777777" w:rsidR="00EC6388" w:rsidRDefault="001E5F30" w:rsidP="009D1394">
      <w:pPr>
        <w:numPr>
          <w:ilvl w:val="1"/>
          <w:numId w:val="3"/>
        </w:numPr>
        <w:ind w:right="3" w:hanging="437"/>
      </w:pPr>
      <w:r>
        <w:t xml:space="preserve">Palydėti vaikus į sporto treniruotę, muzikos pamokas, ir pan. </w:t>
      </w:r>
    </w:p>
    <w:p w14:paraId="34083F6D" w14:textId="77777777" w:rsidR="00EC6388" w:rsidRDefault="001E5F30" w:rsidP="009D1394">
      <w:pPr>
        <w:numPr>
          <w:ilvl w:val="1"/>
          <w:numId w:val="3"/>
        </w:numPr>
        <w:ind w:right="3" w:hanging="437"/>
      </w:pPr>
      <w:r>
        <w:t xml:space="preserve">Kartu su mokytoju lydėti vaikus lipant laiptais, einant pasivaikščioti: vienas suaugęs eina vaikų grupės priekyje, kitas – gale. </w:t>
      </w:r>
    </w:p>
    <w:p w14:paraId="3B7615F5" w14:textId="77777777" w:rsidR="00EC6388" w:rsidRDefault="001E5F30" w:rsidP="009D1394">
      <w:pPr>
        <w:numPr>
          <w:ilvl w:val="1"/>
          <w:numId w:val="3"/>
        </w:numPr>
        <w:ind w:right="3" w:hanging="437"/>
      </w:pPr>
      <w:r>
        <w:t xml:space="preserve">Vedant vaikus į lauką, į sporto treniruotes ar renginius ir grįžus iš jų, po pietų miego padėti jiems apsirengti. </w:t>
      </w:r>
    </w:p>
    <w:p w14:paraId="3C353E48" w14:textId="77777777" w:rsidR="00EC6388" w:rsidRDefault="001E5F30" w:rsidP="00A563AE">
      <w:pPr>
        <w:numPr>
          <w:ilvl w:val="1"/>
          <w:numId w:val="3"/>
        </w:numPr>
        <w:tabs>
          <w:tab w:val="left" w:pos="1418"/>
        </w:tabs>
        <w:ind w:right="3" w:hanging="437"/>
      </w:pPr>
      <w:r>
        <w:t xml:space="preserve">Esant poreikiui perrengti vaikų apatinius ir viršutinius rūbus. </w:t>
      </w:r>
    </w:p>
    <w:p w14:paraId="61A327AC" w14:textId="77777777" w:rsidR="00EC6388" w:rsidRDefault="001E5F30" w:rsidP="00A563AE">
      <w:pPr>
        <w:numPr>
          <w:ilvl w:val="1"/>
          <w:numId w:val="3"/>
        </w:numPr>
        <w:tabs>
          <w:tab w:val="left" w:pos="1418"/>
        </w:tabs>
        <w:ind w:right="3" w:hanging="437"/>
      </w:pPr>
      <w:r>
        <w:t xml:space="preserve">Sutvarkyti arba padėti vaikams susitvarkyti drabužius, avalynę ir kt. </w:t>
      </w:r>
    </w:p>
    <w:p w14:paraId="4B35D151" w14:textId="77777777" w:rsidR="00EC6388" w:rsidRDefault="001E5F30" w:rsidP="00A563AE">
      <w:pPr>
        <w:numPr>
          <w:ilvl w:val="1"/>
          <w:numId w:val="3"/>
        </w:numPr>
        <w:tabs>
          <w:tab w:val="left" w:pos="1418"/>
        </w:tabs>
        <w:ind w:right="3" w:hanging="437"/>
      </w:pPr>
      <w:r>
        <w:t xml:space="preserve">Išėjus į lauko žaidimo aikštelę, apžiūrėti ją ir smėlio dėžę, kad nebūtų stiklo šukių, kitų aštrių daiktų, gyvūnų ekskrementų. </w:t>
      </w:r>
    </w:p>
    <w:p w14:paraId="6AABF67A" w14:textId="77777777" w:rsidR="00EC6388" w:rsidRPr="00853509" w:rsidRDefault="001E5F30" w:rsidP="00A563AE">
      <w:pPr>
        <w:numPr>
          <w:ilvl w:val="1"/>
          <w:numId w:val="3"/>
        </w:numPr>
        <w:tabs>
          <w:tab w:val="left" w:pos="1418"/>
        </w:tabs>
        <w:ind w:right="3" w:hanging="437"/>
        <w:rPr>
          <w:color w:val="auto"/>
        </w:rPr>
      </w:pPr>
      <w:r w:rsidRPr="00853509">
        <w:rPr>
          <w:color w:val="auto"/>
        </w:rPr>
        <w:t xml:space="preserve">Organizuoti vaikų maitinimą: </w:t>
      </w:r>
    </w:p>
    <w:p w14:paraId="621B8F4B" w14:textId="77777777" w:rsidR="00EC6388" w:rsidRPr="00853509" w:rsidRDefault="001E5F30" w:rsidP="00A563AE">
      <w:pPr>
        <w:numPr>
          <w:ilvl w:val="2"/>
          <w:numId w:val="3"/>
        </w:numPr>
        <w:tabs>
          <w:tab w:val="left" w:pos="1560"/>
        </w:tabs>
        <w:ind w:left="1276" w:right="3" w:hanging="437"/>
        <w:rPr>
          <w:color w:val="auto"/>
        </w:rPr>
      </w:pPr>
      <w:r w:rsidRPr="00853509">
        <w:rPr>
          <w:color w:val="auto"/>
        </w:rPr>
        <w:t xml:space="preserve">organizuojant vaikų maitinimą, dėvėti specialią aprangą; </w:t>
      </w:r>
    </w:p>
    <w:p w14:paraId="56551C71" w14:textId="2F912E2C" w:rsidR="00EC6388" w:rsidRPr="00853509" w:rsidRDefault="00C6055D" w:rsidP="00A563AE">
      <w:pPr>
        <w:numPr>
          <w:ilvl w:val="2"/>
          <w:numId w:val="3"/>
        </w:numPr>
        <w:tabs>
          <w:tab w:val="left" w:pos="1560"/>
        </w:tabs>
        <w:ind w:left="993" w:right="3" w:hanging="154"/>
        <w:rPr>
          <w:color w:val="auto"/>
        </w:rPr>
      </w:pPr>
      <w:r w:rsidRPr="00853509">
        <w:rPr>
          <w:color w:val="auto"/>
        </w:rPr>
        <w:t>priimti atveržtą maistą</w:t>
      </w:r>
      <w:r w:rsidR="001E5F30" w:rsidRPr="00853509">
        <w:rPr>
          <w:color w:val="auto"/>
        </w:rPr>
        <w:t xml:space="preserve">; </w:t>
      </w:r>
    </w:p>
    <w:p w14:paraId="1A30FFFB" w14:textId="77777777" w:rsidR="00EC6388" w:rsidRPr="00853509" w:rsidRDefault="001E5F30" w:rsidP="00A563AE">
      <w:pPr>
        <w:numPr>
          <w:ilvl w:val="2"/>
          <w:numId w:val="3"/>
        </w:numPr>
        <w:tabs>
          <w:tab w:val="left" w:pos="1560"/>
        </w:tabs>
        <w:ind w:left="851" w:right="3" w:firstLine="0"/>
        <w:rPr>
          <w:color w:val="auto"/>
        </w:rPr>
      </w:pPr>
      <w:r w:rsidRPr="00853509">
        <w:rPr>
          <w:color w:val="auto"/>
        </w:rPr>
        <w:t xml:space="preserve">serviruoti stalus, patiekti maistą vaikams įvertinant individualius vaikų maitinimo poreikius ir maitinimo apribojimus; </w:t>
      </w:r>
    </w:p>
    <w:p w14:paraId="64D90D5C" w14:textId="77777777" w:rsidR="00EC6388" w:rsidRPr="00853509" w:rsidRDefault="001E5F30" w:rsidP="00A563AE">
      <w:pPr>
        <w:numPr>
          <w:ilvl w:val="2"/>
          <w:numId w:val="3"/>
        </w:numPr>
        <w:tabs>
          <w:tab w:val="left" w:pos="1560"/>
        </w:tabs>
        <w:ind w:left="1276" w:right="3" w:hanging="437"/>
        <w:rPr>
          <w:color w:val="auto"/>
        </w:rPr>
      </w:pPr>
      <w:r w:rsidRPr="00853509">
        <w:rPr>
          <w:color w:val="auto"/>
        </w:rPr>
        <w:t xml:space="preserve">vaikams pavalgius, nurinkti indus, nuvalyti stalus; </w:t>
      </w:r>
    </w:p>
    <w:p w14:paraId="75E25FB4" w14:textId="77777777" w:rsidR="00EC6388" w:rsidRPr="00853509" w:rsidRDefault="001E5F30" w:rsidP="00A563AE">
      <w:pPr>
        <w:numPr>
          <w:ilvl w:val="2"/>
          <w:numId w:val="3"/>
        </w:numPr>
        <w:tabs>
          <w:tab w:val="left" w:pos="1560"/>
        </w:tabs>
        <w:ind w:left="1276" w:right="3" w:hanging="437"/>
        <w:rPr>
          <w:color w:val="auto"/>
        </w:rPr>
      </w:pPr>
      <w:r w:rsidRPr="00853509">
        <w:rPr>
          <w:color w:val="auto"/>
        </w:rPr>
        <w:t xml:space="preserve">sudėti maisto atliekas į specialią tam skirtą talpą; </w:t>
      </w:r>
    </w:p>
    <w:p w14:paraId="087E8211" w14:textId="77777777" w:rsidR="00EC6388" w:rsidRPr="00853509" w:rsidRDefault="001E5F30" w:rsidP="00A563AE">
      <w:pPr>
        <w:numPr>
          <w:ilvl w:val="2"/>
          <w:numId w:val="3"/>
        </w:numPr>
        <w:tabs>
          <w:tab w:val="left" w:pos="1560"/>
        </w:tabs>
        <w:ind w:left="1276" w:right="3" w:hanging="437"/>
        <w:rPr>
          <w:color w:val="auto"/>
        </w:rPr>
      </w:pPr>
      <w:r w:rsidRPr="00853509">
        <w:rPr>
          <w:color w:val="auto"/>
        </w:rPr>
        <w:t xml:space="preserve">išplauti indus laikantis indų plovimo instrukcijos; </w:t>
      </w:r>
    </w:p>
    <w:p w14:paraId="78507B72" w14:textId="77777777" w:rsidR="00EC6388" w:rsidRPr="00853509" w:rsidRDefault="001E5F30" w:rsidP="00A563AE">
      <w:pPr>
        <w:numPr>
          <w:ilvl w:val="2"/>
          <w:numId w:val="3"/>
        </w:numPr>
        <w:tabs>
          <w:tab w:val="left" w:pos="1560"/>
        </w:tabs>
        <w:ind w:left="1276" w:right="3" w:hanging="437"/>
        <w:rPr>
          <w:color w:val="auto"/>
        </w:rPr>
      </w:pPr>
      <w:r w:rsidRPr="00853509">
        <w:rPr>
          <w:color w:val="auto"/>
        </w:rPr>
        <w:t xml:space="preserve">visus švarius indus ir įrankius sudėti ant lentynų uždarose spintose; </w:t>
      </w:r>
    </w:p>
    <w:p w14:paraId="429CCA3C" w14:textId="77777777" w:rsidR="00EC6388" w:rsidRPr="00853509" w:rsidRDefault="001E5F30" w:rsidP="00A563AE">
      <w:pPr>
        <w:numPr>
          <w:ilvl w:val="2"/>
          <w:numId w:val="3"/>
        </w:numPr>
        <w:tabs>
          <w:tab w:val="left" w:pos="1560"/>
        </w:tabs>
        <w:ind w:left="851" w:right="3" w:firstLine="0"/>
        <w:rPr>
          <w:color w:val="auto"/>
        </w:rPr>
      </w:pPr>
      <w:r w:rsidRPr="00853509">
        <w:rPr>
          <w:color w:val="auto"/>
        </w:rPr>
        <w:t xml:space="preserve">indų, stalo įrankių, puodų plovimo šepečius, plaušines išplauti karštame tekančiame vandenyje specialiais plovikliais, dezinfekuoti ir išdžiovinti; </w:t>
      </w:r>
    </w:p>
    <w:p w14:paraId="14074986" w14:textId="77777777" w:rsidR="00EC6388" w:rsidRPr="00853509" w:rsidRDefault="001E5F30" w:rsidP="00A563AE">
      <w:pPr>
        <w:numPr>
          <w:ilvl w:val="2"/>
          <w:numId w:val="3"/>
        </w:numPr>
        <w:tabs>
          <w:tab w:val="left" w:pos="1560"/>
        </w:tabs>
        <w:ind w:left="851" w:right="3" w:firstLine="0"/>
        <w:rPr>
          <w:color w:val="auto"/>
        </w:rPr>
      </w:pPr>
      <w:r w:rsidRPr="00853509">
        <w:rPr>
          <w:color w:val="auto"/>
        </w:rPr>
        <w:t xml:space="preserve">laikytis naudojamų plovimo ir dezinfekcijos medžiagų paruošimo ir eksploatavimo taisyklių, priemones laikyti vaikams neprieinamoje vietoje. </w:t>
      </w:r>
    </w:p>
    <w:p w14:paraId="769C5877" w14:textId="77777777" w:rsidR="00EC6388" w:rsidRDefault="001E5F30" w:rsidP="00A563AE">
      <w:pPr>
        <w:numPr>
          <w:ilvl w:val="1"/>
          <w:numId w:val="3"/>
        </w:numPr>
        <w:tabs>
          <w:tab w:val="left" w:pos="1418"/>
        </w:tabs>
        <w:ind w:left="851" w:right="3" w:firstLine="0"/>
      </w:pPr>
      <w:r>
        <w:t xml:space="preserve">Padėti vaikams plautis rankas prieš valgį, apsilankius tualete ir kiekvienu kitu būtinu atveju. </w:t>
      </w:r>
    </w:p>
    <w:p w14:paraId="66FAD5AC" w14:textId="3E8629CE" w:rsidR="00EC6388" w:rsidRDefault="001E5F30" w:rsidP="00A563AE">
      <w:pPr>
        <w:numPr>
          <w:ilvl w:val="1"/>
          <w:numId w:val="3"/>
        </w:numPr>
        <w:tabs>
          <w:tab w:val="left" w:pos="1418"/>
        </w:tabs>
        <w:ind w:right="3" w:hanging="437"/>
      </w:pPr>
      <w:r>
        <w:t>Užtikrinti grupei patikėto turto (ūkinio inventoriaus, žaislų ir kt.) saugumą</w:t>
      </w:r>
      <w:r w:rsidR="0049736F">
        <w:t xml:space="preserve"> ir </w:t>
      </w:r>
      <w:r>
        <w:t xml:space="preserve"> švarą</w:t>
      </w:r>
      <w:r w:rsidR="0049736F">
        <w:t>.</w:t>
      </w:r>
      <w:r>
        <w:t xml:space="preserve"> </w:t>
      </w:r>
    </w:p>
    <w:p w14:paraId="2D802BDF" w14:textId="77777777" w:rsidR="00EC6388" w:rsidRDefault="001E5F30" w:rsidP="00A563AE">
      <w:pPr>
        <w:numPr>
          <w:ilvl w:val="1"/>
          <w:numId w:val="3"/>
        </w:numPr>
        <w:tabs>
          <w:tab w:val="left" w:pos="1418"/>
        </w:tabs>
        <w:ind w:left="851" w:right="3" w:firstLine="0"/>
      </w:pPr>
      <w:r>
        <w:t xml:space="preserve">Nuolat tikrinti ir, esant poreikiui, papildyti muilo ir tualetinio popieriaus kiekį tam skirtose vietose. </w:t>
      </w:r>
    </w:p>
    <w:p w14:paraId="291FD6F7" w14:textId="77777777" w:rsidR="00EC6388" w:rsidRDefault="001E5F30" w:rsidP="00A563AE">
      <w:pPr>
        <w:numPr>
          <w:ilvl w:val="1"/>
          <w:numId w:val="3"/>
        </w:numPr>
        <w:tabs>
          <w:tab w:val="left" w:pos="1418"/>
        </w:tabs>
        <w:ind w:left="851" w:right="3" w:firstLine="0"/>
      </w:pPr>
      <w:r>
        <w:t xml:space="preserve">Vėdinti grupėse patalpas, užtikrinant langų užraktų atrakinimą nesudarant grėsmės vaikų saugumui. Kontroliuoti, kad patalpoje būtų tinkama temperatūra, apšvietimas. </w:t>
      </w:r>
    </w:p>
    <w:p w14:paraId="45868A1C" w14:textId="77777777" w:rsidR="00EC6388" w:rsidRDefault="001E5F30" w:rsidP="00A563AE">
      <w:pPr>
        <w:numPr>
          <w:ilvl w:val="1"/>
          <w:numId w:val="3"/>
        </w:numPr>
        <w:tabs>
          <w:tab w:val="left" w:pos="1418"/>
        </w:tabs>
        <w:ind w:left="851" w:right="3" w:firstLine="0"/>
      </w:pPr>
      <w:r>
        <w:t xml:space="preserve">Nuolat rūpintis patalynės švara, kloti vaikams lovas ir palaikyti aplinką, tinkamą vidurdienio miegui. Keisti lovų ir kitus skalbinius nustatytais terminais.  </w:t>
      </w:r>
    </w:p>
    <w:p w14:paraId="5B371BFB" w14:textId="77777777" w:rsidR="00EC6388" w:rsidRDefault="001E5F30" w:rsidP="00A563AE">
      <w:pPr>
        <w:numPr>
          <w:ilvl w:val="1"/>
          <w:numId w:val="3"/>
        </w:numPr>
        <w:tabs>
          <w:tab w:val="left" w:pos="1418"/>
        </w:tabs>
        <w:ind w:right="3" w:hanging="437"/>
      </w:pPr>
      <w:r>
        <w:t xml:space="preserve">Ne rečiau kaip kartą per dieną dezinfekuoti žaislus ir ugdymo priemones. </w:t>
      </w:r>
    </w:p>
    <w:p w14:paraId="6C395634" w14:textId="58163206" w:rsidR="00EC6388" w:rsidRDefault="001E5F30" w:rsidP="00A563AE">
      <w:pPr>
        <w:numPr>
          <w:ilvl w:val="1"/>
          <w:numId w:val="3"/>
        </w:numPr>
        <w:tabs>
          <w:tab w:val="left" w:pos="1418"/>
        </w:tabs>
        <w:ind w:right="3" w:hanging="437"/>
      </w:pPr>
      <w:r>
        <w:t>Prižiūrėti ir</w:t>
      </w:r>
      <w:r w:rsidR="00CC7C3A">
        <w:t xml:space="preserve"> (</w:t>
      </w:r>
      <w:r>
        <w:t>kai grupėje nėra vaikų</w:t>
      </w:r>
      <w:r w:rsidR="00CC7C3A">
        <w:t>)</w:t>
      </w:r>
      <w:r>
        <w:t xml:space="preserve"> ne rečiau kaip vieną kartą per dieną: </w:t>
      </w:r>
    </w:p>
    <w:p w14:paraId="6EAD09EA" w14:textId="77777777" w:rsidR="00EC6388" w:rsidRDefault="001E5F30" w:rsidP="00A563AE">
      <w:pPr>
        <w:numPr>
          <w:ilvl w:val="2"/>
          <w:numId w:val="3"/>
        </w:numPr>
        <w:ind w:left="1560" w:right="3" w:hanging="709"/>
      </w:pPr>
      <w:r>
        <w:t xml:space="preserve">išplauti grupės grindis, veidrodžius; </w:t>
      </w:r>
    </w:p>
    <w:p w14:paraId="7F624E1D" w14:textId="5D6A757B" w:rsidR="00EC6388" w:rsidRDefault="001E5F30" w:rsidP="00853509">
      <w:pPr>
        <w:numPr>
          <w:ilvl w:val="2"/>
          <w:numId w:val="3"/>
        </w:numPr>
        <w:tabs>
          <w:tab w:val="left" w:pos="1560"/>
        </w:tabs>
        <w:ind w:left="851" w:right="3" w:firstLine="0"/>
      </w:pPr>
      <w:r>
        <w:lastRenderedPageBreak/>
        <w:t>išvalyti ir išsiurbti kilimus; dulkių siurbl</w:t>
      </w:r>
      <w:r w:rsidR="00CC7C3A">
        <w:t>į</w:t>
      </w:r>
      <w:r>
        <w:t xml:space="preserve"> ir kit</w:t>
      </w:r>
      <w:r w:rsidR="0049736F">
        <w:t>ą</w:t>
      </w:r>
      <w:r>
        <w:t xml:space="preserve"> buitin</w:t>
      </w:r>
      <w:r w:rsidR="0049736F">
        <w:t>ę</w:t>
      </w:r>
      <w:r>
        <w:t xml:space="preserve"> technik</w:t>
      </w:r>
      <w:r w:rsidR="0049736F">
        <w:t>ą</w:t>
      </w:r>
      <w:r>
        <w:t xml:space="preserve"> naudoti griežtai laikantis jų eksploatavimo taisyklių ir įsitikinus, kad jie techniškai tvarkingi. </w:t>
      </w:r>
    </w:p>
    <w:p w14:paraId="795BB554" w14:textId="77777777" w:rsidR="00EC6388" w:rsidRDefault="001E5F30" w:rsidP="00853509">
      <w:pPr>
        <w:numPr>
          <w:ilvl w:val="2"/>
          <w:numId w:val="3"/>
        </w:numPr>
        <w:ind w:left="1560" w:right="3" w:hanging="709"/>
      </w:pPr>
      <w:r>
        <w:t xml:space="preserve">išvalyti tualeto ir prausyklos patalpas ir sanitarinius mazgus; </w:t>
      </w:r>
    </w:p>
    <w:p w14:paraId="4E484F07" w14:textId="77777777" w:rsidR="00EC6388" w:rsidRDefault="001E5F30" w:rsidP="00853509">
      <w:pPr>
        <w:numPr>
          <w:ilvl w:val="2"/>
          <w:numId w:val="3"/>
        </w:numPr>
        <w:tabs>
          <w:tab w:val="left" w:pos="1560"/>
        </w:tabs>
        <w:ind w:left="851" w:right="3" w:firstLine="0"/>
      </w:pPr>
      <w:r>
        <w:t xml:space="preserve">nuvalyti durų rankenas, palanges, grindų apvadus, spintas, lentynas ir kitus baldus; </w:t>
      </w:r>
    </w:p>
    <w:p w14:paraId="470C8E98" w14:textId="77777777" w:rsidR="00EC6388" w:rsidRDefault="001E5F30" w:rsidP="00853509">
      <w:pPr>
        <w:numPr>
          <w:ilvl w:val="2"/>
          <w:numId w:val="3"/>
        </w:numPr>
        <w:ind w:left="1560" w:right="3" w:hanging="709"/>
      </w:pPr>
      <w:r>
        <w:t xml:space="preserve">išnešti šiukšles iš šiukšliadėžių. </w:t>
      </w:r>
    </w:p>
    <w:p w14:paraId="47C728E5" w14:textId="77777777" w:rsidR="00EC6388" w:rsidRDefault="001E5F30" w:rsidP="00A563AE">
      <w:pPr>
        <w:numPr>
          <w:ilvl w:val="1"/>
          <w:numId w:val="3"/>
        </w:numPr>
        <w:tabs>
          <w:tab w:val="left" w:pos="1418"/>
        </w:tabs>
        <w:ind w:left="851" w:right="3" w:firstLine="0"/>
      </w:pPr>
      <w:r>
        <w:t xml:space="preserve">Ne rečiau kaip kartą per mėnesį išvalyti sienas ir šviestuvus, išsiurbti lovas, pagalves ir čiužinius. </w:t>
      </w:r>
    </w:p>
    <w:p w14:paraId="3E78C490" w14:textId="77777777" w:rsidR="00EC6388" w:rsidRDefault="001E5F30" w:rsidP="00A563AE">
      <w:pPr>
        <w:numPr>
          <w:ilvl w:val="1"/>
          <w:numId w:val="3"/>
        </w:numPr>
        <w:tabs>
          <w:tab w:val="left" w:pos="851"/>
          <w:tab w:val="left" w:pos="1418"/>
        </w:tabs>
        <w:ind w:left="851" w:right="3" w:firstLine="0"/>
      </w:pPr>
      <w:r>
        <w:t xml:space="preserve">Ne rečiau kaip du kartus per metus išvalyti grupės langus. Prieš valant langus patikrinti, ar jie patikimai uždaryti, ar neįskilę. </w:t>
      </w:r>
    </w:p>
    <w:p w14:paraId="3A19AD51" w14:textId="77777777" w:rsidR="00EC6388" w:rsidRDefault="001E5F30" w:rsidP="0075672B">
      <w:pPr>
        <w:numPr>
          <w:ilvl w:val="1"/>
          <w:numId w:val="3"/>
        </w:numPr>
        <w:tabs>
          <w:tab w:val="left" w:pos="1134"/>
          <w:tab w:val="left" w:pos="1418"/>
        </w:tabs>
        <w:ind w:left="993" w:right="3" w:hanging="142"/>
      </w:pPr>
      <w:r>
        <w:t xml:space="preserve">Užtikrinti, kad valymo, dezinfekavimo priemonė būtų laikomos tik pažymėtoje tam skirtoje taroje bei vietoje, kad nerastų ir neprisiliestų vaikai. </w:t>
      </w:r>
    </w:p>
    <w:p w14:paraId="061AD093" w14:textId="1BD1949D" w:rsidR="00EC6388" w:rsidRDefault="001E5F30" w:rsidP="00A563AE">
      <w:pPr>
        <w:numPr>
          <w:ilvl w:val="1"/>
          <w:numId w:val="3"/>
        </w:numPr>
        <w:tabs>
          <w:tab w:val="left" w:pos="1418"/>
        </w:tabs>
        <w:ind w:left="993" w:right="3" w:hanging="142"/>
      </w:pPr>
      <w:r>
        <w:t xml:space="preserve">Prižiūrėti baldus, kad nebūtų išlindusių vinių, atplaišų, valyti dulkes nuo palangių, spintelių, žaislų lentynų. Rūpintis gėlių priežiūra. </w:t>
      </w:r>
    </w:p>
    <w:p w14:paraId="4DC04A34" w14:textId="327DA4D2" w:rsidR="00EC6388" w:rsidRDefault="001E5F30" w:rsidP="00A563AE">
      <w:pPr>
        <w:numPr>
          <w:ilvl w:val="1"/>
          <w:numId w:val="3"/>
        </w:numPr>
        <w:tabs>
          <w:tab w:val="left" w:pos="1418"/>
        </w:tabs>
        <w:ind w:left="851" w:right="3" w:firstLine="0"/>
      </w:pPr>
      <w:r>
        <w:t xml:space="preserve">Pastebėjus baldų, sienų, durų, santechninių ir kitų įrengimų gedimus, nedelsiant informuoti </w:t>
      </w:r>
      <w:r w:rsidR="0049736F">
        <w:t>ūkvedį.</w:t>
      </w:r>
    </w:p>
    <w:p w14:paraId="64EB8C92" w14:textId="0B8ACD16" w:rsidR="00EC6388" w:rsidRDefault="001E5F30" w:rsidP="00A563AE">
      <w:pPr>
        <w:numPr>
          <w:ilvl w:val="1"/>
          <w:numId w:val="3"/>
        </w:numPr>
        <w:tabs>
          <w:tab w:val="left" w:pos="1560"/>
        </w:tabs>
        <w:ind w:left="851" w:right="3" w:firstLine="0"/>
      </w:pPr>
      <w:r>
        <w:t xml:space="preserve">Vykdyti kitas funkcijas ir užduotis, nenumatytas šiame pareigybės aprašyme bei mokytojų ir kitų specialistų nurodymus globojamų vaikų priežiūros, ugdymo, jų buities organizavimo bei ūkio tvarkymo klausimais. </w:t>
      </w:r>
    </w:p>
    <w:p w14:paraId="216A6512" w14:textId="0E28399E" w:rsidR="00EC6388" w:rsidRPr="00853509" w:rsidRDefault="001E5F30" w:rsidP="00A563AE">
      <w:pPr>
        <w:numPr>
          <w:ilvl w:val="1"/>
          <w:numId w:val="3"/>
        </w:numPr>
        <w:tabs>
          <w:tab w:val="left" w:pos="1134"/>
          <w:tab w:val="left" w:pos="1560"/>
        </w:tabs>
        <w:ind w:left="851" w:right="3" w:firstLine="0"/>
        <w:rPr>
          <w:color w:val="auto"/>
        </w:rPr>
      </w:pPr>
      <w:r w:rsidRPr="00BA727F">
        <w:rPr>
          <w:color w:val="auto"/>
        </w:rPr>
        <w:t xml:space="preserve">Esant poreikiui (susirgus kitam darbuotojui, vaikų vasaros atostogų metu ir pan.) atlikti šiame pareigybės aprašyme nenumatytas funkcijas, susijusias su tvarkos, švaros palaikymu patalpose bei kiemo teritorijoje ( prižiūrėti kiemo augalus ir t.t.). </w:t>
      </w:r>
    </w:p>
    <w:p w14:paraId="069E4D2B" w14:textId="02030D78" w:rsidR="00853509" w:rsidRPr="00853509" w:rsidRDefault="00853509" w:rsidP="00A563AE">
      <w:pPr>
        <w:spacing w:after="0" w:line="259" w:lineRule="auto"/>
        <w:ind w:left="851" w:firstLine="0"/>
        <w:jc w:val="center"/>
        <w:rPr>
          <w:b/>
          <w:bCs/>
        </w:rPr>
      </w:pPr>
    </w:p>
    <w:p w14:paraId="4A285377" w14:textId="25ED650C" w:rsidR="00853509" w:rsidRPr="00853509" w:rsidRDefault="00A563AE" w:rsidP="00853509">
      <w:pPr>
        <w:spacing w:after="0" w:line="259" w:lineRule="auto"/>
        <w:ind w:left="360" w:firstLine="0"/>
        <w:jc w:val="center"/>
        <w:rPr>
          <w:b/>
          <w:bCs/>
        </w:rPr>
      </w:pPr>
      <w:r>
        <w:rPr>
          <w:b/>
          <w:bCs/>
        </w:rPr>
        <w:t>IV</w:t>
      </w:r>
      <w:r w:rsidR="00853509" w:rsidRPr="00853509">
        <w:rPr>
          <w:b/>
          <w:bCs/>
        </w:rPr>
        <w:t xml:space="preserve"> SKYRIUS</w:t>
      </w:r>
    </w:p>
    <w:p w14:paraId="3706FEDF" w14:textId="08BF6A18" w:rsidR="00853509" w:rsidRPr="00853509" w:rsidRDefault="00853509" w:rsidP="00853509">
      <w:pPr>
        <w:spacing w:after="0" w:line="259" w:lineRule="auto"/>
        <w:ind w:left="360" w:firstLine="0"/>
        <w:jc w:val="center"/>
        <w:rPr>
          <w:b/>
          <w:bCs/>
        </w:rPr>
      </w:pPr>
      <w:r w:rsidRPr="00853509">
        <w:rPr>
          <w:b/>
          <w:bCs/>
        </w:rPr>
        <w:t>TEISĖS</w:t>
      </w:r>
    </w:p>
    <w:p w14:paraId="5F9B66D4" w14:textId="77777777" w:rsidR="00EC6388" w:rsidRPr="00853509" w:rsidRDefault="001E5F30" w:rsidP="0075672B">
      <w:pPr>
        <w:numPr>
          <w:ilvl w:val="0"/>
          <w:numId w:val="4"/>
        </w:numPr>
        <w:ind w:left="993" w:right="3" w:firstLine="0"/>
        <w:rPr>
          <w:color w:val="auto"/>
        </w:rPr>
      </w:pPr>
      <w:r w:rsidRPr="00853509">
        <w:rPr>
          <w:color w:val="auto"/>
        </w:rPr>
        <w:t xml:space="preserve">Mokytojo padėjėjas turi teisę: </w:t>
      </w:r>
    </w:p>
    <w:p w14:paraId="67C4AC8E" w14:textId="77777777" w:rsidR="00EC6388" w:rsidRPr="00853509" w:rsidRDefault="001E5F30" w:rsidP="0075672B">
      <w:pPr>
        <w:numPr>
          <w:ilvl w:val="1"/>
          <w:numId w:val="4"/>
        </w:numPr>
        <w:tabs>
          <w:tab w:val="left" w:pos="1134"/>
          <w:tab w:val="left" w:pos="1560"/>
        </w:tabs>
        <w:ind w:left="1133" w:right="3" w:hanging="140"/>
        <w:rPr>
          <w:color w:val="auto"/>
        </w:rPr>
      </w:pPr>
      <w:r w:rsidRPr="00853509">
        <w:rPr>
          <w:color w:val="auto"/>
        </w:rPr>
        <w:t xml:space="preserve">teisės aktų nustatyta tvarka tobulinti kvalifikaciją, atestuotis;  </w:t>
      </w:r>
    </w:p>
    <w:p w14:paraId="7F1C9FBF" w14:textId="77777777" w:rsidR="00EC6388" w:rsidRPr="00853509" w:rsidRDefault="001E5F30" w:rsidP="0075672B">
      <w:pPr>
        <w:numPr>
          <w:ilvl w:val="1"/>
          <w:numId w:val="4"/>
        </w:numPr>
        <w:tabs>
          <w:tab w:val="left" w:pos="1560"/>
        </w:tabs>
        <w:ind w:left="993" w:right="3" w:firstLine="0"/>
        <w:rPr>
          <w:color w:val="auto"/>
        </w:rPr>
      </w:pPr>
      <w:r w:rsidRPr="00853509">
        <w:rPr>
          <w:color w:val="auto"/>
        </w:rPr>
        <w:t xml:space="preserve">į saugias ir sveikas darbo sąlygas. </w:t>
      </w:r>
    </w:p>
    <w:p w14:paraId="6FD10CE2" w14:textId="4F29BEFD" w:rsidR="00EC6388" w:rsidRDefault="001E5F30" w:rsidP="009F4D9D">
      <w:pPr>
        <w:spacing w:after="0" w:line="259" w:lineRule="auto"/>
        <w:ind w:left="0" w:firstLine="0"/>
        <w:jc w:val="left"/>
      </w:pPr>
      <w:r>
        <w:t xml:space="preserve"> </w:t>
      </w:r>
    </w:p>
    <w:p w14:paraId="71A3F7AB" w14:textId="0136DA42" w:rsidR="00853509" w:rsidRPr="00853509" w:rsidRDefault="00A563AE" w:rsidP="00853509">
      <w:pPr>
        <w:spacing w:after="15" w:line="259" w:lineRule="auto"/>
        <w:ind w:left="3261" w:hanging="2694"/>
        <w:jc w:val="center"/>
        <w:rPr>
          <w:b/>
          <w:bCs/>
        </w:rPr>
      </w:pPr>
      <w:r>
        <w:rPr>
          <w:b/>
          <w:bCs/>
        </w:rPr>
        <w:t>V</w:t>
      </w:r>
      <w:r w:rsidR="00853509" w:rsidRPr="00853509">
        <w:rPr>
          <w:b/>
          <w:bCs/>
        </w:rPr>
        <w:t xml:space="preserve"> SKYRIUS</w:t>
      </w:r>
    </w:p>
    <w:p w14:paraId="699FB2BB" w14:textId="38370803" w:rsidR="00853509" w:rsidRDefault="00853509" w:rsidP="00853509">
      <w:pPr>
        <w:spacing w:after="15" w:line="259" w:lineRule="auto"/>
        <w:ind w:left="3261" w:hanging="2694"/>
        <w:jc w:val="center"/>
        <w:rPr>
          <w:b/>
          <w:bCs/>
        </w:rPr>
      </w:pPr>
      <w:r w:rsidRPr="00853509">
        <w:rPr>
          <w:b/>
          <w:bCs/>
        </w:rPr>
        <w:t>UGDYTINIŲ SAUGUMO UŽTIKRINIMAS</w:t>
      </w:r>
    </w:p>
    <w:p w14:paraId="323B3BF9" w14:textId="77777777" w:rsidR="00853509" w:rsidRPr="00853509" w:rsidRDefault="00853509" w:rsidP="0075672B">
      <w:pPr>
        <w:spacing w:after="15" w:line="259" w:lineRule="auto"/>
        <w:ind w:left="993" w:hanging="2694"/>
        <w:jc w:val="center"/>
        <w:rPr>
          <w:b/>
          <w:bCs/>
        </w:rPr>
      </w:pPr>
    </w:p>
    <w:p w14:paraId="41E82E04" w14:textId="77777777" w:rsidR="00EC6388" w:rsidRDefault="001E5F30" w:rsidP="0075672B">
      <w:pPr>
        <w:numPr>
          <w:ilvl w:val="0"/>
          <w:numId w:val="5"/>
        </w:numPr>
        <w:ind w:left="993" w:right="3" w:firstLine="0"/>
      </w:pPr>
      <w:r>
        <w:t xml:space="preserve">Mokytojo padėjėjas, įtaręs ar pastebėjęs žodines, fizines, socialines patyčias, smurtą: </w:t>
      </w:r>
    </w:p>
    <w:p w14:paraId="033A294C" w14:textId="77777777" w:rsidR="00EC6388" w:rsidRDefault="001E5F30" w:rsidP="009F4D9D">
      <w:pPr>
        <w:numPr>
          <w:ilvl w:val="1"/>
          <w:numId w:val="5"/>
        </w:numPr>
        <w:tabs>
          <w:tab w:val="left" w:pos="1418"/>
        </w:tabs>
        <w:ind w:left="993" w:right="3" w:firstLine="0"/>
      </w:pPr>
      <w:r>
        <w:t>nedelsdamas įsikiša ir nutraukia bet kokius tokį įtarimą keliančius veiksmus;</w:t>
      </w:r>
      <w:r>
        <w:rPr>
          <w:b/>
        </w:rPr>
        <w:t xml:space="preserve"> </w:t>
      </w:r>
    </w:p>
    <w:p w14:paraId="694EF3EA" w14:textId="77777777" w:rsidR="00EC6388" w:rsidRDefault="001E5F30" w:rsidP="009F4D9D">
      <w:pPr>
        <w:numPr>
          <w:ilvl w:val="1"/>
          <w:numId w:val="5"/>
        </w:numPr>
        <w:tabs>
          <w:tab w:val="left" w:pos="1418"/>
        </w:tabs>
        <w:ind w:left="993" w:right="3" w:firstLine="0"/>
      </w:pPr>
      <w:r>
        <w:t>informuoja patyrusio patyčias, smurtą ugdytinio grupės auklėtoją apie įtariamas ar įvykusias patyčias;</w:t>
      </w:r>
      <w:r>
        <w:rPr>
          <w:b/>
        </w:rPr>
        <w:t xml:space="preserve"> </w:t>
      </w:r>
    </w:p>
    <w:p w14:paraId="14F057C4" w14:textId="77777777" w:rsidR="00EC6388" w:rsidRDefault="001E5F30" w:rsidP="009F4D9D">
      <w:pPr>
        <w:numPr>
          <w:ilvl w:val="1"/>
          <w:numId w:val="5"/>
        </w:numPr>
        <w:tabs>
          <w:tab w:val="left" w:pos="1418"/>
        </w:tabs>
        <w:ind w:left="993" w:right="3" w:firstLine="0"/>
      </w:pPr>
      <w:r>
        <w:t>esant grėsmei ugdytinio sveikatai ar gyvybei, nedelsiant kreipiasi į pagalbą galinčius suteikti asmenis (tėvus (globėjus, rūpintojus) ir/ar įstaigos darbuotojus, direktorių) ir/ar institucijas (pvz.: policiją, greitąją pagalbą ir kt.).</w:t>
      </w:r>
      <w:r>
        <w:rPr>
          <w:b/>
        </w:rPr>
        <w:t xml:space="preserve"> </w:t>
      </w:r>
    </w:p>
    <w:p w14:paraId="6363B911" w14:textId="5060F5F9" w:rsidR="00EC6388" w:rsidRDefault="009F4D9D" w:rsidP="00A563AE">
      <w:pPr>
        <w:numPr>
          <w:ilvl w:val="0"/>
          <w:numId w:val="5"/>
        </w:numPr>
        <w:ind w:left="993" w:right="3" w:firstLine="0"/>
      </w:pPr>
      <w:r>
        <w:t xml:space="preserve"> </w:t>
      </w:r>
      <w:r w:rsidR="001E5F30">
        <w:t>Mokytojo padėjėjas, įtaręs ar pastebėjęs patyčias kibernetinėje erdvėje arba gavęs apie jas pranešimą:</w:t>
      </w:r>
      <w:r w:rsidR="001E5F30">
        <w:rPr>
          <w:b/>
        </w:rPr>
        <w:t xml:space="preserve"> </w:t>
      </w:r>
    </w:p>
    <w:p w14:paraId="03BFAA3B" w14:textId="77777777" w:rsidR="00EC6388" w:rsidRDefault="001E5F30" w:rsidP="009F4D9D">
      <w:pPr>
        <w:numPr>
          <w:ilvl w:val="1"/>
          <w:numId w:val="5"/>
        </w:numPr>
        <w:tabs>
          <w:tab w:val="left" w:pos="1560"/>
        </w:tabs>
        <w:ind w:left="993" w:right="3" w:firstLine="0"/>
      </w:pPr>
      <w:r>
        <w:t>esant galimybei išsaugo vykstančių patyčių kibernetinėje erdvėje įrodymus ir nedelsdamas imasi reikiamų priemonių patyčioms kibernetinėje erdvėje sustabdyti;</w:t>
      </w:r>
      <w:r>
        <w:rPr>
          <w:b/>
        </w:rPr>
        <w:t xml:space="preserve"> </w:t>
      </w:r>
    </w:p>
    <w:p w14:paraId="6AF23FDF" w14:textId="77777777" w:rsidR="00EC6388" w:rsidRDefault="001E5F30" w:rsidP="009F4D9D">
      <w:pPr>
        <w:numPr>
          <w:ilvl w:val="1"/>
          <w:numId w:val="5"/>
        </w:numPr>
        <w:tabs>
          <w:tab w:val="left" w:pos="1560"/>
        </w:tabs>
        <w:ind w:right="3" w:firstLine="0"/>
      </w:pPr>
      <w:r>
        <w:lastRenderedPageBreak/>
        <w:t>įvertina grėsmę ugdytiniui ir esant poreikiui kreipiasi į pagalbą galinčius suteikti asmenis (tėvus (globėjus rūpintojus) ir/ar įstaigos darbuotojus, direktorių) ar institucijas (policiją);</w:t>
      </w:r>
      <w:r>
        <w:rPr>
          <w:b/>
        </w:rPr>
        <w:t xml:space="preserve"> </w:t>
      </w:r>
    </w:p>
    <w:p w14:paraId="6A892ED1" w14:textId="77777777" w:rsidR="00EC6388" w:rsidRDefault="001E5F30" w:rsidP="009F4D9D">
      <w:pPr>
        <w:numPr>
          <w:ilvl w:val="1"/>
          <w:numId w:val="5"/>
        </w:numPr>
        <w:tabs>
          <w:tab w:val="left" w:pos="1560"/>
        </w:tabs>
        <w:ind w:right="3" w:firstLine="0"/>
      </w:pPr>
      <w:r>
        <w:t>pagal galimybes surenka informaciją apie besityčiojančių asmenų tapatybę, dalyvių skaičių ir kitus galimai svarbius faktus;</w:t>
      </w:r>
      <w:r>
        <w:rPr>
          <w:b/>
        </w:rPr>
        <w:t xml:space="preserve"> </w:t>
      </w:r>
    </w:p>
    <w:p w14:paraId="2BD5FBD7" w14:textId="77777777" w:rsidR="00EC6388" w:rsidRDefault="001E5F30" w:rsidP="009F4D9D">
      <w:pPr>
        <w:numPr>
          <w:ilvl w:val="1"/>
          <w:numId w:val="5"/>
        </w:numPr>
        <w:tabs>
          <w:tab w:val="left" w:pos="1418"/>
          <w:tab w:val="left" w:pos="1560"/>
        </w:tabs>
        <w:ind w:right="3" w:firstLine="0"/>
      </w:pPr>
      <w:r>
        <w:t>informuoja patyčias patyrusio ugdytinio grupės auklėtoją apie patyčias kibernetinėje erdvėje  ir pateikia įrodymus (išsaugotą informaciją);</w:t>
      </w:r>
      <w:r>
        <w:rPr>
          <w:b/>
        </w:rPr>
        <w:t xml:space="preserve"> </w:t>
      </w:r>
    </w:p>
    <w:p w14:paraId="5449D8C9" w14:textId="559EFBAB" w:rsidR="00853509" w:rsidRDefault="001E5F30" w:rsidP="009F4D9D">
      <w:pPr>
        <w:numPr>
          <w:ilvl w:val="1"/>
          <w:numId w:val="5"/>
        </w:numPr>
        <w:tabs>
          <w:tab w:val="left" w:pos="1560"/>
        </w:tabs>
        <w:ind w:right="3" w:firstLine="0"/>
      </w:pPr>
      <w:r>
        <w:t xml:space="preserve">turi teisę apie patyčias kibernetinėje erdvėje pranešti Lietuvos Respublikos ryšių reguliavimo tarnybai pateikdamas pranešimą interneto svetainėje adresu </w:t>
      </w:r>
      <w:hyperlink r:id="rId7">
        <w:r>
          <w:rPr>
            <w:color w:val="0000FF"/>
            <w:u w:val="single" w:color="0000FF"/>
          </w:rPr>
          <w:t>www.draugiskasinternetas.lt</w:t>
        </w:r>
      </w:hyperlink>
      <w:hyperlink r:id="rId8">
        <w:r>
          <w:t>.</w:t>
        </w:r>
      </w:hyperlink>
      <w:r>
        <w:t xml:space="preserve"> </w:t>
      </w:r>
    </w:p>
    <w:p w14:paraId="4AC99005" w14:textId="77777777" w:rsidR="009F4D9D" w:rsidRDefault="009F4D9D">
      <w:pPr>
        <w:ind w:left="-5" w:right="3"/>
      </w:pPr>
    </w:p>
    <w:sectPr w:rsidR="009F4D9D" w:rsidSect="009F4D9D">
      <w:footerReference w:type="even" r:id="rId9"/>
      <w:footerReference w:type="default" r:id="rId10"/>
      <w:footerReference w:type="first" r:id="rId11"/>
      <w:pgSz w:w="11908" w:h="16840"/>
      <w:pgMar w:top="862" w:right="560" w:bottom="851" w:left="1701" w:header="567" w:footer="565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ACD63" w14:textId="77777777" w:rsidR="002E1FD7" w:rsidRDefault="002E1FD7">
      <w:pPr>
        <w:spacing w:after="0" w:line="240" w:lineRule="auto"/>
      </w:pPr>
      <w:r>
        <w:separator/>
      </w:r>
    </w:p>
  </w:endnote>
  <w:endnote w:type="continuationSeparator" w:id="0">
    <w:p w14:paraId="75008B80" w14:textId="77777777" w:rsidR="002E1FD7" w:rsidRDefault="002E1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7679D" w14:textId="77777777" w:rsidR="00EC6388" w:rsidRDefault="001E5F30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FEED191" w14:textId="77777777" w:rsidR="00EC6388" w:rsidRDefault="001E5F30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E6F71" w14:textId="77777777" w:rsidR="00EC6388" w:rsidRDefault="001E5F30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DDA3CB9" w14:textId="77777777" w:rsidR="00223D4F" w:rsidRPr="00223D4F" w:rsidRDefault="001E5F30" w:rsidP="00223D4F">
    <w:pPr>
      <w:ind w:left="-5" w:right="3"/>
      <w:rPr>
        <w:sz w:val="20"/>
        <w:szCs w:val="20"/>
      </w:rPr>
    </w:pPr>
    <w:r w:rsidRPr="00223D4F">
      <w:rPr>
        <w:sz w:val="20"/>
        <w:szCs w:val="20"/>
      </w:rPr>
      <w:t xml:space="preserve"> </w:t>
    </w:r>
    <w:r w:rsidR="00223D4F" w:rsidRPr="00223D4F">
      <w:rPr>
        <w:sz w:val="20"/>
        <w:szCs w:val="20"/>
      </w:rPr>
      <w:t xml:space="preserve">Susipažinau ir sutinku </w:t>
    </w:r>
  </w:p>
  <w:p w14:paraId="18587F0B" w14:textId="77777777" w:rsidR="00223D4F" w:rsidRPr="00223D4F" w:rsidRDefault="00223D4F" w:rsidP="00223D4F">
    <w:pPr>
      <w:ind w:left="-5" w:right="3"/>
      <w:rPr>
        <w:sz w:val="20"/>
        <w:szCs w:val="20"/>
      </w:rPr>
    </w:pPr>
    <w:r w:rsidRPr="00223D4F">
      <w:rPr>
        <w:sz w:val="20"/>
        <w:szCs w:val="20"/>
      </w:rPr>
      <w:t xml:space="preserve">_____________________________________________________________________ </w:t>
    </w:r>
  </w:p>
  <w:p w14:paraId="160E89D0" w14:textId="77777777" w:rsidR="00223D4F" w:rsidRPr="00223D4F" w:rsidRDefault="00223D4F" w:rsidP="00223D4F">
    <w:pPr>
      <w:ind w:left="-5" w:right="3"/>
      <w:rPr>
        <w:sz w:val="20"/>
        <w:szCs w:val="20"/>
      </w:rPr>
    </w:pPr>
    <w:r w:rsidRPr="00223D4F">
      <w:rPr>
        <w:sz w:val="20"/>
        <w:szCs w:val="20"/>
      </w:rPr>
      <w:t xml:space="preserve">(ikimokyklinio/priešmokyklinio ugdymo mokytojo padėjėjo vardas, pavardė, parašas) ____________________________________ </w:t>
    </w:r>
  </w:p>
  <w:p w14:paraId="46C9A89C" w14:textId="77777777" w:rsidR="00223D4F" w:rsidRPr="00223D4F" w:rsidRDefault="00223D4F" w:rsidP="00223D4F">
    <w:pPr>
      <w:ind w:left="-5" w:right="3"/>
      <w:rPr>
        <w:sz w:val="20"/>
        <w:szCs w:val="20"/>
      </w:rPr>
    </w:pPr>
    <w:r w:rsidRPr="00223D4F">
      <w:rPr>
        <w:sz w:val="20"/>
        <w:szCs w:val="20"/>
      </w:rPr>
      <w:t xml:space="preserve">(data) </w:t>
    </w:r>
  </w:p>
  <w:p w14:paraId="79660662" w14:textId="41563D6B" w:rsidR="00EC6388" w:rsidRDefault="00EC6388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31058" w14:textId="77777777" w:rsidR="00EC6388" w:rsidRDefault="001E5F30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556DCBA" w14:textId="77777777" w:rsidR="00EC6388" w:rsidRDefault="001E5F30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1E3B6" w14:textId="77777777" w:rsidR="002E1FD7" w:rsidRDefault="002E1FD7">
      <w:pPr>
        <w:spacing w:after="0" w:line="240" w:lineRule="auto"/>
      </w:pPr>
      <w:r>
        <w:separator/>
      </w:r>
    </w:p>
  </w:footnote>
  <w:footnote w:type="continuationSeparator" w:id="0">
    <w:p w14:paraId="0416353D" w14:textId="77777777" w:rsidR="002E1FD7" w:rsidRDefault="002E1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28AB"/>
    <w:multiLevelType w:val="multilevel"/>
    <w:tmpl w:val="B3160A52"/>
    <w:lvl w:ilvl="0">
      <w:start w:val="7"/>
      <w:numFmt w:val="decimal"/>
      <w:lvlText w:val="%1."/>
      <w:lvlJc w:val="left"/>
      <w:pPr>
        <w:ind w:left="1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301C2B"/>
    <w:multiLevelType w:val="hybridMultilevel"/>
    <w:tmpl w:val="CC0C71FC"/>
    <w:lvl w:ilvl="0" w:tplc="5774542A">
      <w:start w:val="1"/>
      <w:numFmt w:val="upperRoman"/>
      <w:pStyle w:val="Antrat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04B3A2">
      <w:start w:val="1"/>
      <w:numFmt w:val="lowerLetter"/>
      <w:lvlText w:val="%2"/>
      <w:lvlJc w:val="left"/>
      <w:pPr>
        <w:ind w:left="52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F40362">
      <w:start w:val="1"/>
      <w:numFmt w:val="lowerRoman"/>
      <w:lvlText w:val="%3"/>
      <w:lvlJc w:val="left"/>
      <w:pPr>
        <w:ind w:left="59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84BBA6">
      <w:start w:val="1"/>
      <w:numFmt w:val="decimal"/>
      <w:lvlText w:val="%4"/>
      <w:lvlJc w:val="left"/>
      <w:pPr>
        <w:ind w:left="66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26E9CA">
      <w:start w:val="1"/>
      <w:numFmt w:val="lowerLetter"/>
      <w:lvlText w:val="%5"/>
      <w:lvlJc w:val="left"/>
      <w:pPr>
        <w:ind w:left="73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0CBCCE">
      <w:start w:val="1"/>
      <w:numFmt w:val="lowerRoman"/>
      <w:lvlText w:val="%6"/>
      <w:lvlJc w:val="left"/>
      <w:pPr>
        <w:ind w:left="81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104F2E">
      <w:start w:val="1"/>
      <w:numFmt w:val="decimal"/>
      <w:lvlText w:val="%7"/>
      <w:lvlJc w:val="left"/>
      <w:pPr>
        <w:ind w:left="88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445A3A">
      <w:start w:val="1"/>
      <w:numFmt w:val="lowerLetter"/>
      <w:lvlText w:val="%8"/>
      <w:lvlJc w:val="left"/>
      <w:pPr>
        <w:ind w:left="9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0E4C6A">
      <w:start w:val="1"/>
      <w:numFmt w:val="lowerRoman"/>
      <w:lvlText w:val="%9"/>
      <w:lvlJc w:val="left"/>
      <w:pPr>
        <w:ind w:left="102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0939B6"/>
    <w:multiLevelType w:val="hybridMultilevel"/>
    <w:tmpl w:val="94F02D54"/>
    <w:lvl w:ilvl="0" w:tplc="3B8E072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C66704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0674B2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A87998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2EEEA6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D84FF6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84A350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9C77D2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FA55F6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C82F2B"/>
    <w:multiLevelType w:val="multilevel"/>
    <w:tmpl w:val="73B6872E"/>
    <w:lvl w:ilvl="0">
      <w:start w:val="6"/>
      <w:numFmt w:val="decimal"/>
      <w:lvlText w:val="%1."/>
      <w:lvlJc w:val="left"/>
      <w:pPr>
        <w:ind w:left="1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2B326A"/>
    <w:multiLevelType w:val="multilevel"/>
    <w:tmpl w:val="9A2E5B92"/>
    <w:lvl w:ilvl="0">
      <w:start w:val="11"/>
      <w:numFmt w:val="decimal"/>
      <w:lvlText w:val="%1."/>
      <w:lvlJc w:val="left"/>
      <w:pPr>
        <w:ind w:left="1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8DE0185"/>
    <w:multiLevelType w:val="multilevel"/>
    <w:tmpl w:val="07E40AB6"/>
    <w:lvl w:ilvl="0">
      <w:start w:val="9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807512"/>
    <w:multiLevelType w:val="multilevel"/>
    <w:tmpl w:val="06600C62"/>
    <w:lvl w:ilvl="0">
      <w:start w:val="8"/>
      <w:numFmt w:val="decimal"/>
      <w:lvlText w:val="%1.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0164549">
    <w:abstractNumId w:val="2"/>
  </w:num>
  <w:num w:numId="2" w16cid:durableId="388260981">
    <w:abstractNumId w:val="3"/>
  </w:num>
  <w:num w:numId="3" w16cid:durableId="1905530047">
    <w:abstractNumId w:val="0"/>
  </w:num>
  <w:num w:numId="4" w16cid:durableId="2099986636">
    <w:abstractNumId w:val="6"/>
  </w:num>
  <w:num w:numId="5" w16cid:durableId="117724075">
    <w:abstractNumId w:val="5"/>
  </w:num>
  <w:num w:numId="6" w16cid:durableId="411466406">
    <w:abstractNumId w:val="4"/>
  </w:num>
  <w:num w:numId="7" w16cid:durableId="1911651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388"/>
    <w:rsid w:val="001739CB"/>
    <w:rsid w:val="001E5F30"/>
    <w:rsid w:val="00223D4F"/>
    <w:rsid w:val="002E1FD7"/>
    <w:rsid w:val="003475BB"/>
    <w:rsid w:val="00370608"/>
    <w:rsid w:val="003F27F2"/>
    <w:rsid w:val="0042124B"/>
    <w:rsid w:val="0049736F"/>
    <w:rsid w:val="004D3B9D"/>
    <w:rsid w:val="00627523"/>
    <w:rsid w:val="006515CA"/>
    <w:rsid w:val="006C3F7D"/>
    <w:rsid w:val="00723FA7"/>
    <w:rsid w:val="0075672B"/>
    <w:rsid w:val="00780D3D"/>
    <w:rsid w:val="00853509"/>
    <w:rsid w:val="00990B8E"/>
    <w:rsid w:val="009D1394"/>
    <w:rsid w:val="009F4D9D"/>
    <w:rsid w:val="00A563AE"/>
    <w:rsid w:val="00B2659D"/>
    <w:rsid w:val="00BA727F"/>
    <w:rsid w:val="00BF53DA"/>
    <w:rsid w:val="00C6055D"/>
    <w:rsid w:val="00CC7C3A"/>
    <w:rsid w:val="00D03FE6"/>
    <w:rsid w:val="00DF61E9"/>
    <w:rsid w:val="00EC6388"/>
    <w:rsid w:val="00EE193B"/>
    <w:rsid w:val="00EE1E82"/>
    <w:rsid w:val="00F3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A2F9"/>
  <w15:docId w15:val="{F1B3F475-E165-4AED-9EA9-E6F2731E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9" w:line="269" w:lineRule="auto"/>
      <w:ind w:left="202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ntrat1">
    <w:name w:val="heading 1"/>
    <w:next w:val="prastasis"/>
    <w:link w:val="Antrat1Diagrama"/>
    <w:uiPriority w:val="9"/>
    <w:qFormat/>
    <w:pPr>
      <w:keepNext/>
      <w:keepLines/>
      <w:numPr>
        <w:numId w:val="7"/>
      </w:numPr>
      <w:spacing w:after="10" w:line="249" w:lineRule="auto"/>
      <w:ind w:left="60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Style5">
    <w:name w:val="Style5"/>
    <w:basedOn w:val="prastasis"/>
    <w:uiPriority w:val="99"/>
    <w:rsid w:val="00627523"/>
    <w:pPr>
      <w:widowControl w:val="0"/>
      <w:autoSpaceDE w:val="0"/>
      <w:autoSpaceDN w:val="0"/>
      <w:adjustRightInd w:val="0"/>
      <w:spacing w:after="0" w:line="276" w:lineRule="exact"/>
      <w:ind w:left="0" w:firstLine="1296"/>
    </w:pPr>
    <w:rPr>
      <w:color w:val="auto"/>
      <w:szCs w:val="24"/>
    </w:rPr>
  </w:style>
  <w:style w:type="character" w:customStyle="1" w:styleId="FontStyle13">
    <w:name w:val="Font Style13"/>
    <w:uiPriority w:val="99"/>
    <w:rsid w:val="00627523"/>
    <w:rPr>
      <w:rFonts w:ascii="Times New Roman" w:hAnsi="Times New Roman" w:cs="Times New Roman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223D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23D4F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augiskasinternetas.l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raugiskasinternetas.l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4772</Words>
  <Characters>2721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Kamilija</dc:creator>
  <cp:keywords/>
  <cp:lastModifiedBy>Raštinė</cp:lastModifiedBy>
  <cp:revision>8</cp:revision>
  <cp:lastPrinted>2022-09-28T10:59:00Z</cp:lastPrinted>
  <dcterms:created xsi:type="dcterms:W3CDTF">2022-09-27T08:24:00Z</dcterms:created>
  <dcterms:modified xsi:type="dcterms:W3CDTF">2022-09-28T10:59:00Z</dcterms:modified>
</cp:coreProperties>
</file>