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9CD5" w14:textId="77777777" w:rsidR="00C7303A" w:rsidRPr="00C7303A" w:rsidRDefault="00C7303A" w:rsidP="00C7303A">
      <w:pPr>
        <w:autoSpaceDN w:val="0"/>
        <w:spacing w:after="0" w:line="240" w:lineRule="auto"/>
        <w:ind w:hanging="142"/>
        <w:jc w:val="center"/>
        <w:rPr>
          <w:rFonts w:ascii="Times New Roman" w:eastAsia="SimSun" w:hAnsi="Times New Roman" w:cs="Times New Roman"/>
          <w:b/>
          <w:sz w:val="36"/>
          <w:szCs w:val="24"/>
          <w:lang w:eastAsia="lt-LT"/>
        </w:rPr>
      </w:pPr>
      <w:r w:rsidRPr="00C7303A">
        <w:rPr>
          <w:rFonts w:ascii="TimesLT" w:eastAsia="SimSun" w:hAnsi="Times New Roman" w:cs="TimesLT"/>
          <w:noProof/>
          <w:sz w:val="72"/>
          <w:szCs w:val="72"/>
          <w:lang w:eastAsia="lt-LT"/>
        </w:rPr>
        <w:drawing>
          <wp:inline distT="0" distB="0" distL="0" distR="0" wp14:anchorId="1631223A" wp14:editId="75FAD6BF">
            <wp:extent cx="518795" cy="598170"/>
            <wp:effectExtent l="0" t="0" r="0" b="0"/>
            <wp:docPr id="7" name="Paveikslėlis 1" descr="vilkaviskio_h_ju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aviskio_h_juo 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95" cy="598170"/>
                    </a:xfrm>
                    <a:prstGeom prst="rect">
                      <a:avLst/>
                    </a:prstGeom>
                    <a:noFill/>
                    <a:ln>
                      <a:noFill/>
                    </a:ln>
                  </pic:spPr>
                </pic:pic>
              </a:graphicData>
            </a:graphic>
          </wp:inline>
        </w:drawing>
      </w:r>
    </w:p>
    <w:p w14:paraId="25FE4C48"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27C122C6"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eastAsia="lt-LT"/>
        </w:rPr>
        <w:t>VILKAVIŠKIO  R.  SŪDAVOS  PAGRINDINĖS  MOKYKLOS</w:t>
      </w:r>
    </w:p>
    <w:p w14:paraId="375FDDBF"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eastAsia="lt-LT"/>
        </w:rPr>
        <w:t>DIREKTORIUS</w:t>
      </w:r>
    </w:p>
    <w:p w14:paraId="73CABDBA"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43DD8480"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24310D20"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eastAsia="lt-LT"/>
        </w:rPr>
        <w:t>ĮSAKYMAS</w:t>
      </w:r>
    </w:p>
    <w:p w14:paraId="08D14A50" w14:textId="77777777" w:rsidR="00C7303A" w:rsidRPr="00C7303A" w:rsidRDefault="00C7303A" w:rsidP="00C7303A">
      <w:pPr>
        <w:autoSpaceDE w:val="0"/>
        <w:autoSpaceDN w:val="0"/>
        <w:adjustRightInd w:val="0"/>
        <w:spacing w:after="0" w:line="240" w:lineRule="auto"/>
        <w:jc w:val="center"/>
        <w:rPr>
          <w:rFonts w:ascii="Times New Roman" w:eastAsia="SimSun" w:hAnsi="Times New Roman" w:cs="Times New Roman"/>
          <w:b/>
          <w:sz w:val="24"/>
          <w:szCs w:val="24"/>
          <w:lang w:val="en-GB"/>
        </w:rPr>
      </w:pPr>
      <w:r w:rsidRPr="00C7303A">
        <w:rPr>
          <w:rFonts w:ascii="Times New Roman" w:eastAsia="SimSun" w:hAnsi="Times New Roman" w:cs="Times New Roman"/>
          <w:b/>
          <w:sz w:val="24"/>
          <w:szCs w:val="24"/>
          <w:lang w:val="en-GB"/>
        </w:rPr>
        <w:t xml:space="preserve">DĖL </w:t>
      </w:r>
      <w:bookmarkStart w:id="0" w:name="_Hlk145572450"/>
      <w:r w:rsidRPr="00C7303A">
        <w:rPr>
          <w:rFonts w:ascii="Times New Roman" w:eastAsia="SimSun" w:hAnsi="Times New Roman" w:cs="Times New Roman"/>
          <w:b/>
          <w:sz w:val="24"/>
          <w:szCs w:val="24"/>
          <w:lang w:val="en-GB"/>
        </w:rPr>
        <w:t>VILKAVIŠKIO R. SŪDAVOS PAGRINDINĖS MOKYKLOS</w:t>
      </w:r>
      <w:bookmarkEnd w:id="0"/>
      <w:r w:rsidRPr="00C7303A">
        <w:rPr>
          <w:rFonts w:ascii="Times New Roman" w:eastAsia="SimSun" w:hAnsi="Times New Roman" w:cs="Times New Roman"/>
          <w:b/>
          <w:sz w:val="24"/>
          <w:szCs w:val="24"/>
          <w:lang w:val="en-GB"/>
        </w:rPr>
        <w:t xml:space="preserve"> DARBUOTOJŲ DIRBANČIŲ PAGAL DARBO SUTARTIS</w:t>
      </w:r>
    </w:p>
    <w:p w14:paraId="601C8FB0"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r w:rsidRPr="00C7303A">
        <w:rPr>
          <w:rFonts w:ascii="Times New Roman" w:eastAsia="SimSun" w:hAnsi="Times New Roman" w:cs="Times New Roman"/>
          <w:b/>
          <w:sz w:val="24"/>
          <w:szCs w:val="24"/>
          <w:lang w:val="en-GB"/>
        </w:rPr>
        <w:t>DARBO APMOKĖJIMO SISTEMOS</w:t>
      </w:r>
      <w:r w:rsidRPr="00C7303A">
        <w:rPr>
          <w:rFonts w:ascii="Times New Roman" w:eastAsia="SimSun" w:hAnsi="Times New Roman" w:cs="Times New Roman"/>
          <w:b/>
          <w:sz w:val="24"/>
          <w:szCs w:val="24"/>
          <w:lang w:eastAsia="lt-LT"/>
        </w:rPr>
        <w:t xml:space="preserve"> PATVIRTINIMO </w:t>
      </w:r>
    </w:p>
    <w:p w14:paraId="42C14EB8"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0CF5C562" w14:textId="77777777" w:rsidR="00C7303A" w:rsidRPr="00C7303A" w:rsidRDefault="00C7303A" w:rsidP="00C7303A">
      <w:pPr>
        <w:autoSpaceDN w:val="0"/>
        <w:spacing w:after="0" w:line="240" w:lineRule="auto"/>
        <w:jc w:val="center"/>
        <w:rPr>
          <w:rFonts w:ascii="Times New Roman" w:eastAsia="SimSun" w:hAnsi="Times New Roman" w:cs="Times New Roman"/>
          <w:b/>
          <w:sz w:val="24"/>
          <w:szCs w:val="24"/>
          <w:lang w:eastAsia="lt-LT"/>
        </w:rPr>
      </w:pPr>
    </w:p>
    <w:p w14:paraId="4BA20097" w14:textId="77777777" w:rsidR="00C7303A" w:rsidRPr="00C7303A" w:rsidRDefault="00C7303A" w:rsidP="00C7303A">
      <w:pPr>
        <w:autoSpaceDN w:val="0"/>
        <w:spacing w:after="0" w:line="240" w:lineRule="auto"/>
        <w:jc w:val="center"/>
        <w:rPr>
          <w:rFonts w:ascii="Times New Roman" w:eastAsia="SimSun" w:hAnsi="Times New Roman" w:cs="Times New Roman"/>
          <w:sz w:val="24"/>
          <w:szCs w:val="24"/>
          <w:lang w:eastAsia="lt-LT"/>
        </w:rPr>
      </w:pPr>
      <w:r w:rsidRPr="00C7303A">
        <w:rPr>
          <w:rFonts w:ascii="Times New Roman" w:eastAsia="SimSun" w:hAnsi="Times New Roman" w:cs="Times New Roman"/>
          <w:sz w:val="24"/>
          <w:szCs w:val="24"/>
          <w:lang w:eastAsia="lt-LT"/>
        </w:rPr>
        <w:t>20</w:t>
      </w:r>
      <w:r w:rsidRPr="00C7303A">
        <w:rPr>
          <w:rFonts w:ascii="Times New Roman" w:eastAsia="SimSun" w:hAnsi="Times New Roman" w:cs="Times New Roman"/>
          <w:sz w:val="24"/>
          <w:szCs w:val="24"/>
          <w:lang w:val="en-US" w:eastAsia="lt-LT"/>
        </w:rPr>
        <w:t>24</w:t>
      </w:r>
      <w:r w:rsidRPr="00C7303A">
        <w:rPr>
          <w:rFonts w:ascii="Times New Roman" w:eastAsia="SimSun" w:hAnsi="Times New Roman" w:cs="Times New Roman"/>
          <w:sz w:val="24"/>
          <w:szCs w:val="24"/>
          <w:lang w:eastAsia="lt-LT"/>
        </w:rPr>
        <w:t xml:space="preserve"> m. sausio 2 d.  Nr. V-3</w:t>
      </w:r>
    </w:p>
    <w:p w14:paraId="20FD7F58" w14:textId="77777777" w:rsidR="00C7303A" w:rsidRPr="00C7303A" w:rsidRDefault="00C7303A" w:rsidP="00C7303A">
      <w:pPr>
        <w:autoSpaceDN w:val="0"/>
        <w:spacing w:after="0" w:line="240" w:lineRule="auto"/>
        <w:jc w:val="center"/>
        <w:rPr>
          <w:rFonts w:ascii="Times New Roman" w:eastAsia="SimSun" w:hAnsi="Times New Roman" w:cs="Times New Roman"/>
          <w:sz w:val="24"/>
          <w:szCs w:val="24"/>
          <w:lang w:eastAsia="lt-LT"/>
        </w:rPr>
      </w:pPr>
      <w:proofErr w:type="spellStart"/>
      <w:r w:rsidRPr="00C7303A">
        <w:rPr>
          <w:rFonts w:ascii="Times New Roman" w:eastAsia="SimSun" w:hAnsi="Times New Roman" w:cs="Times New Roman"/>
          <w:sz w:val="24"/>
          <w:szCs w:val="24"/>
          <w:lang w:eastAsia="lt-LT"/>
        </w:rPr>
        <w:t>Sūdava</w:t>
      </w:r>
      <w:proofErr w:type="spellEnd"/>
    </w:p>
    <w:p w14:paraId="380B0852" w14:textId="77777777" w:rsidR="00C7303A" w:rsidRPr="00C7303A" w:rsidRDefault="00C7303A" w:rsidP="003229FB">
      <w:pPr>
        <w:autoSpaceDN w:val="0"/>
        <w:spacing w:after="0" w:line="240" w:lineRule="auto"/>
        <w:rPr>
          <w:rFonts w:ascii="Times New Roman" w:eastAsia="SimSun" w:hAnsi="Times New Roman" w:cs="Times New Roman"/>
          <w:sz w:val="24"/>
          <w:szCs w:val="24"/>
          <w:lang w:eastAsia="lt-LT"/>
        </w:rPr>
      </w:pPr>
    </w:p>
    <w:p w14:paraId="1A4AF1DB" w14:textId="77777777" w:rsidR="00C7303A" w:rsidRPr="00C7303A" w:rsidRDefault="00C7303A" w:rsidP="003229FB">
      <w:pPr>
        <w:tabs>
          <w:tab w:val="left" w:pos="851"/>
          <w:tab w:val="left" w:pos="1276"/>
        </w:tabs>
        <w:autoSpaceDN w:val="0"/>
        <w:spacing w:after="0" w:line="240" w:lineRule="auto"/>
        <w:rPr>
          <w:rFonts w:ascii="Times New Roman" w:eastAsia="SimSun" w:hAnsi="Times New Roman" w:cs="Times New Roman"/>
          <w:sz w:val="24"/>
          <w:szCs w:val="24"/>
          <w:lang w:val="pt-BR"/>
        </w:rPr>
      </w:pPr>
      <w:r w:rsidRPr="00C7303A">
        <w:rPr>
          <w:rFonts w:ascii="Times New Roman" w:eastAsia="SimSun" w:hAnsi="Times New Roman" w:cs="Times New Roman"/>
          <w:sz w:val="24"/>
          <w:szCs w:val="24"/>
          <w:lang w:eastAsia="lt-LT"/>
        </w:rPr>
        <w:tab/>
      </w:r>
      <w:proofErr w:type="spellStart"/>
      <w:r w:rsidRPr="00C7303A">
        <w:rPr>
          <w:rFonts w:ascii="Times New Roman" w:eastAsia="SimSun" w:hAnsi="Times New Roman" w:cs="Times New Roman"/>
          <w:sz w:val="24"/>
          <w:szCs w:val="24"/>
          <w:lang w:val="en-GB"/>
        </w:rPr>
        <w:t>Vadovaudamasi</w:t>
      </w:r>
      <w:proofErr w:type="spellEnd"/>
      <w:r w:rsidRPr="00C7303A">
        <w:rPr>
          <w:rFonts w:ascii="Times New Roman" w:eastAsia="SimSun" w:hAnsi="Times New Roman" w:cs="Times New Roman"/>
          <w:sz w:val="24"/>
          <w:szCs w:val="24"/>
          <w:lang w:val="en-GB"/>
        </w:rPr>
        <w:t xml:space="preserve"> Lietuvos </w:t>
      </w:r>
      <w:proofErr w:type="spellStart"/>
      <w:r w:rsidRPr="00C7303A">
        <w:rPr>
          <w:rFonts w:ascii="Times New Roman" w:eastAsia="SimSun" w:hAnsi="Times New Roman" w:cs="Times New Roman"/>
          <w:sz w:val="24"/>
          <w:szCs w:val="24"/>
          <w:lang w:val="en-GB"/>
        </w:rPr>
        <w:t>Respublikos</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Valstybės</w:t>
      </w:r>
      <w:proofErr w:type="spellEnd"/>
      <w:r w:rsidRPr="00C7303A">
        <w:rPr>
          <w:rFonts w:ascii="Times New Roman" w:eastAsia="SimSun" w:hAnsi="Times New Roman" w:cs="Times New Roman"/>
          <w:sz w:val="24"/>
          <w:szCs w:val="24"/>
          <w:lang w:val="en-GB"/>
        </w:rPr>
        <w:t xml:space="preserve"> ir </w:t>
      </w:r>
      <w:proofErr w:type="spellStart"/>
      <w:r w:rsidRPr="00C7303A">
        <w:rPr>
          <w:rFonts w:ascii="Times New Roman" w:eastAsia="SimSun" w:hAnsi="Times New Roman" w:cs="Times New Roman"/>
          <w:sz w:val="24"/>
          <w:szCs w:val="24"/>
          <w:lang w:val="en-GB"/>
        </w:rPr>
        <w:t>savivaldybių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įstaigų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darbuotojų</w:t>
      </w:r>
      <w:proofErr w:type="spellEnd"/>
      <w:r w:rsidRPr="00C7303A">
        <w:rPr>
          <w:rFonts w:ascii="Times New Roman" w:eastAsia="SimSun" w:hAnsi="Times New Roman" w:cs="Times New Roman"/>
          <w:sz w:val="24"/>
          <w:szCs w:val="24"/>
          <w:lang w:val="en-GB"/>
        </w:rPr>
        <w:t xml:space="preserve"> ir </w:t>
      </w:r>
      <w:proofErr w:type="spellStart"/>
      <w:r w:rsidRPr="00C7303A">
        <w:rPr>
          <w:rFonts w:ascii="Times New Roman" w:eastAsia="SimSun" w:hAnsi="Times New Roman" w:cs="Times New Roman"/>
          <w:sz w:val="24"/>
          <w:szCs w:val="24"/>
          <w:lang w:val="en-GB"/>
        </w:rPr>
        <w:t>komisijų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narių</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darbo</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apmokėjimo</w:t>
      </w:r>
      <w:proofErr w:type="spellEnd"/>
      <w:r w:rsidRPr="00C7303A">
        <w:rPr>
          <w:rFonts w:ascii="Times New Roman" w:eastAsia="SimSun" w:hAnsi="Times New Roman" w:cs="Times New Roman"/>
          <w:sz w:val="24"/>
          <w:szCs w:val="24"/>
          <w:lang w:val="en-GB"/>
        </w:rPr>
        <w:t xml:space="preserve"> 2017 m. </w:t>
      </w:r>
      <w:proofErr w:type="spellStart"/>
      <w:r w:rsidRPr="00C7303A">
        <w:rPr>
          <w:rFonts w:ascii="Times New Roman" w:eastAsia="SimSun" w:hAnsi="Times New Roman" w:cs="Times New Roman"/>
          <w:sz w:val="24"/>
          <w:szCs w:val="24"/>
          <w:lang w:val="en-GB"/>
        </w:rPr>
        <w:t>sausio</w:t>
      </w:r>
      <w:proofErr w:type="spellEnd"/>
      <w:r w:rsidRPr="00C7303A">
        <w:rPr>
          <w:rFonts w:ascii="Times New Roman" w:eastAsia="SimSun" w:hAnsi="Times New Roman" w:cs="Times New Roman"/>
          <w:sz w:val="24"/>
          <w:szCs w:val="24"/>
          <w:lang w:val="en-GB"/>
        </w:rPr>
        <w:t xml:space="preserve"> 17 d. Nr. XIII-198</w:t>
      </w:r>
      <w:r w:rsidRPr="00C7303A">
        <w:rPr>
          <w:rFonts w:ascii="Times New Roman" w:eastAsia="SimSun" w:hAnsi="Times New Roman" w:cs="Times New Roman"/>
          <w:sz w:val="24"/>
          <w:szCs w:val="24"/>
          <w:lang w:val="pt-BR"/>
        </w:rPr>
        <w:t xml:space="preserve"> </w:t>
      </w:r>
      <w:r w:rsidRPr="00C7303A">
        <w:rPr>
          <w:rFonts w:ascii="Times New Roman" w:eastAsia="SimSun" w:hAnsi="Times New Roman" w:cs="Times New Roman"/>
          <w:sz w:val="24"/>
          <w:szCs w:val="24"/>
          <w:lang w:val="en-GB"/>
        </w:rPr>
        <w:t>(</w:t>
      </w:r>
      <w:proofErr w:type="spellStart"/>
      <w:r w:rsidRPr="00C7303A">
        <w:rPr>
          <w:rFonts w:ascii="Times New Roman" w:eastAsia="SimSun" w:hAnsi="Times New Roman" w:cs="Times New Roman"/>
          <w:sz w:val="24"/>
          <w:szCs w:val="24"/>
          <w:lang w:val="en-GB"/>
        </w:rPr>
        <w:t>Suvestinė</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redakcija</w:t>
      </w:r>
      <w:proofErr w:type="spellEnd"/>
      <w:r w:rsidRPr="00C7303A">
        <w:rPr>
          <w:rFonts w:ascii="Times New Roman" w:eastAsia="SimSun" w:hAnsi="Times New Roman" w:cs="Times New Roman"/>
          <w:sz w:val="24"/>
          <w:szCs w:val="24"/>
          <w:lang w:val="en-GB"/>
        </w:rPr>
        <w:t xml:space="preserve"> </w:t>
      </w:r>
      <w:proofErr w:type="spellStart"/>
      <w:r w:rsidRPr="00C7303A">
        <w:rPr>
          <w:rFonts w:ascii="Times New Roman" w:eastAsia="SimSun" w:hAnsi="Times New Roman" w:cs="Times New Roman"/>
          <w:sz w:val="24"/>
          <w:szCs w:val="24"/>
          <w:lang w:val="en-GB"/>
        </w:rPr>
        <w:t>nuo</w:t>
      </w:r>
      <w:proofErr w:type="spellEnd"/>
      <w:r w:rsidRPr="00C7303A">
        <w:rPr>
          <w:rFonts w:ascii="Times New Roman" w:eastAsia="SimSun" w:hAnsi="Times New Roman" w:cs="Times New Roman"/>
          <w:sz w:val="24"/>
          <w:szCs w:val="24"/>
          <w:lang w:val="en-GB"/>
        </w:rPr>
        <w:t xml:space="preserve"> 2024-01-01 </w:t>
      </w:r>
      <w:proofErr w:type="spellStart"/>
      <w:r w:rsidRPr="00C7303A">
        <w:rPr>
          <w:rFonts w:ascii="Times New Roman" w:eastAsia="SimSun" w:hAnsi="Times New Roman" w:cs="Times New Roman"/>
          <w:sz w:val="24"/>
          <w:szCs w:val="24"/>
          <w:lang w:val="en-GB"/>
        </w:rPr>
        <w:t>iki</w:t>
      </w:r>
      <w:proofErr w:type="spellEnd"/>
      <w:r w:rsidRPr="00C7303A">
        <w:rPr>
          <w:rFonts w:ascii="Times New Roman" w:eastAsia="SimSun" w:hAnsi="Times New Roman" w:cs="Times New Roman"/>
          <w:sz w:val="24"/>
          <w:szCs w:val="24"/>
          <w:lang w:val="en-GB"/>
        </w:rPr>
        <w:t xml:space="preserve"> 2024-08-31)</w:t>
      </w:r>
      <w:r w:rsidRPr="00C7303A">
        <w:rPr>
          <w:rFonts w:ascii="Times New Roman" w:eastAsia="SimSun" w:hAnsi="Times New Roman" w:cs="Times New Roman"/>
          <w:sz w:val="24"/>
          <w:szCs w:val="24"/>
          <w:lang w:val="pt-BR"/>
        </w:rPr>
        <w:t xml:space="preserve"> ir Lietuvos Respublikos švietimo, mokslo ir sporto ministro 2023 m. rugpjūčio 1 d. įsakymu Nr. V-1038 „Dėl švietimo, mokslo ir sporto ministro 2019 m. kovo 1 d. įsakymo Nr. V-186 „Dėl mokytojų, dirbančių pagal bendrojo ugdymo, profesinio mokymo ir neformaliojio švietimo programas (išskyrus ikimokyklinio ir priešmokyklinio ugdymo programas), darbo krūvio sandaros nustatymo tvarkos aprašo patvirtinimo“ (Suvestinė redakcija nuo 2023-09-01):</w:t>
      </w:r>
    </w:p>
    <w:p w14:paraId="482D1DA6" w14:textId="77777777" w:rsidR="00C7303A" w:rsidRPr="00C7303A" w:rsidRDefault="00C7303A" w:rsidP="003229FB">
      <w:pPr>
        <w:autoSpaceDN w:val="0"/>
        <w:spacing w:after="0" w:line="240" w:lineRule="auto"/>
        <w:ind w:firstLine="720"/>
        <w:rPr>
          <w:rFonts w:ascii="Times New Roman" w:eastAsia="SimSun" w:hAnsi="Times New Roman" w:cs="Times New Roman"/>
          <w:sz w:val="24"/>
          <w:szCs w:val="24"/>
          <w:lang w:eastAsia="lt-LT"/>
        </w:rPr>
      </w:pPr>
      <w:r w:rsidRPr="00C7303A">
        <w:rPr>
          <w:rFonts w:ascii="Times New Roman" w:eastAsia="SimSun" w:hAnsi="Times New Roman" w:cs="Times New Roman"/>
          <w:sz w:val="24"/>
          <w:szCs w:val="24"/>
          <w:lang w:eastAsia="lt-LT"/>
        </w:rPr>
        <w:t xml:space="preserve">T v i r t i n u  </w:t>
      </w:r>
      <w:bookmarkStart w:id="1" w:name="_Hlk145576726"/>
      <w:r w:rsidRPr="00C7303A">
        <w:rPr>
          <w:rFonts w:ascii="Times New Roman" w:eastAsia="SimSun" w:hAnsi="Times New Roman" w:cs="Times New Roman"/>
          <w:sz w:val="24"/>
          <w:szCs w:val="24"/>
          <w:lang w:eastAsia="lt-LT"/>
        </w:rPr>
        <w:t xml:space="preserve">Vilkaviškio r. </w:t>
      </w:r>
      <w:proofErr w:type="spellStart"/>
      <w:r w:rsidRPr="00C7303A">
        <w:rPr>
          <w:rFonts w:ascii="Times New Roman" w:eastAsia="SimSun" w:hAnsi="Times New Roman" w:cs="Times New Roman"/>
          <w:sz w:val="24"/>
          <w:szCs w:val="24"/>
          <w:lang w:eastAsia="lt-LT"/>
        </w:rPr>
        <w:t>Sūdavos</w:t>
      </w:r>
      <w:proofErr w:type="spellEnd"/>
      <w:r w:rsidRPr="00C7303A">
        <w:rPr>
          <w:rFonts w:ascii="Times New Roman" w:eastAsia="SimSun" w:hAnsi="Times New Roman" w:cs="Times New Roman"/>
          <w:sz w:val="24"/>
          <w:szCs w:val="24"/>
          <w:lang w:eastAsia="lt-LT"/>
        </w:rPr>
        <w:t xml:space="preserve"> pagrindinės mokyklos darbuotojų dirbančių pagal darbo sutartis darbo apmokėjimo sistemą</w:t>
      </w:r>
      <w:bookmarkEnd w:id="1"/>
      <w:r w:rsidRPr="00C7303A">
        <w:rPr>
          <w:rFonts w:ascii="Times New Roman" w:eastAsia="SimSun" w:hAnsi="Times New Roman" w:cs="Times New Roman"/>
          <w:sz w:val="24"/>
          <w:szCs w:val="24"/>
          <w:lang w:eastAsia="lt-LT"/>
        </w:rPr>
        <w:t xml:space="preserve"> (pridedama).</w:t>
      </w:r>
    </w:p>
    <w:p w14:paraId="05D740E6" w14:textId="77777777" w:rsidR="00C7303A" w:rsidRPr="00C7303A" w:rsidRDefault="00C7303A" w:rsidP="003229FB">
      <w:pPr>
        <w:autoSpaceDN w:val="0"/>
        <w:spacing w:after="0" w:line="240" w:lineRule="auto"/>
        <w:ind w:firstLine="720"/>
        <w:rPr>
          <w:rFonts w:ascii="Times New Roman" w:eastAsia="SimSun" w:hAnsi="Times New Roman" w:cs="Times New Roman"/>
          <w:sz w:val="24"/>
          <w:szCs w:val="24"/>
          <w:lang w:eastAsia="lt-LT"/>
        </w:rPr>
      </w:pPr>
      <w:r w:rsidRPr="00C7303A">
        <w:rPr>
          <w:rFonts w:ascii="Times New Roman" w:eastAsia="SimSun" w:hAnsi="Times New Roman" w:cs="Times New Roman"/>
          <w:sz w:val="24"/>
          <w:szCs w:val="24"/>
          <w:lang w:eastAsia="lt-LT"/>
        </w:rPr>
        <w:t>P r i p a ž į s t u  netekusiu galios</w:t>
      </w:r>
      <w:r w:rsidRPr="00C7303A">
        <w:rPr>
          <w:rFonts w:ascii="Times New Roman" w:eastAsia="SimSun" w:hAnsi="Times New Roman" w:cs="Times New Roman"/>
          <w:sz w:val="24"/>
          <w:szCs w:val="24"/>
          <w:lang w:val="en-GB"/>
        </w:rPr>
        <w:t xml:space="preserve"> </w:t>
      </w:r>
      <w:bookmarkStart w:id="2" w:name="_Hlk145576559"/>
      <w:r w:rsidRPr="00C7303A">
        <w:rPr>
          <w:rFonts w:ascii="Times New Roman" w:eastAsia="SimSun" w:hAnsi="Times New Roman" w:cs="Times New Roman"/>
          <w:sz w:val="24"/>
          <w:szCs w:val="24"/>
          <w:lang w:eastAsia="lt-LT"/>
        </w:rPr>
        <w:t xml:space="preserve">Vilkaviškio r. </w:t>
      </w:r>
      <w:proofErr w:type="spellStart"/>
      <w:r w:rsidRPr="00C7303A">
        <w:rPr>
          <w:rFonts w:ascii="Times New Roman" w:eastAsia="SimSun" w:hAnsi="Times New Roman" w:cs="Times New Roman"/>
          <w:sz w:val="24"/>
          <w:szCs w:val="24"/>
          <w:lang w:eastAsia="lt-LT"/>
        </w:rPr>
        <w:t>Sūdavos</w:t>
      </w:r>
      <w:proofErr w:type="spellEnd"/>
      <w:r w:rsidRPr="00C7303A">
        <w:rPr>
          <w:rFonts w:ascii="Times New Roman" w:eastAsia="SimSun" w:hAnsi="Times New Roman" w:cs="Times New Roman"/>
          <w:sz w:val="24"/>
          <w:szCs w:val="24"/>
          <w:lang w:eastAsia="lt-LT"/>
        </w:rPr>
        <w:t xml:space="preserve"> pagrindinės mokyklos direktoriaus 2023 m. rugsėjo 1 d. </w:t>
      </w:r>
      <w:proofErr w:type="spellStart"/>
      <w:r w:rsidRPr="00C7303A">
        <w:rPr>
          <w:rFonts w:ascii="Times New Roman" w:eastAsia="SimSun" w:hAnsi="Times New Roman" w:cs="Times New Roman"/>
          <w:sz w:val="24"/>
          <w:szCs w:val="24"/>
          <w:lang w:eastAsia="lt-LT"/>
        </w:rPr>
        <w:t>įsąkymu</w:t>
      </w:r>
      <w:proofErr w:type="spellEnd"/>
      <w:r w:rsidRPr="00C7303A">
        <w:rPr>
          <w:rFonts w:ascii="Times New Roman" w:eastAsia="SimSun" w:hAnsi="Times New Roman" w:cs="Times New Roman"/>
          <w:sz w:val="24"/>
          <w:szCs w:val="24"/>
          <w:lang w:eastAsia="lt-LT"/>
        </w:rPr>
        <w:t xml:space="preserve"> Nr. V-96 patvirtintą „Dėl Vilkaviškio r. </w:t>
      </w:r>
      <w:proofErr w:type="spellStart"/>
      <w:r w:rsidRPr="00C7303A">
        <w:rPr>
          <w:rFonts w:ascii="Times New Roman" w:eastAsia="SimSun" w:hAnsi="Times New Roman" w:cs="Times New Roman"/>
          <w:sz w:val="24"/>
          <w:szCs w:val="24"/>
          <w:lang w:eastAsia="lt-LT"/>
        </w:rPr>
        <w:t>Sūdavos</w:t>
      </w:r>
      <w:proofErr w:type="spellEnd"/>
      <w:r w:rsidRPr="00C7303A">
        <w:rPr>
          <w:rFonts w:ascii="Times New Roman" w:eastAsia="SimSun" w:hAnsi="Times New Roman" w:cs="Times New Roman"/>
          <w:sz w:val="24"/>
          <w:szCs w:val="24"/>
          <w:lang w:eastAsia="lt-LT"/>
        </w:rPr>
        <w:t xml:space="preserve"> pagrindinės mokyklos darbuotojų dirbančių pagal darbo sutartis darbo apmokėjimo sistemos patvirtinimo“</w:t>
      </w:r>
    </w:p>
    <w:bookmarkEnd w:id="2"/>
    <w:p w14:paraId="2DE177FF" w14:textId="77777777" w:rsidR="00C7303A" w:rsidRPr="00C7303A" w:rsidRDefault="00C7303A" w:rsidP="00C7303A">
      <w:pPr>
        <w:autoSpaceDN w:val="0"/>
        <w:spacing w:after="0" w:line="240" w:lineRule="auto"/>
        <w:jc w:val="left"/>
        <w:rPr>
          <w:rFonts w:ascii="Times New Roman" w:eastAsia="SimSun" w:hAnsi="Times New Roman" w:cs="Times New Roman"/>
          <w:sz w:val="24"/>
          <w:szCs w:val="24"/>
          <w:lang w:eastAsia="lt-LT"/>
        </w:rPr>
      </w:pPr>
    </w:p>
    <w:p w14:paraId="3DC52D35" w14:textId="77777777" w:rsidR="00C7303A" w:rsidRPr="00C7303A" w:rsidRDefault="00C7303A" w:rsidP="00C7303A">
      <w:pPr>
        <w:autoSpaceDN w:val="0"/>
        <w:spacing w:after="0" w:line="240" w:lineRule="auto"/>
        <w:jc w:val="left"/>
        <w:rPr>
          <w:rFonts w:ascii="Times New Roman" w:eastAsia="SimSun" w:hAnsi="Times New Roman" w:cs="Times New Roman"/>
          <w:sz w:val="24"/>
          <w:szCs w:val="24"/>
          <w:lang w:eastAsia="lt-LT"/>
        </w:rPr>
      </w:pPr>
    </w:p>
    <w:p w14:paraId="50640D3D" w14:textId="77777777" w:rsidR="00C7303A" w:rsidRPr="00C7303A" w:rsidRDefault="00C7303A" w:rsidP="00C7303A">
      <w:pPr>
        <w:autoSpaceDN w:val="0"/>
        <w:spacing w:after="0" w:line="240" w:lineRule="auto"/>
        <w:jc w:val="left"/>
        <w:rPr>
          <w:rFonts w:ascii="Times New Roman" w:eastAsia="SimSun" w:hAnsi="Times New Roman" w:cs="Times New Roman"/>
          <w:sz w:val="24"/>
          <w:szCs w:val="24"/>
          <w:lang w:eastAsia="lt-LT"/>
        </w:rPr>
      </w:pPr>
    </w:p>
    <w:p w14:paraId="295CC5D6" w14:textId="71FD0AA8" w:rsidR="00C7303A" w:rsidRPr="00C7303A" w:rsidRDefault="00C7303A" w:rsidP="00C7303A">
      <w:pPr>
        <w:autoSpaceDN w:val="0"/>
        <w:spacing w:after="0" w:line="240" w:lineRule="auto"/>
        <w:jc w:val="left"/>
        <w:rPr>
          <w:rFonts w:ascii="Times New Roman" w:eastAsia="SimSun" w:hAnsi="Times New Roman" w:cs="Times New Roman"/>
          <w:sz w:val="24"/>
          <w:szCs w:val="24"/>
          <w:lang w:eastAsia="lt-LT"/>
        </w:rPr>
      </w:pPr>
      <w:r w:rsidRPr="00C7303A">
        <w:rPr>
          <w:rFonts w:ascii="Times New Roman" w:eastAsia="SimSun" w:hAnsi="Times New Roman" w:cs="Times New Roman"/>
          <w:sz w:val="24"/>
          <w:szCs w:val="24"/>
          <w:lang w:eastAsia="lt-LT"/>
        </w:rPr>
        <w:t>Direktorė</w:t>
      </w:r>
      <w:r w:rsidRPr="00C7303A">
        <w:rPr>
          <w:rFonts w:ascii="Times New Roman" w:eastAsia="SimSun" w:hAnsi="Times New Roman" w:cs="Times New Roman"/>
          <w:sz w:val="24"/>
          <w:szCs w:val="24"/>
          <w:lang w:eastAsia="lt-LT"/>
        </w:rPr>
        <w:tab/>
      </w:r>
      <w:r w:rsidRPr="00C7303A">
        <w:rPr>
          <w:rFonts w:ascii="Times New Roman" w:eastAsia="SimSun" w:hAnsi="Times New Roman" w:cs="Times New Roman"/>
          <w:sz w:val="24"/>
          <w:szCs w:val="24"/>
          <w:lang w:eastAsia="lt-LT"/>
        </w:rPr>
        <w:tab/>
      </w:r>
      <w:r w:rsidRPr="00C7303A">
        <w:rPr>
          <w:rFonts w:ascii="Times New Roman" w:eastAsia="SimSun" w:hAnsi="Times New Roman" w:cs="Times New Roman"/>
          <w:sz w:val="24"/>
          <w:szCs w:val="24"/>
          <w:lang w:eastAsia="lt-LT"/>
        </w:rPr>
        <w:tab/>
      </w:r>
      <w:r w:rsidRPr="00C7303A">
        <w:rPr>
          <w:rFonts w:ascii="Times New Roman" w:eastAsia="SimSun" w:hAnsi="Times New Roman" w:cs="Times New Roman"/>
          <w:sz w:val="24"/>
          <w:szCs w:val="24"/>
          <w:lang w:eastAsia="lt-LT"/>
        </w:rPr>
        <w:tab/>
      </w:r>
      <w:r w:rsidRPr="00C7303A">
        <w:rPr>
          <w:rFonts w:ascii="Times New Roman" w:eastAsia="SimSun" w:hAnsi="Times New Roman" w:cs="Times New Roman"/>
          <w:sz w:val="24"/>
          <w:szCs w:val="24"/>
          <w:lang w:eastAsia="lt-LT"/>
        </w:rPr>
        <w:tab/>
      </w:r>
      <w:r w:rsidRPr="00C7303A">
        <w:rPr>
          <w:rFonts w:ascii="Times New Roman" w:eastAsia="SimSun" w:hAnsi="Times New Roman" w:cs="Times New Roman"/>
          <w:sz w:val="24"/>
          <w:szCs w:val="24"/>
          <w:lang w:eastAsia="lt-LT"/>
        </w:rPr>
        <w:tab/>
        <w:t>Eglė Kociuvienė</w:t>
      </w:r>
    </w:p>
    <w:p w14:paraId="671E7310" w14:textId="77777777" w:rsidR="00C7303A" w:rsidRP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5E0BF2D7"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61A2CA46"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7B8A6E67"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6FF66C3C"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1B7437AF"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25B09013"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23238843"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1FD59D0E"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4C88DA5D" w14:textId="77777777" w:rsid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35B8E82D" w14:textId="77777777" w:rsidR="00C7303A" w:rsidRPr="00C7303A" w:rsidRDefault="00C7303A" w:rsidP="00C7303A">
      <w:pPr>
        <w:autoSpaceDN w:val="0"/>
        <w:spacing w:after="0" w:line="240" w:lineRule="auto"/>
        <w:jc w:val="center"/>
        <w:rPr>
          <w:rFonts w:ascii="Times New Roman" w:eastAsia="SimSun" w:hAnsi="Times New Roman" w:cs="Times New Roman"/>
          <w:b/>
          <w:sz w:val="36"/>
          <w:szCs w:val="24"/>
          <w:lang w:eastAsia="lt-LT"/>
        </w:rPr>
      </w:pPr>
    </w:p>
    <w:p w14:paraId="11A2FF6C" w14:textId="77777777" w:rsidR="00A0684F" w:rsidRPr="00ED4711" w:rsidRDefault="00A0684F" w:rsidP="00CD47F8">
      <w:pPr>
        <w:tabs>
          <w:tab w:val="left" w:pos="5387"/>
          <w:tab w:val="left" w:pos="5812"/>
        </w:tabs>
        <w:spacing w:after="0" w:line="240" w:lineRule="auto"/>
        <w:ind w:left="5387"/>
        <w:rPr>
          <w:rFonts w:ascii="Times New Roman" w:hAnsi="Times New Roman" w:cs="Times New Roman"/>
          <w:sz w:val="24"/>
          <w:szCs w:val="24"/>
        </w:rPr>
      </w:pPr>
      <w:r w:rsidRPr="00ED4711">
        <w:rPr>
          <w:rFonts w:ascii="Times New Roman" w:hAnsi="Times New Roman" w:cs="Times New Roman"/>
          <w:sz w:val="24"/>
          <w:szCs w:val="24"/>
        </w:rPr>
        <w:lastRenderedPageBreak/>
        <w:t xml:space="preserve">PATVIRTINTA                                                     </w:t>
      </w:r>
    </w:p>
    <w:p w14:paraId="31FBBFEC" w14:textId="38DED742" w:rsidR="00A0684F" w:rsidRPr="00ED4711" w:rsidRDefault="00A0684F" w:rsidP="00A02C5F">
      <w:pPr>
        <w:tabs>
          <w:tab w:val="left" w:pos="9000"/>
        </w:tabs>
        <w:spacing w:after="0" w:line="240" w:lineRule="auto"/>
        <w:ind w:left="5387" w:right="-22"/>
        <w:rPr>
          <w:rFonts w:ascii="Times New Roman" w:hAnsi="Times New Roman" w:cs="Times New Roman"/>
          <w:sz w:val="24"/>
          <w:szCs w:val="24"/>
        </w:rPr>
      </w:pPr>
      <w:r>
        <w:rPr>
          <w:rFonts w:ascii="Times New Roman" w:hAnsi="Times New Roman" w:cs="Times New Roman"/>
          <w:sz w:val="24"/>
          <w:szCs w:val="24"/>
        </w:rPr>
        <w:t xml:space="preserve">Vilkaviškio r. </w:t>
      </w:r>
      <w:proofErr w:type="spellStart"/>
      <w:r>
        <w:rPr>
          <w:rFonts w:ascii="Times New Roman" w:hAnsi="Times New Roman" w:cs="Times New Roman"/>
          <w:sz w:val="24"/>
          <w:szCs w:val="24"/>
        </w:rPr>
        <w:t>Sūdavos</w:t>
      </w:r>
      <w:proofErr w:type="spellEnd"/>
      <w:r>
        <w:rPr>
          <w:rFonts w:ascii="Times New Roman" w:hAnsi="Times New Roman" w:cs="Times New Roman"/>
          <w:sz w:val="24"/>
          <w:szCs w:val="24"/>
        </w:rPr>
        <w:t xml:space="preserve"> pagrindinės mokyklos</w:t>
      </w:r>
      <w:r w:rsidR="00A02C5F">
        <w:rPr>
          <w:rFonts w:ascii="Times New Roman" w:hAnsi="Times New Roman" w:cs="Times New Roman"/>
          <w:sz w:val="24"/>
          <w:szCs w:val="24"/>
        </w:rPr>
        <w:t xml:space="preserve"> d</w:t>
      </w:r>
      <w:r w:rsidRPr="00ED4711">
        <w:rPr>
          <w:rFonts w:ascii="Times New Roman" w:hAnsi="Times New Roman" w:cs="Times New Roman"/>
          <w:sz w:val="24"/>
          <w:szCs w:val="24"/>
        </w:rPr>
        <w:t>irektoriaus</w:t>
      </w:r>
      <w:r>
        <w:rPr>
          <w:rFonts w:ascii="Times New Roman" w:hAnsi="Times New Roman" w:cs="Times New Roman"/>
          <w:sz w:val="24"/>
          <w:szCs w:val="24"/>
        </w:rPr>
        <w:t xml:space="preserve"> </w:t>
      </w:r>
      <w:r w:rsidRPr="00ED4711">
        <w:rPr>
          <w:rFonts w:ascii="Times New Roman" w:hAnsi="Times New Roman" w:cs="Times New Roman"/>
          <w:sz w:val="24"/>
          <w:szCs w:val="24"/>
        </w:rPr>
        <w:t>2024 m. sausio 2 d.</w:t>
      </w:r>
    </w:p>
    <w:p w14:paraId="21FE9C39" w14:textId="7D9B0A55" w:rsidR="00A0684F" w:rsidRPr="00ED4711" w:rsidRDefault="00A0684F" w:rsidP="00A0684F">
      <w:pPr>
        <w:spacing w:after="0" w:line="240" w:lineRule="auto"/>
        <w:ind w:left="5387"/>
        <w:rPr>
          <w:rFonts w:ascii="Times New Roman" w:hAnsi="Times New Roman" w:cs="Times New Roman"/>
          <w:sz w:val="24"/>
          <w:szCs w:val="24"/>
        </w:rPr>
      </w:pPr>
      <w:r w:rsidRPr="00ED4711">
        <w:rPr>
          <w:rFonts w:ascii="Times New Roman" w:hAnsi="Times New Roman" w:cs="Times New Roman"/>
          <w:sz w:val="24"/>
          <w:szCs w:val="24"/>
        </w:rPr>
        <w:t xml:space="preserve">įsakymu Nr. </w:t>
      </w:r>
      <w:r w:rsidR="00A02C5F">
        <w:rPr>
          <w:rFonts w:ascii="Times New Roman" w:hAnsi="Times New Roman" w:cs="Times New Roman"/>
          <w:sz w:val="24"/>
          <w:szCs w:val="24"/>
        </w:rPr>
        <w:t>V-3</w:t>
      </w:r>
    </w:p>
    <w:p w14:paraId="3FBC083B" w14:textId="77777777" w:rsidR="00A0684F" w:rsidRPr="00ED4711" w:rsidRDefault="00A0684F" w:rsidP="00A0684F">
      <w:pPr>
        <w:spacing w:line="240" w:lineRule="auto"/>
        <w:jc w:val="center"/>
        <w:rPr>
          <w:rFonts w:ascii="Times New Roman" w:hAnsi="Times New Roman" w:cs="Times New Roman"/>
          <w:sz w:val="24"/>
          <w:szCs w:val="24"/>
        </w:rPr>
      </w:pPr>
    </w:p>
    <w:p w14:paraId="7CA0FCEE" w14:textId="3FE86334" w:rsidR="00A0684F" w:rsidRPr="00A02C5F" w:rsidRDefault="00A0684F" w:rsidP="00A02C5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VILKAVIŠKIO R. SŪDAVOS PAGRINDINĖS MOKYKLOS</w:t>
      </w:r>
      <w:r w:rsidRPr="00ED4711">
        <w:rPr>
          <w:rFonts w:ascii="Times New Roman" w:hAnsi="Times New Roman" w:cs="Times New Roman"/>
          <w:b/>
          <w:bCs/>
          <w:sz w:val="24"/>
          <w:szCs w:val="24"/>
        </w:rPr>
        <w:t xml:space="preserve"> DARBO APMOKĖJIMO SISTEMOS APRAŠAS</w:t>
      </w:r>
    </w:p>
    <w:p w14:paraId="471427D4" w14:textId="77777777" w:rsidR="00A0684F" w:rsidRPr="00ED4711" w:rsidRDefault="00A0684F" w:rsidP="00A0684F">
      <w:pPr>
        <w:pStyle w:val="Betarp"/>
        <w:jc w:val="center"/>
        <w:rPr>
          <w:rFonts w:ascii="Times New Roman" w:hAnsi="Times New Roman" w:cs="Times New Roman"/>
          <w:b/>
          <w:bCs/>
          <w:sz w:val="24"/>
          <w:szCs w:val="24"/>
        </w:rPr>
      </w:pPr>
    </w:p>
    <w:p w14:paraId="6B48C31C"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I SKYRIUS</w:t>
      </w:r>
    </w:p>
    <w:p w14:paraId="6171F3DE"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BENDROSIOS NUOSTATOS</w:t>
      </w:r>
    </w:p>
    <w:p w14:paraId="6BA57EA9" w14:textId="77777777" w:rsidR="00A0684F" w:rsidRPr="00ED4711" w:rsidRDefault="00A0684F" w:rsidP="00A0684F">
      <w:pPr>
        <w:tabs>
          <w:tab w:val="left" w:pos="851"/>
        </w:tabs>
        <w:spacing w:after="0" w:line="240" w:lineRule="auto"/>
        <w:ind w:firstLine="851"/>
        <w:rPr>
          <w:rFonts w:ascii="Times New Roman" w:hAnsi="Times New Roman" w:cs="Times New Roman"/>
          <w:sz w:val="24"/>
          <w:szCs w:val="24"/>
        </w:rPr>
      </w:pPr>
    </w:p>
    <w:p w14:paraId="46F912A1" w14:textId="77777777" w:rsidR="00A0684F" w:rsidRPr="00ED4711" w:rsidRDefault="00A0684F" w:rsidP="00A0684F">
      <w:pPr>
        <w:pStyle w:val="Bodytext20"/>
        <w:numPr>
          <w:ilvl w:val="0"/>
          <w:numId w:val="1"/>
        </w:numPr>
        <w:shd w:val="clear" w:color="auto" w:fill="auto"/>
        <w:tabs>
          <w:tab w:val="left" w:pos="1526"/>
        </w:tabs>
        <w:spacing w:before="0" w:line="240" w:lineRule="auto"/>
        <w:rPr>
          <w:sz w:val="24"/>
          <w:szCs w:val="24"/>
        </w:rPr>
      </w:pPr>
      <w:r>
        <w:rPr>
          <w:sz w:val="24"/>
          <w:szCs w:val="24"/>
        </w:rPr>
        <w:t xml:space="preserve">Vilkaviškio r. </w:t>
      </w:r>
      <w:proofErr w:type="spellStart"/>
      <w:r>
        <w:rPr>
          <w:sz w:val="24"/>
          <w:szCs w:val="24"/>
        </w:rPr>
        <w:t>Sūdavos</w:t>
      </w:r>
      <w:proofErr w:type="spellEnd"/>
      <w:r>
        <w:rPr>
          <w:sz w:val="24"/>
          <w:szCs w:val="24"/>
        </w:rPr>
        <w:t xml:space="preserve"> pagrindinės mokyklos</w:t>
      </w:r>
      <w:r w:rsidRPr="00ED4711">
        <w:rPr>
          <w:sz w:val="24"/>
          <w:szCs w:val="24"/>
        </w:rPr>
        <w:t xml:space="preserve"> (toliau – </w:t>
      </w:r>
      <w:r>
        <w:rPr>
          <w:sz w:val="24"/>
          <w:szCs w:val="24"/>
        </w:rPr>
        <w:t>mokykla</w:t>
      </w:r>
      <w:r w:rsidRPr="00ED4711">
        <w:rPr>
          <w:sz w:val="24"/>
          <w:szCs w:val="24"/>
        </w:rPr>
        <w:t xml:space="preserve">) darbuotojų darbo apmokėjimo sistema (toliau – sistema) reglamentuoja visų </w:t>
      </w:r>
      <w:r>
        <w:rPr>
          <w:sz w:val="24"/>
          <w:szCs w:val="24"/>
        </w:rPr>
        <w:t>mokyklos</w:t>
      </w:r>
      <w:r w:rsidRPr="00ED4711">
        <w:rPr>
          <w:sz w:val="24"/>
          <w:szCs w:val="24"/>
        </w:rPr>
        <w:t xml:space="preserve">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5C4C806E" w14:textId="77777777" w:rsidR="00A0684F" w:rsidRPr="00A02C5F" w:rsidRDefault="00A0684F" w:rsidP="00A0684F">
      <w:pPr>
        <w:pStyle w:val="Bodytext20"/>
        <w:numPr>
          <w:ilvl w:val="0"/>
          <w:numId w:val="1"/>
        </w:numPr>
        <w:shd w:val="clear" w:color="auto" w:fill="auto"/>
        <w:tabs>
          <w:tab w:val="left" w:pos="1526"/>
        </w:tabs>
        <w:spacing w:before="0" w:line="240" w:lineRule="auto"/>
        <w:rPr>
          <w:sz w:val="24"/>
          <w:szCs w:val="24"/>
        </w:rPr>
      </w:pPr>
      <w:r w:rsidRPr="00ED4711">
        <w:rPr>
          <w:sz w:val="24"/>
          <w:szCs w:val="24"/>
        </w:rPr>
        <w:t xml:space="preserve">Šios sistemos nuostatos parengtos vadovaujantis Lietuvos Respublikos darbo kodekso nuostatomis ir jas įgyvendinančiais teisės aktais, </w:t>
      </w:r>
      <w:r w:rsidRPr="00ED4711">
        <w:rPr>
          <w:color w:val="000000"/>
          <w:sz w:val="24"/>
          <w:szCs w:val="24"/>
          <w:lang w:eastAsia="lt-LT"/>
        </w:rPr>
        <w:t xml:space="preserve">Lietuvos Respublikos valstybės ir savivaldybių įstaigų darbuotojų darbo apmokėjimo </w:t>
      </w:r>
      <w:r w:rsidRPr="00ED4711">
        <w:rPr>
          <w:bCs/>
          <w:color w:val="000000"/>
          <w:sz w:val="24"/>
          <w:szCs w:val="24"/>
          <w:lang w:eastAsia="lt-LT"/>
        </w:rPr>
        <w:t>ir komisijų narių atlygio už darbą</w:t>
      </w:r>
      <w:r w:rsidRPr="00ED4711">
        <w:rPr>
          <w:b/>
          <w:bCs/>
          <w:color w:val="000000"/>
          <w:sz w:val="27"/>
          <w:szCs w:val="27"/>
          <w:lang w:eastAsia="lt-LT"/>
        </w:rPr>
        <w:t xml:space="preserve"> </w:t>
      </w:r>
      <w:r w:rsidRPr="00ED4711">
        <w:rPr>
          <w:color w:val="000000"/>
          <w:sz w:val="24"/>
          <w:szCs w:val="24"/>
          <w:lang w:eastAsia="lt-LT"/>
        </w:rPr>
        <w:t xml:space="preserve">įstatymu (toliau – DAĮ), </w:t>
      </w:r>
      <w:r w:rsidRPr="00ED4711">
        <w:rPr>
          <w:sz w:val="24"/>
          <w:szCs w:val="24"/>
        </w:rPr>
        <w:t xml:space="preserve">Lietuvos Respublikos Vyriausybės patvirtintomis </w:t>
      </w:r>
      <w:r w:rsidRPr="00ED4711">
        <w:rPr>
          <w:bCs/>
          <w:sz w:val="24"/>
          <w:szCs w:val="24"/>
        </w:rPr>
        <w:t>darbo apmokėjimo sistemos nustatymo</w:t>
      </w:r>
      <w:r w:rsidRPr="00ED4711">
        <w:rPr>
          <w:b/>
          <w:bCs/>
          <w:sz w:val="24"/>
          <w:szCs w:val="24"/>
        </w:rPr>
        <w:t xml:space="preserve"> </w:t>
      </w:r>
      <w:r w:rsidRPr="00ED4711">
        <w:rPr>
          <w:sz w:val="24"/>
          <w:szCs w:val="24"/>
        </w:rPr>
        <w:t xml:space="preserve">rekomendacijomis, </w:t>
      </w:r>
      <w:r>
        <w:rPr>
          <w:sz w:val="24"/>
          <w:szCs w:val="24"/>
        </w:rPr>
        <w:t>mokyklos</w:t>
      </w:r>
      <w:r w:rsidRPr="00ED4711">
        <w:rPr>
          <w:sz w:val="24"/>
          <w:szCs w:val="24"/>
        </w:rPr>
        <w:t xml:space="preserve"> darbo tvarkos taisyklėmis ir yra suderintos su kitais </w:t>
      </w:r>
      <w:r>
        <w:rPr>
          <w:sz w:val="24"/>
          <w:szCs w:val="24"/>
        </w:rPr>
        <w:t>mokyklos</w:t>
      </w:r>
      <w:r w:rsidRPr="00ED4711">
        <w:rPr>
          <w:sz w:val="24"/>
          <w:szCs w:val="24"/>
        </w:rPr>
        <w:t xml:space="preserve"> lokaliniais teisės aktais bei taikomos apskaičiuojant ir išmokant pagal darbo sutartis dirbančių </w:t>
      </w:r>
      <w:r w:rsidRPr="00A02C5F">
        <w:rPr>
          <w:sz w:val="24"/>
          <w:szCs w:val="24"/>
        </w:rPr>
        <w:t>darbuotojų darbo užmokestį.</w:t>
      </w:r>
    </w:p>
    <w:p w14:paraId="7DE7E2E9" w14:textId="77777777" w:rsidR="005615BE" w:rsidRPr="00A02C5F" w:rsidRDefault="005615BE" w:rsidP="00A0684F">
      <w:pPr>
        <w:pStyle w:val="Bodytext20"/>
        <w:numPr>
          <w:ilvl w:val="0"/>
          <w:numId w:val="1"/>
        </w:numPr>
        <w:shd w:val="clear" w:color="auto" w:fill="auto"/>
        <w:tabs>
          <w:tab w:val="left" w:pos="1526"/>
        </w:tabs>
        <w:spacing w:before="0" w:line="240" w:lineRule="auto"/>
        <w:rPr>
          <w:sz w:val="24"/>
          <w:szCs w:val="24"/>
        </w:rPr>
      </w:pPr>
      <w:r w:rsidRPr="00A02C5F">
        <w:rPr>
          <w:sz w:val="24"/>
          <w:szCs w:val="24"/>
        </w:rPr>
        <w:t>Mokyklos 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w:t>
      </w:r>
    </w:p>
    <w:p w14:paraId="586B24F1" w14:textId="77777777" w:rsidR="00A02C5F" w:rsidRDefault="00A02C5F" w:rsidP="005615BE">
      <w:pPr>
        <w:pStyle w:val="Bodytext20"/>
        <w:shd w:val="clear" w:color="auto" w:fill="auto"/>
        <w:tabs>
          <w:tab w:val="left" w:pos="1526"/>
        </w:tabs>
        <w:spacing w:before="0" w:line="240" w:lineRule="auto"/>
        <w:ind w:left="851"/>
        <w:jc w:val="center"/>
        <w:rPr>
          <w:b/>
          <w:sz w:val="24"/>
          <w:szCs w:val="24"/>
        </w:rPr>
      </w:pPr>
    </w:p>
    <w:p w14:paraId="43F8F483" w14:textId="03A47D64" w:rsidR="005615BE" w:rsidRPr="005615BE" w:rsidRDefault="005615BE" w:rsidP="005615BE">
      <w:pPr>
        <w:pStyle w:val="Bodytext20"/>
        <w:shd w:val="clear" w:color="auto" w:fill="auto"/>
        <w:tabs>
          <w:tab w:val="left" w:pos="1526"/>
        </w:tabs>
        <w:spacing w:before="0" w:line="240" w:lineRule="auto"/>
        <w:ind w:left="851"/>
        <w:jc w:val="center"/>
        <w:rPr>
          <w:b/>
          <w:sz w:val="24"/>
          <w:szCs w:val="24"/>
        </w:rPr>
      </w:pPr>
      <w:r w:rsidRPr="005615BE">
        <w:rPr>
          <w:b/>
          <w:sz w:val="24"/>
          <w:szCs w:val="24"/>
        </w:rPr>
        <w:t>II SKYRIUS</w:t>
      </w:r>
    </w:p>
    <w:p w14:paraId="40C926C6" w14:textId="77777777" w:rsidR="005615BE" w:rsidRPr="005615BE" w:rsidRDefault="005615BE" w:rsidP="005615BE">
      <w:pPr>
        <w:pStyle w:val="Bodytext20"/>
        <w:shd w:val="clear" w:color="auto" w:fill="auto"/>
        <w:tabs>
          <w:tab w:val="left" w:pos="1526"/>
        </w:tabs>
        <w:spacing w:before="0" w:line="240" w:lineRule="auto"/>
        <w:ind w:left="851"/>
        <w:jc w:val="center"/>
        <w:rPr>
          <w:b/>
          <w:sz w:val="24"/>
          <w:szCs w:val="24"/>
        </w:rPr>
      </w:pPr>
      <w:r w:rsidRPr="005615BE">
        <w:rPr>
          <w:b/>
          <w:sz w:val="24"/>
          <w:szCs w:val="24"/>
        </w:rPr>
        <w:t>DARBUOTOJŲ PAREIGYBĖS</w:t>
      </w:r>
    </w:p>
    <w:p w14:paraId="7FE143F5" w14:textId="77777777" w:rsidR="005615BE" w:rsidRPr="005615BE" w:rsidRDefault="005615BE" w:rsidP="005615BE">
      <w:pPr>
        <w:pStyle w:val="Bodytext20"/>
        <w:shd w:val="clear" w:color="auto" w:fill="auto"/>
        <w:tabs>
          <w:tab w:val="left" w:pos="1526"/>
        </w:tabs>
        <w:spacing w:before="0" w:line="240" w:lineRule="auto"/>
        <w:rPr>
          <w:b/>
          <w:sz w:val="24"/>
          <w:szCs w:val="24"/>
        </w:rPr>
      </w:pPr>
    </w:p>
    <w:p w14:paraId="7FF8F986" w14:textId="4E1DAEBA" w:rsidR="00A0684F" w:rsidRPr="00ED4711" w:rsidRDefault="00027446" w:rsidP="00A0684F">
      <w:pPr>
        <w:pStyle w:val="Bodytext20"/>
        <w:numPr>
          <w:ilvl w:val="0"/>
          <w:numId w:val="1"/>
        </w:numPr>
        <w:shd w:val="clear" w:color="auto" w:fill="auto"/>
        <w:tabs>
          <w:tab w:val="left" w:pos="1526"/>
        </w:tabs>
        <w:spacing w:before="0" w:line="240" w:lineRule="auto"/>
        <w:rPr>
          <w:sz w:val="24"/>
          <w:szCs w:val="24"/>
        </w:rPr>
      </w:pPr>
      <w:r>
        <w:rPr>
          <w:sz w:val="24"/>
          <w:szCs w:val="24"/>
        </w:rPr>
        <w:t>Pareigybių skaičių ir pareigybių sąrašą, vadovaudamasis ekonomikos ir inovacijų ministro patvirtintu Lietuvos profesijų klasifikatoriaus kodu ir pritaikydamas profesijos pavadinimą konkrečiai pareigybei įvardinti , tvirtina  mokyklos direktorius</w:t>
      </w:r>
    </w:p>
    <w:p w14:paraId="0D897CB3" w14:textId="77777777" w:rsidR="00A0684F" w:rsidRDefault="00A0684F" w:rsidP="00A0684F">
      <w:pPr>
        <w:pStyle w:val="Bodytext20"/>
        <w:numPr>
          <w:ilvl w:val="0"/>
          <w:numId w:val="1"/>
        </w:numPr>
        <w:shd w:val="clear" w:color="auto" w:fill="auto"/>
        <w:tabs>
          <w:tab w:val="left" w:pos="1526"/>
        </w:tabs>
        <w:spacing w:before="0" w:line="240" w:lineRule="auto"/>
        <w:rPr>
          <w:sz w:val="24"/>
          <w:szCs w:val="24"/>
        </w:rPr>
      </w:pPr>
      <w:r w:rsidRPr="00ED4711">
        <w:rPr>
          <w:color w:val="222222"/>
          <w:sz w:val="24"/>
          <w:szCs w:val="24"/>
          <w:lang w:eastAsia="lt-LT"/>
        </w:rPr>
        <w:t xml:space="preserve">Mokytojų pareigybių skaičius </w:t>
      </w:r>
      <w:r>
        <w:rPr>
          <w:color w:val="222222"/>
          <w:sz w:val="24"/>
          <w:szCs w:val="24"/>
          <w:lang w:eastAsia="lt-LT"/>
        </w:rPr>
        <w:t>mokyklos</w:t>
      </w:r>
      <w:r w:rsidRPr="00ED4711">
        <w:rPr>
          <w:color w:val="222222"/>
          <w:sz w:val="24"/>
          <w:szCs w:val="24"/>
          <w:lang w:eastAsia="lt-LT"/>
        </w:rPr>
        <w:t xml:space="preserve"> darbuotojų pareigybių sąraše nustatomas, atsižvelgiant į Lietuvos Respublikos Vyriausybės nutarimu patvirtintą </w:t>
      </w:r>
      <w:r w:rsidRPr="00ED4711">
        <w:rPr>
          <w:color w:val="000000"/>
          <w:sz w:val="24"/>
          <w:szCs w:val="24"/>
        </w:rPr>
        <w:t xml:space="preserve">Mokymo lėšų apskaičiavimo, paskirstymo ir panaudojimo tvarkos aprašą, vadovaujantis kuriuo skiriamų etatų skaičius priklauso nuo </w:t>
      </w:r>
      <w:r w:rsidRPr="00ED4711">
        <w:rPr>
          <w:sz w:val="24"/>
          <w:szCs w:val="24"/>
          <w:lang w:eastAsia="lt-LT"/>
        </w:rPr>
        <w:t>pagal atitinkamas ugdymo programas dirbančių mokytojų kontaktinių valandų skaičius per mokslo metus (sąlyginių klasių skaičiaus ir dydžio) ir vidutinio kontaktinių valandų, tenkančių per mokslo metus vienai pareigybei, skaičiaus.</w:t>
      </w:r>
    </w:p>
    <w:p w14:paraId="6E818B9B" w14:textId="4853B398" w:rsidR="00027446" w:rsidRPr="00ED4711" w:rsidRDefault="00027446" w:rsidP="00A0684F">
      <w:pPr>
        <w:pStyle w:val="Bodytext20"/>
        <w:numPr>
          <w:ilvl w:val="0"/>
          <w:numId w:val="1"/>
        </w:numPr>
        <w:shd w:val="clear" w:color="auto" w:fill="auto"/>
        <w:tabs>
          <w:tab w:val="left" w:pos="1526"/>
        </w:tabs>
        <w:spacing w:before="0" w:line="240" w:lineRule="auto"/>
        <w:rPr>
          <w:sz w:val="24"/>
          <w:szCs w:val="24"/>
        </w:rPr>
      </w:pPr>
      <w:r>
        <w:rPr>
          <w:color w:val="222222"/>
          <w:sz w:val="24"/>
          <w:szCs w:val="24"/>
          <w:lang w:eastAsia="lt-LT"/>
        </w:rPr>
        <w:t>Mokyklos direktorius tvirtina mokyklos darbuotojų pareigybių aprašymus, o mokyklos direktoriaus pareigybės aprašymą tvirtina į pareigas priimanti savininko teises ir pareigas įgyvendinanti institucija ar jos įgaliotas asmuo.</w:t>
      </w:r>
    </w:p>
    <w:p w14:paraId="7AD5BC6E" w14:textId="77777777" w:rsidR="00A0684F" w:rsidRPr="00A02C5F" w:rsidRDefault="00A0684F" w:rsidP="00A02C5F">
      <w:pPr>
        <w:pStyle w:val="Bodytext20"/>
        <w:numPr>
          <w:ilvl w:val="0"/>
          <w:numId w:val="1"/>
        </w:numPr>
        <w:shd w:val="clear" w:color="auto" w:fill="auto"/>
        <w:tabs>
          <w:tab w:val="left" w:pos="851"/>
          <w:tab w:val="left" w:pos="1526"/>
        </w:tabs>
        <w:spacing w:before="0" w:line="240" w:lineRule="auto"/>
        <w:rPr>
          <w:sz w:val="24"/>
          <w:szCs w:val="24"/>
        </w:rPr>
      </w:pPr>
      <w:r w:rsidRPr="00A02C5F">
        <w:rPr>
          <w:sz w:val="24"/>
          <w:szCs w:val="24"/>
        </w:rPr>
        <w:t xml:space="preserve"> </w:t>
      </w:r>
      <w:bookmarkStart w:id="3" w:name="part_4db2269a9e8c4a2f84f44c426198649c"/>
      <w:bookmarkEnd w:id="3"/>
      <w:r w:rsidRPr="00A02C5F">
        <w:rPr>
          <w:color w:val="000000"/>
          <w:sz w:val="24"/>
          <w:szCs w:val="24"/>
          <w:lang w:eastAsia="lt-LT"/>
        </w:rPr>
        <w:t>Mokyklos darbuotojų pareigybės yra keturių lygių:</w:t>
      </w:r>
    </w:p>
    <w:p w14:paraId="74AAC35D" w14:textId="2983FBF5" w:rsidR="00A0684F" w:rsidRPr="00A02C5F" w:rsidRDefault="00027446" w:rsidP="00A02C5F">
      <w:pPr>
        <w:pStyle w:val="Bodytext20"/>
        <w:shd w:val="clear" w:color="auto" w:fill="auto"/>
        <w:tabs>
          <w:tab w:val="left" w:pos="851"/>
          <w:tab w:val="left" w:pos="1526"/>
        </w:tabs>
        <w:spacing w:before="0" w:line="240" w:lineRule="auto"/>
        <w:ind w:left="851"/>
        <w:rPr>
          <w:sz w:val="24"/>
          <w:szCs w:val="24"/>
        </w:rPr>
      </w:pPr>
      <w:r w:rsidRPr="00A02C5F">
        <w:rPr>
          <w:sz w:val="24"/>
          <w:szCs w:val="24"/>
        </w:rPr>
        <w:lastRenderedPageBreak/>
        <w:t>7.1</w:t>
      </w:r>
      <w:r w:rsidR="00A02C5F">
        <w:rPr>
          <w:sz w:val="24"/>
          <w:szCs w:val="24"/>
        </w:rPr>
        <w:t xml:space="preserve">. </w:t>
      </w:r>
      <w:r w:rsidRPr="00A02C5F">
        <w:rPr>
          <w:sz w:val="24"/>
          <w:szCs w:val="24"/>
        </w:rPr>
        <w:t>A lygio- pareigybės</w:t>
      </w:r>
      <w:r w:rsidR="00A0684F" w:rsidRPr="00A02C5F">
        <w:rPr>
          <w:sz w:val="24"/>
          <w:szCs w:val="24"/>
        </w:rPr>
        <w:t xml:space="preserve"> ku</w:t>
      </w:r>
      <w:r w:rsidRPr="00A02C5F">
        <w:rPr>
          <w:sz w:val="24"/>
          <w:szCs w:val="24"/>
        </w:rPr>
        <w:t>r</w:t>
      </w:r>
      <w:r w:rsidR="00A0684F" w:rsidRPr="00A02C5F">
        <w:rPr>
          <w:sz w:val="24"/>
          <w:szCs w:val="24"/>
        </w:rPr>
        <w:t>ioms būtinas ne žemesn</w:t>
      </w:r>
      <w:r w:rsidRPr="00A02C5F">
        <w:rPr>
          <w:sz w:val="24"/>
          <w:szCs w:val="24"/>
        </w:rPr>
        <w:t>is kaip aukštasis išsilavinimas:</w:t>
      </w:r>
    </w:p>
    <w:p w14:paraId="5615CD48" w14:textId="5E5C7137"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bookmarkStart w:id="4" w:name="part_65a6a3e200f2429fa242eb1d5df3aa3a"/>
      <w:bookmarkStart w:id="5" w:name="part_999f983059464e3abdc7fa331ffa9edb"/>
      <w:bookmarkEnd w:id="4"/>
      <w:bookmarkEnd w:id="5"/>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2</w:t>
      </w:r>
      <w:r w:rsidRPr="00A02C5F">
        <w:rPr>
          <w:rFonts w:ascii="Times New Roman" w:hAnsi="Times New Roman" w:cs="Times New Roman"/>
          <w:color w:val="000000"/>
          <w:sz w:val="24"/>
          <w:szCs w:val="24"/>
          <w:lang w:eastAsia="lt-LT"/>
        </w:rPr>
        <w:t>. A1 lygio – pareigybės kurioms</w:t>
      </w:r>
      <w:r w:rsidR="00A0684F" w:rsidRPr="00A02C5F">
        <w:rPr>
          <w:rFonts w:ascii="Times New Roman" w:hAnsi="Times New Roman" w:cs="Times New Roman"/>
          <w:color w:val="000000"/>
          <w:sz w:val="24"/>
          <w:szCs w:val="24"/>
          <w:lang w:eastAsia="lt-LT"/>
        </w:rPr>
        <w:t xml:space="preserve"> būtinas ne žemesnis kaip aukštasis universitetinis išsilavinimas su magistro kv</w:t>
      </w:r>
      <w:r w:rsidRPr="00A02C5F">
        <w:rPr>
          <w:rFonts w:ascii="Times New Roman" w:hAnsi="Times New Roman" w:cs="Times New Roman"/>
          <w:color w:val="000000"/>
          <w:sz w:val="24"/>
          <w:szCs w:val="24"/>
          <w:lang w:eastAsia="lt-LT"/>
        </w:rPr>
        <w:t xml:space="preserve">alifikaciniu laipsniu ar jam </w:t>
      </w:r>
      <w:r w:rsidR="00A0684F" w:rsidRPr="00A02C5F">
        <w:rPr>
          <w:rFonts w:ascii="Times New Roman" w:hAnsi="Times New Roman" w:cs="Times New Roman"/>
          <w:color w:val="000000"/>
          <w:sz w:val="24"/>
          <w:szCs w:val="24"/>
          <w:lang w:eastAsia="lt-LT"/>
        </w:rPr>
        <w:t>lyg</w:t>
      </w:r>
      <w:bookmarkStart w:id="6" w:name="part_3cdaa86a127f45ba9ca9ae1d8c50ea96"/>
      <w:bookmarkEnd w:id="6"/>
      <w:r w:rsidR="009D0D45" w:rsidRPr="00A02C5F">
        <w:rPr>
          <w:rFonts w:ascii="Times New Roman" w:hAnsi="Times New Roman" w:cs="Times New Roman"/>
          <w:color w:val="000000"/>
          <w:sz w:val="24"/>
          <w:szCs w:val="24"/>
          <w:lang w:eastAsia="lt-LT"/>
        </w:rPr>
        <w:t>iaver</w:t>
      </w:r>
      <w:r w:rsidR="00A06DDE" w:rsidRPr="00A02C5F">
        <w:rPr>
          <w:rFonts w:ascii="Times New Roman" w:hAnsi="Times New Roman" w:cs="Times New Roman"/>
          <w:color w:val="000000"/>
          <w:sz w:val="24"/>
          <w:szCs w:val="24"/>
          <w:lang w:eastAsia="lt-LT"/>
        </w:rPr>
        <w:t>te aukštojo mokslo kvalifikacija</w:t>
      </w:r>
      <w:r w:rsidR="00F20243" w:rsidRPr="00A02C5F">
        <w:rPr>
          <w:rFonts w:ascii="Times New Roman" w:hAnsi="Times New Roman" w:cs="Times New Roman"/>
          <w:color w:val="000000"/>
          <w:sz w:val="24"/>
          <w:szCs w:val="24"/>
          <w:lang w:eastAsia="lt-LT"/>
        </w:rPr>
        <w:t>;</w:t>
      </w:r>
    </w:p>
    <w:p w14:paraId="1D711ECC" w14:textId="63C4ED9C"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3</w:t>
      </w:r>
      <w:r w:rsidRPr="00A02C5F">
        <w:rPr>
          <w:rFonts w:ascii="Times New Roman" w:hAnsi="Times New Roman" w:cs="Times New Roman"/>
          <w:color w:val="000000"/>
          <w:sz w:val="24"/>
          <w:szCs w:val="24"/>
          <w:lang w:eastAsia="lt-LT"/>
        </w:rPr>
        <w:t>. A2 lygio – pareigybės,</w:t>
      </w:r>
      <w:r w:rsidR="00A0684F" w:rsidRPr="00A02C5F">
        <w:rPr>
          <w:rFonts w:ascii="Times New Roman" w:hAnsi="Times New Roman" w:cs="Times New Roman"/>
          <w:color w:val="000000"/>
          <w:sz w:val="24"/>
          <w:szCs w:val="24"/>
          <w:lang w:eastAsia="lt-LT"/>
        </w:rPr>
        <w:t xml:space="preserve"> kurioms būtinas ne žemesnis kaip aukštasis universitetinis išsilavinimas su bakalauro kvalifikaciniu laipsniu ar jam prilygintu išsilavinimu arba aukštasis koleginis išsilavinimas su profesinio bakalauro kvalifikaciniu laipsniu ar jam prilygintu išsilavinimu;</w:t>
      </w:r>
    </w:p>
    <w:p w14:paraId="17B73135" w14:textId="3BE23D42"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bookmarkStart w:id="7" w:name="part_bda6ecf23f6e4455b65ed08d62f1e08b"/>
      <w:bookmarkEnd w:id="7"/>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4</w:t>
      </w:r>
      <w:r w:rsidRPr="00A02C5F">
        <w:rPr>
          <w:rFonts w:ascii="Times New Roman" w:hAnsi="Times New Roman" w:cs="Times New Roman"/>
          <w:color w:val="000000"/>
          <w:sz w:val="24"/>
          <w:szCs w:val="24"/>
          <w:lang w:eastAsia="lt-LT"/>
        </w:rPr>
        <w:t xml:space="preserve">. </w:t>
      </w:r>
      <w:r w:rsidR="00A0684F" w:rsidRPr="00A02C5F">
        <w:rPr>
          <w:rFonts w:ascii="Times New Roman" w:hAnsi="Times New Roman" w:cs="Times New Roman"/>
          <w:color w:val="000000"/>
          <w:sz w:val="24"/>
          <w:szCs w:val="24"/>
          <w:lang w:eastAsia="lt-LT"/>
        </w:rPr>
        <w:t>B</w:t>
      </w:r>
      <w:r w:rsidRPr="00A02C5F">
        <w:rPr>
          <w:rFonts w:ascii="Times New Roman" w:hAnsi="Times New Roman" w:cs="Times New Roman"/>
          <w:color w:val="000000"/>
          <w:sz w:val="24"/>
          <w:szCs w:val="24"/>
          <w:lang w:eastAsia="lt-LT"/>
        </w:rPr>
        <w:t xml:space="preserve"> lygio –</w:t>
      </w:r>
      <w:r w:rsidR="00A0684F" w:rsidRPr="00A02C5F">
        <w:rPr>
          <w:rFonts w:ascii="Times New Roman" w:hAnsi="Times New Roman" w:cs="Times New Roman"/>
          <w:color w:val="000000"/>
          <w:sz w:val="24"/>
          <w:szCs w:val="24"/>
          <w:lang w:eastAsia="lt-LT"/>
        </w:rPr>
        <w:t xml:space="preserve"> pareigybės, kurioms būtinas ne žemesnis kaip aukštesnysis išsilavinimas, įgytas iki 2009 metų, ar specialusis vidurinis išsilavinimas, įgytas iki 1995 metų;</w:t>
      </w:r>
    </w:p>
    <w:p w14:paraId="69E78176" w14:textId="533F938D" w:rsidR="00A0684F" w:rsidRPr="00A02C5F" w:rsidRDefault="00106A20" w:rsidP="00A02C5F">
      <w:pPr>
        <w:tabs>
          <w:tab w:val="left" w:pos="851"/>
        </w:tabs>
        <w:spacing w:after="0" w:line="240" w:lineRule="auto"/>
        <w:ind w:firstLine="851"/>
        <w:rPr>
          <w:rFonts w:ascii="Times New Roman" w:hAnsi="Times New Roman" w:cs="Times New Roman"/>
          <w:color w:val="000000"/>
          <w:sz w:val="24"/>
          <w:szCs w:val="24"/>
          <w:lang w:eastAsia="lt-LT"/>
        </w:rPr>
      </w:pPr>
      <w:bookmarkStart w:id="8" w:name="part_a9635d0a635b4215ace9a592b4f2c367"/>
      <w:bookmarkEnd w:id="8"/>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5</w:t>
      </w:r>
      <w:r w:rsidRPr="00A02C5F">
        <w:rPr>
          <w:rFonts w:ascii="Times New Roman" w:hAnsi="Times New Roman" w:cs="Times New Roman"/>
          <w:color w:val="000000"/>
          <w:sz w:val="24"/>
          <w:szCs w:val="24"/>
          <w:lang w:eastAsia="lt-LT"/>
        </w:rPr>
        <w:t>.</w:t>
      </w:r>
      <w:r w:rsidR="00A02C5F">
        <w:rPr>
          <w:rFonts w:ascii="Times New Roman" w:hAnsi="Times New Roman" w:cs="Times New Roman"/>
          <w:color w:val="000000"/>
          <w:sz w:val="24"/>
          <w:szCs w:val="24"/>
          <w:lang w:eastAsia="lt-LT"/>
        </w:rPr>
        <w:t xml:space="preserve"> </w:t>
      </w:r>
      <w:r w:rsidR="00F70AEC" w:rsidRPr="00A02C5F">
        <w:rPr>
          <w:rFonts w:ascii="Times New Roman" w:hAnsi="Times New Roman" w:cs="Times New Roman"/>
          <w:color w:val="000000"/>
          <w:sz w:val="24"/>
          <w:szCs w:val="24"/>
          <w:lang w:eastAsia="lt-LT"/>
        </w:rPr>
        <w:t>C lygio –</w:t>
      </w:r>
      <w:r w:rsidR="00A0684F" w:rsidRPr="00A02C5F">
        <w:rPr>
          <w:rFonts w:ascii="Times New Roman" w:hAnsi="Times New Roman" w:cs="Times New Roman"/>
          <w:color w:val="000000"/>
          <w:sz w:val="24"/>
          <w:szCs w:val="24"/>
          <w:lang w:eastAsia="lt-LT"/>
        </w:rPr>
        <w:t xml:space="preserve"> pareigybės, kurioms būtinas ne žemesnis kaip vidurinis išsilavinimas ir (ar) įgyta profesinė kvalifikacija;</w:t>
      </w:r>
    </w:p>
    <w:p w14:paraId="715E8972" w14:textId="7669C88C" w:rsidR="00B9587C" w:rsidRPr="00A02C5F" w:rsidRDefault="00F70AEC" w:rsidP="00A02C5F">
      <w:pPr>
        <w:tabs>
          <w:tab w:val="left" w:pos="851"/>
        </w:tabs>
        <w:spacing w:after="0" w:line="240" w:lineRule="auto"/>
        <w:ind w:firstLine="851"/>
        <w:rPr>
          <w:rFonts w:ascii="Times New Roman" w:hAnsi="Times New Roman" w:cs="Times New Roman"/>
          <w:sz w:val="24"/>
          <w:szCs w:val="24"/>
        </w:rPr>
      </w:pPr>
      <w:bookmarkStart w:id="9" w:name="part_4fde4ef3272c4af4a3afc403ca0a6c65"/>
      <w:bookmarkEnd w:id="9"/>
      <w:r w:rsidRPr="00A02C5F">
        <w:rPr>
          <w:rFonts w:ascii="Times New Roman" w:hAnsi="Times New Roman" w:cs="Times New Roman"/>
          <w:color w:val="000000"/>
          <w:sz w:val="24"/>
          <w:szCs w:val="24"/>
          <w:lang w:eastAsia="lt-LT"/>
        </w:rPr>
        <w:t>7</w:t>
      </w:r>
      <w:r w:rsidR="00A02C5F">
        <w:rPr>
          <w:rFonts w:ascii="Times New Roman" w:hAnsi="Times New Roman" w:cs="Times New Roman"/>
          <w:color w:val="000000"/>
          <w:sz w:val="24"/>
          <w:szCs w:val="24"/>
          <w:lang w:eastAsia="lt-LT"/>
        </w:rPr>
        <w:t>.6</w:t>
      </w:r>
      <w:r w:rsidRPr="00A02C5F">
        <w:rPr>
          <w:rFonts w:ascii="Times New Roman" w:hAnsi="Times New Roman" w:cs="Times New Roman"/>
          <w:color w:val="000000"/>
          <w:sz w:val="24"/>
          <w:szCs w:val="24"/>
          <w:lang w:eastAsia="lt-LT"/>
        </w:rPr>
        <w:t>.</w:t>
      </w:r>
      <w:r w:rsidR="00A02C5F">
        <w:rPr>
          <w:rFonts w:ascii="Times New Roman" w:hAnsi="Times New Roman" w:cs="Times New Roman"/>
          <w:color w:val="000000"/>
          <w:sz w:val="24"/>
          <w:szCs w:val="24"/>
          <w:lang w:eastAsia="lt-LT"/>
        </w:rPr>
        <w:t xml:space="preserve"> </w:t>
      </w:r>
      <w:r w:rsidR="00106A20" w:rsidRPr="00A02C5F">
        <w:rPr>
          <w:rFonts w:ascii="Times New Roman" w:hAnsi="Times New Roman" w:cs="Times New Roman"/>
          <w:color w:val="000000"/>
          <w:sz w:val="24"/>
          <w:szCs w:val="24"/>
          <w:lang w:eastAsia="lt-LT"/>
        </w:rPr>
        <w:t>D lygio –</w:t>
      </w:r>
      <w:r w:rsidR="00A0684F" w:rsidRPr="00A02C5F">
        <w:rPr>
          <w:rFonts w:ascii="Times New Roman" w:hAnsi="Times New Roman" w:cs="Times New Roman"/>
          <w:color w:val="000000"/>
          <w:sz w:val="24"/>
          <w:szCs w:val="24"/>
          <w:lang w:eastAsia="lt-LT"/>
        </w:rPr>
        <w:t xml:space="preserve"> pareigybės, kurioms netaikomi išsilavinimo ar profesinės kvalifikacijos reikalavimai.</w:t>
      </w:r>
      <w:r w:rsidR="00B9587C" w:rsidRPr="00A02C5F">
        <w:rPr>
          <w:rFonts w:ascii="Times New Roman" w:hAnsi="Times New Roman" w:cs="Times New Roman"/>
          <w:sz w:val="24"/>
          <w:szCs w:val="24"/>
        </w:rPr>
        <w:t xml:space="preserve"> </w:t>
      </w:r>
    </w:p>
    <w:p w14:paraId="52CBC4BD" w14:textId="12979F4D"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 xml:space="preserve"> Darbuotojo pareigybės aprašyme turi būti nurodyta:</w:t>
      </w:r>
    </w:p>
    <w:p w14:paraId="6E4756E8" w14:textId="1E20A6A5"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.1</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pareigybės grupė; </w:t>
      </w:r>
    </w:p>
    <w:p w14:paraId="41DDF0BA" w14:textId="65A5D232"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.2</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pareigybės pavadinimas;</w:t>
      </w:r>
    </w:p>
    <w:p w14:paraId="7A68DF84" w14:textId="257DA23B"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.3</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pareigybės lygis; </w:t>
      </w:r>
    </w:p>
    <w:p w14:paraId="2453C3E4" w14:textId="5FC571A5"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.4</w:t>
      </w:r>
      <w:r w:rsidRP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specialūs reikalavimai, keliami šias pareigas einančiam darbuotojui (išsilavinimas, profesinė darbo patirtis, profesinė kvalifikacija); </w:t>
      </w:r>
    </w:p>
    <w:p w14:paraId="3C8EBBE6" w14:textId="1E619832"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8</w:t>
      </w:r>
      <w:r w:rsidR="00FF5E17" w:rsidRPr="00A02C5F">
        <w:rPr>
          <w:rFonts w:ascii="Times New Roman" w:hAnsi="Times New Roman" w:cs="Times New Roman"/>
          <w:sz w:val="24"/>
          <w:szCs w:val="24"/>
        </w:rPr>
        <w:t>.5 pareigybei priskirtos funkcijos, pavaldumas.</w:t>
      </w:r>
    </w:p>
    <w:p w14:paraId="4ACB37A0" w14:textId="41C75CAC" w:rsidR="00FF5E17" w:rsidRPr="00A02C5F" w:rsidRDefault="00505EEE" w:rsidP="00A02C5F">
      <w:pPr>
        <w:pStyle w:val="Betarp"/>
        <w:ind w:firstLine="851"/>
        <w:rPr>
          <w:rFonts w:ascii="Times New Roman" w:hAnsi="Times New Roman" w:cs="Times New Roman"/>
          <w:sz w:val="24"/>
          <w:szCs w:val="24"/>
        </w:rPr>
      </w:pPr>
      <w:r w:rsidRPr="00A02C5F">
        <w:rPr>
          <w:rFonts w:ascii="Times New Roman" w:hAnsi="Times New Roman" w:cs="Times New Roman"/>
          <w:sz w:val="24"/>
          <w:szCs w:val="24"/>
        </w:rPr>
        <w:t>9</w:t>
      </w:r>
      <w:r w:rsidR="00FF5E17" w:rsidRPr="00A02C5F">
        <w:rPr>
          <w:rFonts w:ascii="Times New Roman" w:hAnsi="Times New Roman" w:cs="Times New Roman"/>
          <w:sz w:val="24"/>
          <w:szCs w:val="24"/>
        </w:rPr>
        <w:t>. Mokykloje darbuotojų pareigybės skirstomos į šias grupes:</w:t>
      </w:r>
    </w:p>
    <w:p w14:paraId="7121E37E" w14:textId="2AA85118" w:rsidR="00FF5E17" w:rsidRPr="00A02C5F" w:rsidRDefault="00505EEE" w:rsidP="00A02C5F">
      <w:pPr>
        <w:pStyle w:val="Betarp"/>
        <w:ind w:firstLine="851"/>
        <w:rPr>
          <w:rFonts w:ascii="Times New Roman" w:hAnsi="Times New Roman" w:cs="Times New Roman"/>
          <w:sz w:val="24"/>
          <w:szCs w:val="24"/>
        </w:rPr>
      </w:pPr>
      <w:bookmarkStart w:id="10" w:name="part_e5078c6d2ed7407a8b9f09499589e30d"/>
      <w:bookmarkEnd w:id="10"/>
      <w:r w:rsidRPr="00A02C5F">
        <w:rPr>
          <w:rFonts w:ascii="Times New Roman" w:hAnsi="Times New Roman" w:cs="Times New Roman"/>
          <w:sz w:val="24"/>
          <w:szCs w:val="24"/>
        </w:rPr>
        <w:t>9</w:t>
      </w:r>
      <w:r w:rsidR="00FF5E17" w:rsidRPr="00A02C5F">
        <w:rPr>
          <w:rFonts w:ascii="Times New Roman" w:hAnsi="Times New Roman" w:cs="Times New Roman"/>
          <w:sz w:val="24"/>
          <w:szCs w:val="24"/>
        </w:rPr>
        <w:t>.1. biudžetinių įstaigų vadovai ir jų pavaduotojai, kurių pareigybės priskiriamos A lygiui, atsižvelgiant į būtiną išsilavinimą toms pareigoms eiti</w:t>
      </w:r>
      <w:bookmarkStart w:id="11" w:name="part_4b1fc239b2a64bd9b62a789c38ec5b3d"/>
      <w:bookmarkEnd w:id="11"/>
      <w:r w:rsidR="00FF5E17" w:rsidRPr="00A02C5F">
        <w:rPr>
          <w:rFonts w:ascii="Times New Roman" w:hAnsi="Times New Roman" w:cs="Times New Roman"/>
          <w:sz w:val="24"/>
          <w:szCs w:val="24"/>
        </w:rPr>
        <w:t xml:space="preserve"> – mokyklos direktorius, direktoriaus pavaduotoja ugdymui A2.</w:t>
      </w:r>
    </w:p>
    <w:p w14:paraId="3C2147F8" w14:textId="65F21DF0" w:rsidR="00FF5E17" w:rsidRPr="00A02C5F" w:rsidRDefault="00505EEE" w:rsidP="00A02C5F">
      <w:pPr>
        <w:pStyle w:val="Betarp"/>
        <w:ind w:firstLine="851"/>
        <w:rPr>
          <w:rFonts w:ascii="Times New Roman" w:hAnsi="Times New Roman" w:cs="Times New Roman"/>
          <w:sz w:val="24"/>
          <w:szCs w:val="24"/>
        </w:rPr>
      </w:pPr>
      <w:bookmarkStart w:id="12" w:name="part_6309533d039d4bde8d1a263807e870c4"/>
      <w:bookmarkEnd w:id="12"/>
      <w:r w:rsidRPr="00A02C5F">
        <w:rPr>
          <w:rFonts w:ascii="Times New Roman" w:hAnsi="Times New Roman" w:cs="Times New Roman"/>
          <w:sz w:val="24"/>
          <w:szCs w:val="24"/>
        </w:rPr>
        <w:t>9</w:t>
      </w:r>
      <w:r w:rsidR="00FF5E17" w:rsidRPr="00A02C5F">
        <w:rPr>
          <w:rFonts w:ascii="Times New Roman" w:hAnsi="Times New Roman" w:cs="Times New Roman"/>
          <w:sz w:val="24"/>
          <w:szCs w:val="24"/>
        </w:rPr>
        <w:t>.2. specialistai, kurių pareigybės priskiriamos A arba B lygiui, atsižvelgiant į būtiną išsilavinimą toms pareigoms ei</w:t>
      </w:r>
      <w:r w:rsidR="00AC1D8C" w:rsidRPr="00A02C5F">
        <w:rPr>
          <w:rFonts w:ascii="Times New Roman" w:hAnsi="Times New Roman" w:cs="Times New Roman"/>
          <w:sz w:val="24"/>
          <w:szCs w:val="24"/>
        </w:rPr>
        <w:t xml:space="preserve">ti; mokytojų </w:t>
      </w:r>
      <w:r w:rsidR="00A02C5F">
        <w:rPr>
          <w:rFonts w:ascii="Times New Roman" w:hAnsi="Times New Roman" w:cs="Times New Roman"/>
          <w:sz w:val="24"/>
          <w:szCs w:val="24"/>
        </w:rPr>
        <w:t>–</w:t>
      </w:r>
      <w:r w:rsidR="00FF5E17" w:rsidRPr="00A02C5F">
        <w:rPr>
          <w:rFonts w:ascii="Times New Roman" w:hAnsi="Times New Roman" w:cs="Times New Roman"/>
          <w:sz w:val="24"/>
          <w:szCs w:val="24"/>
        </w:rPr>
        <w:t xml:space="preserve"> A2 lygio pareigybių grupei – psichologas A1, logopedas, specialusis pedagogas, socialinis pedagogas, priešmokyklinio ugdymo mokytojas, ikimokyklinio ugdymo mokytojas, vyriausiasis finansininkas, mokytojai, pailgintos darbo dienos grupės auklėtoja – A2, bibliotekininkas, finansininkas, ūkvedys, sekretorius, energetikas, kompiuterinių sistemų priežiūros specialistas – B.</w:t>
      </w:r>
    </w:p>
    <w:p w14:paraId="63D2BDD9" w14:textId="255CCCD3" w:rsidR="00FF5E17" w:rsidRPr="00A02C5F" w:rsidRDefault="00505EEE" w:rsidP="00A02C5F">
      <w:pPr>
        <w:pStyle w:val="Betarp"/>
        <w:ind w:firstLine="851"/>
        <w:rPr>
          <w:rFonts w:ascii="Times New Roman" w:hAnsi="Times New Roman" w:cs="Times New Roman"/>
          <w:sz w:val="24"/>
          <w:szCs w:val="24"/>
        </w:rPr>
      </w:pPr>
      <w:bookmarkStart w:id="13" w:name="part_39586af0c70e49638f8e0d1fddc72e42"/>
      <w:bookmarkEnd w:id="13"/>
      <w:r w:rsidRPr="00A02C5F">
        <w:rPr>
          <w:rFonts w:ascii="Times New Roman" w:hAnsi="Times New Roman" w:cs="Times New Roman"/>
          <w:sz w:val="24"/>
          <w:szCs w:val="24"/>
        </w:rPr>
        <w:t>9</w:t>
      </w:r>
      <w:r w:rsidR="00FF5E17" w:rsidRPr="00A02C5F">
        <w:rPr>
          <w:rFonts w:ascii="Times New Roman" w:hAnsi="Times New Roman" w:cs="Times New Roman"/>
          <w:sz w:val="24"/>
          <w:szCs w:val="24"/>
        </w:rPr>
        <w:t>.3. kvalifikuoti darbuotojai, kurių pareigybės priskiriamos C lygiui – mokytojo padėjėjas, vairuotojas, pastatų ir statinių einamojo remonto darbininkas, ikimokyklinio ugdymo grupės mokytojo padėjėjas.</w:t>
      </w:r>
    </w:p>
    <w:p w14:paraId="26CA15FC" w14:textId="4B0101F0" w:rsidR="00FF5E17" w:rsidRPr="00A02C5F" w:rsidRDefault="00505EEE" w:rsidP="00A02C5F">
      <w:pPr>
        <w:pStyle w:val="Betarp"/>
        <w:ind w:firstLine="851"/>
        <w:rPr>
          <w:rFonts w:ascii="Times New Roman" w:hAnsi="Times New Roman" w:cs="Times New Roman"/>
          <w:sz w:val="24"/>
          <w:szCs w:val="24"/>
        </w:rPr>
      </w:pPr>
      <w:bookmarkStart w:id="14" w:name="part_c2ffffbe228a4af08b81d25725e1d30e"/>
      <w:bookmarkEnd w:id="14"/>
      <w:r w:rsidRPr="00A02C5F">
        <w:rPr>
          <w:rFonts w:ascii="Times New Roman" w:hAnsi="Times New Roman" w:cs="Times New Roman"/>
          <w:sz w:val="24"/>
          <w:szCs w:val="24"/>
        </w:rPr>
        <w:t>9</w:t>
      </w:r>
      <w:r w:rsidR="00FF5E17" w:rsidRPr="00A02C5F">
        <w:rPr>
          <w:rFonts w:ascii="Times New Roman" w:hAnsi="Times New Roman" w:cs="Times New Roman"/>
          <w:sz w:val="24"/>
          <w:szCs w:val="24"/>
        </w:rPr>
        <w:t>.4. darbuotojai, kurių pareigybės priskiriamos D lygiui (toliau – darbininkai) – valytojas,</w:t>
      </w:r>
      <w:r w:rsidR="00B12737" w:rsidRPr="00A02C5F">
        <w:rPr>
          <w:rFonts w:ascii="Times New Roman" w:hAnsi="Times New Roman" w:cs="Times New Roman"/>
          <w:sz w:val="24"/>
          <w:szCs w:val="24"/>
        </w:rPr>
        <w:t xml:space="preserve"> budėtojas</w:t>
      </w:r>
      <w:r w:rsidR="00FF5E17" w:rsidRPr="00A02C5F">
        <w:rPr>
          <w:rFonts w:ascii="Times New Roman" w:hAnsi="Times New Roman" w:cs="Times New Roman"/>
          <w:sz w:val="24"/>
          <w:szCs w:val="24"/>
        </w:rPr>
        <w:t xml:space="preserve"> – rūbininkas, kiemsargis, kūrikas.</w:t>
      </w:r>
    </w:p>
    <w:p w14:paraId="4DFB9009" w14:textId="1E5EB14D" w:rsidR="00B9587C" w:rsidRPr="00A02C5F" w:rsidRDefault="00505EEE" w:rsidP="00A02C5F">
      <w:pPr>
        <w:pStyle w:val="Betarp"/>
        <w:ind w:firstLine="851"/>
        <w:rPr>
          <w:rFonts w:ascii="Times New Roman" w:hAnsi="Times New Roman" w:cs="Times New Roman"/>
          <w:sz w:val="24"/>
          <w:szCs w:val="24"/>
          <w:lang w:eastAsia="lt-LT"/>
        </w:rPr>
      </w:pPr>
      <w:r w:rsidRPr="00A02C5F">
        <w:rPr>
          <w:rFonts w:ascii="Times New Roman" w:hAnsi="Times New Roman" w:cs="Times New Roman"/>
          <w:sz w:val="24"/>
          <w:szCs w:val="24"/>
        </w:rPr>
        <w:t>10</w:t>
      </w:r>
      <w:r w:rsidR="00FF5E17" w:rsidRPr="00A02C5F">
        <w:rPr>
          <w:rFonts w:ascii="Times New Roman" w:hAnsi="Times New Roman" w:cs="Times New Roman"/>
          <w:sz w:val="24"/>
          <w:szCs w:val="24"/>
        </w:rPr>
        <w:t>. Prie vadovaujančių darbuotojų priskiriami</w:t>
      </w:r>
      <w:r w:rsidR="00C548ED" w:rsidRPr="00A02C5F">
        <w:rPr>
          <w:rFonts w:ascii="Times New Roman" w:hAnsi="Times New Roman" w:cs="Times New Roman"/>
          <w:sz w:val="24"/>
          <w:szCs w:val="24"/>
        </w:rPr>
        <w:t xml:space="preserve"> vadovas, </w:t>
      </w:r>
      <w:r w:rsidR="00FF5E17" w:rsidRPr="00A02C5F">
        <w:rPr>
          <w:rFonts w:ascii="Times New Roman" w:hAnsi="Times New Roman" w:cs="Times New Roman"/>
          <w:sz w:val="24"/>
          <w:szCs w:val="24"/>
        </w:rPr>
        <w:t>vadovo pavaduotojai</w:t>
      </w:r>
      <w:r w:rsidR="00C548ED" w:rsidRPr="00A02C5F">
        <w:rPr>
          <w:rFonts w:ascii="Times New Roman" w:hAnsi="Times New Roman" w:cs="Times New Roman"/>
          <w:sz w:val="24"/>
          <w:szCs w:val="24"/>
        </w:rPr>
        <w:t>.</w:t>
      </w:r>
    </w:p>
    <w:p w14:paraId="7CA0E59E" w14:textId="1C92427C" w:rsidR="00A0684F" w:rsidRDefault="00022C65" w:rsidP="00A02C5F">
      <w:pPr>
        <w:pStyle w:val="Betarp"/>
        <w:rPr>
          <w:rFonts w:ascii="Times New Roman" w:hAnsi="Times New Roman" w:cs="Times New Roman"/>
          <w:sz w:val="24"/>
          <w:szCs w:val="24"/>
        </w:rPr>
      </w:pPr>
      <w:r w:rsidRPr="00A02C5F">
        <w:rPr>
          <w:rFonts w:ascii="Times New Roman" w:hAnsi="Times New Roman" w:cs="Times New Roman"/>
          <w:sz w:val="24"/>
          <w:szCs w:val="24"/>
        </w:rPr>
        <w:t>Mokyklos darbuotojų pareigybės, pareigybių grupės ir jų lygis pateikti šios Sistemos 1 priede.</w:t>
      </w:r>
    </w:p>
    <w:p w14:paraId="41A40D04" w14:textId="77777777" w:rsidR="00A02C5F" w:rsidRPr="00A02C5F" w:rsidRDefault="00A02C5F" w:rsidP="00A02C5F">
      <w:pPr>
        <w:pStyle w:val="Betarp"/>
        <w:rPr>
          <w:rFonts w:ascii="Times New Roman" w:hAnsi="Times New Roman" w:cs="Times New Roman"/>
          <w:sz w:val="24"/>
          <w:szCs w:val="24"/>
        </w:rPr>
      </w:pPr>
    </w:p>
    <w:p w14:paraId="4395C6B3"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II SKYRIUS</w:t>
      </w:r>
    </w:p>
    <w:p w14:paraId="63F494DF" w14:textId="77777777" w:rsidR="00A0684F"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DARBO APMOKĖJIMO ORGANIZAVIMAS</w:t>
      </w:r>
    </w:p>
    <w:p w14:paraId="390012AB" w14:textId="77777777" w:rsidR="00AC1D8C" w:rsidRDefault="00AC1D8C" w:rsidP="00A0684F">
      <w:pPr>
        <w:pStyle w:val="Betarp"/>
        <w:jc w:val="center"/>
        <w:rPr>
          <w:rFonts w:ascii="Times New Roman" w:hAnsi="Times New Roman" w:cs="Times New Roman"/>
          <w:b/>
          <w:bCs/>
          <w:sz w:val="24"/>
          <w:szCs w:val="24"/>
        </w:rPr>
      </w:pPr>
      <w:r>
        <w:rPr>
          <w:rFonts w:ascii="Times New Roman" w:hAnsi="Times New Roman" w:cs="Times New Roman"/>
          <w:b/>
          <w:bCs/>
          <w:sz w:val="24"/>
          <w:szCs w:val="24"/>
        </w:rPr>
        <w:t>I SKIRSNIS</w:t>
      </w:r>
    </w:p>
    <w:p w14:paraId="52D8F3ED" w14:textId="77777777" w:rsidR="00AC1D8C" w:rsidRDefault="00AC1D8C" w:rsidP="00A0684F">
      <w:pPr>
        <w:pStyle w:val="Betarp"/>
        <w:jc w:val="center"/>
        <w:rPr>
          <w:rFonts w:ascii="Times New Roman" w:hAnsi="Times New Roman" w:cs="Times New Roman"/>
          <w:b/>
          <w:bCs/>
          <w:sz w:val="24"/>
          <w:szCs w:val="24"/>
        </w:rPr>
      </w:pPr>
      <w:r>
        <w:rPr>
          <w:rFonts w:ascii="Times New Roman" w:hAnsi="Times New Roman" w:cs="Times New Roman"/>
          <w:b/>
          <w:bCs/>
          <w:sz w:val="24"/>
          <w:szCs w:val="24"/>
        </w:rPr>
        <w:t>DARBO UŽMOKESTIS</w:t>
      </w:r>
    </w:p>
    <w:p w14:paraId="6812A1B6" w14:textId="77777777" w:rsidR="00AC1D8C" w:rsidRPr="00ED4711" w:rsidRDefault="00AC1D8C" w:rsidP="00A0684F">
      <w:pPr>
        <w:pStyle w:val="Betarp"/>
        <w:jc w:val="center"/>
        <w:rPr>
          <w:rFonts w:ascii="Times New Roman" w:hAnsi="Times New Roman" w:cs="Times New Roman"/>
          <w:b/>
          <w:bCs/>
          <w:sz w:val="24"/>
          <w:szCs w:val="24"/>
        </w:rPr>
      </w:pPr>
    </w:p>
    <w:p w14:paraId="2DD2C26C" w14:textId="77777777" w:rsidR="00AC1D8C" w:rsidRPr="00ED4711" w:rsidRDefault="00AC1D8C" w:rsidP="00A02C5F">
      <w:pPr>
        <w:pStyle w:val="Bodytext20"/>
        <w:numPr>
          <w:ilvl w:val="0"/>
          <w:numId w:val="16"/>
        </w:numPr>
        <w:shd w:val="clear" w:color="auto" w:fill="auto"/>
        <w:tabs>
          <w:tab w:val="left" w:pos="1526"/>
        </w:tabs>
        <w:spacing w:before="0" w:line="240" w:lineRule="auto"/>
        <w:ind w:left="142" w:firstLine="709"/>
        <w:rPr>
          <w:sz w:val="24"/>
          <w:szCs w:val="24"/>
        </w:rPr>
      </w:pPr>
      <w:r w:rsidRPr="00857EB4">
        <w:rPr>
          <w:sz w:val="24"/>
          <w:szCs w:val="24"/>
        </w:rPr>
        <w:t>Mokyklos darbuotojų darbo užmokestį,</w:t>
      </w:r>
      <w:r w:rsidRPr="00ED4711">
        <w:rPr>
          <w:sz w:val="24"/>
          <w:szCs w:val="24"/>
        </w:rPr>
        <w:t xml:space="preserve"> priklausomai nuo atitinkamų reikalavimų (išsilavinimo, stažo, kvalifikacinės kategorijos), taikomų atitinkamos pareigybės darbo apmokėjimui, sudaro:</w:t>
      </w:r>
    </w:p>
    <w:p w14:paraId="09797404" w14:textId="77777777" w:rsidR="00AC1D8C" w:rsidRPr="00ED4711" w:rsidRDefault="00AC1D8C" w:rsidP="00A02C5F">
      <w:pPr>
        <w:pStyle w:val="Bodytext20"/>
        <w:numPr>
          <w:ilvl w:val="1"/>
          <w:numId w:val="16"/>
        </w:numPr>
        <w:shd w:val="clear" w:color="auto" w:fill="auto"/>
        <w:tabs>
          <w:tab w:val="left" w:pos="1134"/>
        </w:tabs>
        <w:spacing w:before="0" w:line="240" w:lineRule="auto"/>
        <w:ind w:hanging="1129"/>
        <w:rPr>
          <w:sz w:val="24"/>
          <w:szCs w:val="24"/>
        </w:rPr>
      </w:pPr>
      <w:r w:rsidRPr="00ED4711">
        <w:rPr>
          <w:sz w:val="24"/>
          <w:szCs w:val="24"/>
        </w:rPr>
        <w:t>pareiginė alga;</w:t>
      </w:r>
    </w:p>
    <w:p w14:paraId="13647B92" w14:textId="77777777" w:rsidR="00AC1D8C" w:rsidRPr="00ED4711" w:rsidRDefault="00AC1D8C" w:rsidP="00A02C5F">
      <w:pPr>
        <w:pStyle w:val="Bodytext20"/>
        <w:numPr>
          <w:ilvl w:val="1"/>
          <w:numId w:val="16"/>
        </w:numPr>
        <w:tabs>
          <w:tab w:val="left" w:pos="1134"/>
        </w:tabs>
        <w:spacing w:before="0" w:line="240" w:lineRule="auto"/>
        <w:ind w:hanging="1129"/>
        <w:rPr>
          <w:sz w:val="24"/>
          <w:szCs w:val="24"/>
        </w:rPr>
      </w:pPr>
      <w:r w:rsidRPr="00ED4711">
        <w:rPr>
          <w:iCs/>
          <w:sz w:val="24"/>
          <w:szCs w:val="24"/>
        </w:rPr>
        <w:t>piniginė išmoka (sistemoje numatytais atvejais);</w:t>
      </w:r>
    </w:p>
    <w:p w14:paraId="0B179642" w14:textId="77777777" w:rsidR="00A02C5F" w:rsidRDefault="00AC1D8C" w:rsidP="00A02C5F">
      <w:pPr>
        <w:pStyle w:val="Bodytext20"/>
        <w:numPr>
          <w:ilvl w:val="1"/>
          <w:numId w:val="16"/>
        </w:numPr>
        <w:shd w:val="clear" w:color="auto" w:fill="auto"/>
        <w:tabs>
          <w:tab w:val="left" w:pos="1134"/>
        </w:tabs>
        <w:spacing w:before="0" w:line="240" w:lineRule="auto"/>
        <w:ind w:left="142" w:firstLine="709"/>
        <w:rPr>
          <w:sz w:val="24"/>
          <w:szCs w:val="24"/>
        </w:rPr>
      </w:pPr>
      <w:r w:rsidRPr="00ED4711">
        <w:rPr>
          <w:sz w:val="24"/>
          <w:szCs w:val="24"/>
        </w:rPr>
        <w:t>mokėjimas už darbą poilsio ir švenčių dienomis, nakties ir viršvalandinį darbą, darbą, kai yra nukrypimų nuo normalių darbo sąlygų, budėjimą;</w:t>
      </w:r>
    </w:p>
    <w:p w14:paraId="49B1AA37" w14:textId="1205FF15" w:rsidR="00AC1D8C" w:rsidRPr="00A02C5F" w:rsidRDefault="00AC1D8C" w:rsidP="00A02C5F">
      <w:pPr>
        <w:pStyle w:val="Bodytext20"/>
        <w:numPr>
          <w:ilvl w:val="1"/>
          <w:numId w:val="16"/>
        </w:numPr>
        <w:shd w:val="clear" w:color="auto" w:fill="auto"/>
        <w:tabs>
          <w:tab w:val="left" w:pos="1134"/>
        </w:tabs>
        <w:spacing w:before="0" w:line="240" w:lineRule="auto"/>
        <w:ind w:left="142" w:firstLine="709"/>
        <w:rPr>
          <w:sz w:val="24"/>
          <w:szCs w:val="24"/>
        </w:rPr>
      </w:pPr>
      <w:r w:rsidRPr="00A02C5F">
        <w:rPr>
          <w:sz w:val="24"/>
          <w:szCs w:val="24"/>
        </w:rPr>
        <w:t>priemokos;</w:t>
      </w:r>
    </w:p>
    <w:p w14:paraId="3FDBDD0B" w14:textId="356D8C0F" w:rsidR="007C726D" w:rsidRDefault="00A02C5F" w:rsidP="00A02C5F">
      <w:pPr>
        <w:pStyle w:val="Bodytext20"/>
        <w:shd w:val="clear" w:color="auto" w:fill="auto"/>
        <w:tabs>
          <w:tab w:val="left" w:pos="851"/>
          <w:tab w:val="left" w:pos="1526"/>
        </w:tabs>
        <w:spacing w:before="0" w:line="240" w:lineRule="auto"/>
        <w:rPr>
          <w:bCs/>
          <w:sz w:val="24"/>
          <w:szCs w:val="24"/>
        </w:rPr>
      </w:pPr>
      <w:r>
        <w:rPr>
          <w:sz w:val="24"/>
          <w:szCs w:val="24"/>
        </w:rPr>
        <w:lastRenderedPageBreak/>
        <w:tab/>
        <w:t>e.</w:t>
      </w:r>
      <w:r w:rsidR="00AC1D8C" w:rsidRPr="00ED4711">
        <w:rPr>
          <w:sz w:val="24"/>
          <w:szCs w:val="24"/>
        </w:rPr>
        <w:t xml:space="preserve"> </w:t>
      </w:r>
      <w:r w:rsidR="00AC1D8C" w:rsidRPr="00ED4711">
        <w:rPr>
          <w:bCs/>
          <w:sz w:val="24"/>
          <w:szCs w:val="24"/>
        </w:rPr>
        <w:t>kintamoji dalis (sistemoje numatytais atvejais);</w:t>
      </w:r>
    </w:p>
    <w:p w14:paraId="70BBB966" w14:textId="77777777" w:rsidR="007C726D" w:rsidRDefault="007C726D" w:rsidP="007C726D">
      <w:pPr>
        <w:pStyle w:val="Bodytext20"/>
        <w:shd w:val="clear" w:color="auto" w:fill="auto"/>
        <w:tabs>
          <w:tab w:val="left" w:pos="1526"/>
        </w:tabs>
        <w:spacing w:before="0" w:line="240" w:lineRule="auto"/>
        <w:ind w:firstLine="851"/>
        <w:rPr>
          <w:bCs/>
          <w:sz w:val="24"/>
          <w:szCs w:val="24"/>
        </w:rPr>
      </w:pPr>
      <w:r>
        <w:rPr>
          <w:bCs/>
          <w:sz w:val="24"/>
          <w:szCs w:val="24"/>
        </w:rPr>
        <w:t xml:space="preserve">Pareiginės algos koeficiento vienetas yra Lietuvos Respublikos pareiginės algos (atlyginimo) bazinio dydžio nustatymo ir asignavimų darbo užmokesčiui perskaičiavimo įstatyme nustatytas pareiginės algos </w:t>
      </w:r>
      <w:r w:rsidR="003A7548">
        <w:rPr>
          <w:bCs/>
          <w:sz w:val="24"/>
          <w:szCs w:val="24"/>
        </w:rPr>
        <w:t>(atlyginimo) bazinis dydis.</w:t>
      </w:r>
    </w:p>
    <w:p w14:paraId="6CC4660E" w14:textId="77777777" w:rsidR="00A0684F" w:rsidRDefault="00AC1D8C" w:rsidP="007C726D">
      <w:pPr>
        <w:pStyle w:val="Bodytext20"/>
        <w:shd w:val="clear" w:color="auto" w:fill="auto"/>
        <w:tabs>
          <w:tab w:val="left" w:pos="1526"/>
        </w:tabs>
        <w:spacing w:before="0" w:line="240" w:lineRule="auto"/>
        <w:ind w:firstLine="851"/>
        <w:rPr>
          <w:b/>
          <w:bCs/>
          <w:sz w:val="24"/>
          <w:szCs w:val="24"/>
        </w:rPr>
      </w:pPr>
      <w:r w:rsidRPr="00ED4711">
        <w:rPr>
          <w:sz w:val="24"/>
          <w:szCs w:val="24"/>
        </w:rPr>
        <w:t xml:space="preserve">Pareiginė alga </w:t>
      </w:r>
      <w:r>
        <w:rPr>
          <w:sz w:val="24"/>
          <w:szCs w:val="24"/>
        </w:rPr>
        <w:t>mokyklos</w:t>
      </w:r>
      <w:r w:rsidR="003A7548">
        <w:rPr>
          <w:sz w:val="24"/>
          <w:szCs w:val="24"/>
        </w:rPr>
        <w:t xml:space="preserve"> darbuotojams apskaičiuojama</w:t>
      </w:r>
      <w:r w:rsidRPr="00ED4711">
        <w:rPr>
          <w:color w:val="000000"/>
          <w:szCs w:val="24"/>
          <w:lang w:eastAsia="lt-LT"/>
        </w:rPr>
        <w:t xml:space="preserve"> </w:t>
      </w:r>
      <w:r w:rsidRPr="00ED4711">
        <w:rPr>
          <w:color w:val="000000"/>
          <w:sz w:val="24"/>
          <w:szCs w:val="24"/>
          <w:lang w:eastAsia="lt-LT"/>
        </w:rPr>
        <w:t>pareiginės algos koeficientą dauginant iš pareiginės algos</w:t>
      </w:r>
      <w:r w:rsidR="003A7548">
        <w:rPr>
          <w:color w:val="000000"/>
          <w:sz w:val="24"/>
          <w:szCs w:val="24"/>
          <w:lang w:eastAsia="lt-LT"/>
        </w:rPr>
        <w:t xml:space="preserve"> (atlyginimo)</w:t>
      </w:r>
      <w:r w:rsidRPr="00ED4711">
        <w:rPr>
          <w:color w:val="000000"/>
          <w:sz w:val="24"/>
          <w:szCs w:val="24"/>
          <w:lang w:eastAsia="lt-LT"/>
        </w:rPr>
        <w:t xml:space="preserve"> bazinio dydžio</w:t>
      </w:r>
    </w:p>
    <w:p w14:paraId="458C056C" w14:textId="77777777" w:rsidR="00AC1D8C" w:rsidRPr="00ED4711" w:rsidRDefault="00AC1D8C" w:rsidP="00A0684F">
      <w:pPr>
        <w:pStyle w:val="Betarp"/>
        <w:jc w:val="center"/>
        <w:rPr>
          <w:rFonts w:ascii="Times New Roman" w:hAnsi="Times New Roman" w:cs="Times New Roman"/>
          <w:b/>
          <w:bCs/>
          <w:sz w:val="24"/>
          <w:szCs w:val="24"/>
        </w:rPr>
      </w:pPr>
    </w:p>
    <w:p w14:paraId="27B8CE16" w14:textId="35115E2A"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I</w:t>
      </w:r>
      <w:r w:rsidR="000A6EF4">
        <w:rPr>
          <w:rFonts w:ascii="Times New Roman" w:hAnsi="Times New Roman" w:cs="Times New Roman"/>
          <w:b/>
          <w:bCs/>
          <w:sz w:val="24"/>
          <w:szCs w:val="24"/>
        </w:rPr>
        <w:t xml:space="preserve">I </w:t>
      </w:r>
      <w:r w:rsidRPr="00ED4711">
        <w:rPr>
          <w:rFonts w:ascii="Times New Roman" w:hAnsi="Times New Roman" w:cs="Times New Roman"/>
          <w:b/>
          <w:bCs/>
          <w:sz w:val="24"/>
          <w:szCs w:val="24"/>
        </w:rPr>
        <w:t>SKIRSNIS</w:t>
      </w:r>
    </w:p>
    <w:p w14:paraId="77C6F143" w14:textId="77777777" w:rsidR="00A0684F" w:rsidRPr="00ED4711" w:rsidRDefault="00A0684F" w:rsidP="00A0684F">
      <w:pPr>
        <w:pStyle w:val="Betarp"/>
        <w:jc w:val="center"/>
        <w:rPr>
          <w:rFonts w:ascii="Times New Roman" w:hAnsi="Times New Roman" w:cs="Times New Roman"/>
          <w:b/>
          <w:bCs/>
          <w:sz w:val="24"/>
          <w:szCs w:val="24"/>
        </w:rPr>
      </w:pPr>
      <w:r w:rsidRPr="00ED4711">
        <w:rPr>
          <w:rFonts w:ascii="Times New Roman" w:hAnsi="Times New Roman" w:cs="Times New Roman"/>
          <w:b/>
          <w:bCs/>
          <w:sz w:val="24"/>
          <w:szCs w:val="24"/>
        </w:rPr>
        <w:t>MINIMALUS DARBO UŽMOKESTIS. NEKVALIFIKUOTAS DARBAS</w:t>
      </w:r>
    </w:p>
    <w:p w14:paraId="26229E4A" w14:textId="77777777" w:rsidR="00A0684F" w:rsidRPr="00ED4711" w:rsidRDefault="00A0684F" w:rsidP="00A0684F">
      <w:pPr>
        <w:pStyle w:val="Betarp"/>
        <w:jc w:val="center"/>
        <w:rPr>
          <w:rFonts w:ascii="Times New Roman" w:hAnsi="Times New Roman" w:cs="Times New Roman"/>
          <w:b/>
          <w:bCs/>
          <w:sz w:val="24"/>
          <w:szCs w:val="24"/>
        </w:rPr>
      </w:pPr>
    </w:p>
    <w:p w14:paraId="191F359B" w14:textId="77777777"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Konkreti pareiginė alga, kitos darbo apmokėjimo formos ir sąlygos, darbo normos nustatomos su darbuotoju sudaromoje darbo sutartyje, kuri turi atitikti šios sistemos nuostatas.</w:t>
      </w:r>
    </w:p>
    <w:p w14:paraId="5D58420A" w14:textId="77777777"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Darbuotojų atliekamo darbo turinys, jo aprašymas, darbuotojams privalomi kvalifikaciniai reikalavimai, jei tokie taikomi atskirai pareigybei, privaloma ir savanoriška kvalifikacijos tobulinimo tvarka nustatomi darbuotojų pareigybės aprašuose ir/arba darbo sutartyse.</w:t>
      </w:r>
    </w:p>
    <w:p w14:paraId="1DEA6575" w14:textId="77777777"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Pr>
          <w:sz w:val="24"/>
          <w:szCs w:val="24"/>
        </w:rPr>
        <w:t>Mokykloje</w:t>
      </w:r>
      <w:r w:rsidRPr="00ED4711">
        <w:rPr>
          <w:sz w:val="24"/>
          <w:szCs w:val="24"/>
        </w:rPr>
        <w:t xml:space="preserve"> taikoma Lietuvos Respublikos Vyriausybės patvirtinta minimalioji mėnesinė alga ir minimalus valandinis atlygis.</w:t>
      </w:r>
    </w:p>
    <w:p w14:paraId="4442FB97" w14:textId="5CB7C68E" w:rsidR="00A0684F" w:rsidRPr="00ED4711"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 xml:space="preserve">Minimalus darbo užmokestis – mažiausias leidžiamas atlygis už nekvalifikuotą darbą darbuotojui atitinkamai už vieną valandą ar visą kalendorinio mėnesio darbo laiko normą. </w:t>
      </w:r>
    </w:p>
    <w:p w14:paraId="58BAB1A3" w14:textId="77777777" w:rsidR="00A0684F" w:rsidRPr="00ED4711" w:rsidRDefault="00A0684F" w:rsidP="00A02C5F">
      <w:pPr>
        <w:pStyle w:val="Bodytext20"/>
        <w:numPr>
          <w:ilvl w:val="0"/>
          <w:numId w:val="16"/>
        </w:numPr>
        <w:shd w:val="clear" w:color="auto" w:fill="auto"/>
        <w:tabs>
          <w:tab w:val="left" w:pos="1276"/>
        </w:tabs>
        <w:spacing w:before="0" w:line="240" w:lineRule="auto"/>
        <w:ind w:left="0" w:firstLine="851"/>
        <w:rPr>
          <w:sz w:val="24"/>
          <w:szCs w:val="24"/>
        </w:rPr>
      </w:pPr>
      <w:r w:rsidRPr="00ED4711">
        <w:rPr>
          <w:sz w:val="24"/>
          <w:szCs w:val="24"/>
        </w:rPr>
        <w:t>Nekvalifikuotu darbu laikomas darbas, kuriam atlikti nekeliami jokie specialūs kvalifikacinių įgūdžių ar profesinių gebėjimų reikalavimai (D pareigybės lygio darbuotojams).</w:t>
      </w:r>
    </w:p>
    <w:p w14:paraId="0EA20C0C" w14:textId="7408DA76" w:rsidR="00A0684F" w:rsidRPr="00A02C5F" w:rsidRDefault="00A0684F" w:rsidP="00A02C5F">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 xml:space="preserve">Pareigos, priskirtinos prie nekvalifikuotų darbų, </w:t>
      </w:r>
      <w:r>
        <w:rPr>
          <w:sz w:val="24"/>
          <w:szCs w:val="24"/>
        </w:rPr>
        <w:t>mokykloje</w:t>
      </w:r>
      <w:r w:rsidRPr="00ED4711">
        <w:rPr>
          <w:sz w:val="24"/>
          <w:szCs w:val="24"/>
        </w:rPr>
        <w:t xml:space="preserve"> yra šios: valytojas,</w:t>
      </w:r>
      <w:r w:rsidR="000B4DA5">
        <w:rPr>
          <w:sz w:val="24"/>
          <w:szCs w:val="24"/>
        </w:rPr>
        <w:t xml:space="preserve"> kiemsargis, kūrikas, budėtojas,</w:t>
      </w:r>
      <w:r w:rsidRPr="00ED4711">
        <w:rPr>
          <w:sz w:val="24"/>
          <w:szCs w:val="24"/>
        </w:rPr>
        <w:t xml:space="preserve"> budėtojas-rūbininkas. Šiems darbuotojams nustatoma minimalios mėnesinės algos dydžio pareiginė alga.</w:t>
      </w:r>
    </w:p>
    <w:p w14:paraId="79B4D191" w14:textId="77777777" w:rsidR="00A0684F" w:rsidRPr="00ED4711" w:rsidRDefault="00A0684F" w:rsidP="00A0684F">
      <w:pPr>
        <w:spacing w:after="0" w:line="240" w:lineRule="auto"/>
        <w:ind w:firstLine="851"/>
        <w:jc w:val="center"/>
        <w:rPr>
          <w:rFonts w:ascii="Times New Roman" w:hAnsi="Times New Roman" w:cs="Times New Roman"/>
          <w:b/>
          <w:bCs/>
          <w:sz w:val="24"/>
          <w:szCs w:val="24"/>
        </w:rPr>
      </w:pPr>
    </w:p>
    <w:p w14:paraId="28D8A422" w14:textId="76564F24" w:rsidR="00A0684F" w:rsidRPr="00ED4711" w:rsidRDefault="00A0684F" w:rsidP="00A0684F">
      <w:pPr>
        <w:spacing w:after="0" w:line="240" w:lineRule="auto"/>
        <w:ind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II</w:t>
      </w:r>
      <w:r w:rsidR="000A6EF4">
        <w:rPr>
          <w:rFonts w:ascii="Times New Roman" w:hAnsi="Times New Roman" w:cs="Times New Roman"/>
          <w:b/>
          <w:bCs/>
          <w:sz w:val="24"/>
          <w:szCs w:val="24"/>
        </w:rPr>
        <w:t>I</w:t>
      </w:r>
      <w:r w:rsidRPr="00ED4711">
        <w:rPr>
          <w:rFonts w:ascii="Times New Roman" w:hAnsi="Times New Roman" w:cs="Times New Roman"/>
          <w:b/>
          <w:bCs/>
          <w:sz w:val="24"/>
          <w:szCs w:val="24"/>
        </w:rPr>
        <w:t xml:space="preserve"> SKIRSNIS</w:t>
      </w:r>
    </w:p>
    <w:p w14:paraId="1A1D7AF4" w14:textId="77777777" w:rsidR="00A0684F" w:rsidRPr="00ED4711"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MOKĖJIMAS UŽ VIRŠVALANDINĮ DARBĄ IR DARBĄ POILSIO IR ŠVENČIŲ DIENOMIS</w:t>
      </w:r>
    </w:p>
    <w:p w14:paraId="7802AADE" w14:textId="77777777" w:rsidR="00A0684F" w:rsidRPr="00ED4711" w:rsidRDefault="00A0684F" w:rsidP="005213BD">
      <w:pPr>
        <w:tabs>
          <w:tab w:val="left" w:pos="851"/>
        </w:tabs>
        <w:spacing w:after="0" w:line="240" w:lineRule="auto"/>
        <w:ind w:firstLine="851"/>
        <w:jc w:val="center"/>
        <w:rPr>
          <w:rFonts w:ascii="Times New Roman" w:hAnsi="Times New Roman" w:cs="Times New Roman"/>
          <w:b/>
          <w:bCs/>
          <w:sz w:val="24"/>
          <w:szCs w:val="24"/>
        </w:rPr>
      </w:pPr>
    </w:p>
    <w:p w14:paraId="19620AC0" w14:textId="77777777" w:rsidR="00A0684F" w:rsidRPr="00ED4711" w:rsidRDefault="00A0684F" w:rsidP="005213BD">
      <w:pPr>
        <w:pStyle w:val="Bodytext20"/>
        <w:numPr>
          <w:ilvl w:val="0"/>
          <w:numId w:val="16"/>
        </w:numPr>
        <w:shd w:val="clear" w:color="auto" w:fill="auto"/>
        <w:tabs>
          <w:tab w:val="left" w:pos="851"/>
          <w:tab w:val="left" w:pos="1276"/>
        </w:tabs>
        <w:spacing w:before="0" w:line="240" w:lineRule="auto"/>
        <w:ind w:left="0" w:firstLine="851"/>
        <w:rPr>
          <w:sz w:val="24"/>
          <w:szCs w:val="24"/>
        </w:rPr>
      </w:pPr>
      <w:r w:rsidRPr="00ED4711">
        <w:rPr>
          <w:sz w:val="24"/>
          <w:szCs w:val="24"/>
        </w:rPr>
        <w:t>Dirbant daugiau nei etatu tose pačiose pareigose, su darbuotoju darbo sutartyje sulygus dėl padidinto darbo masto, darbas nelaikomas viršvalandiniu ir darbuotojui mokamas įprastas darbo užmokestis.</w:t>
      </w:r>
    </w:p>
    <w:p w14:paraId="61432437" w14:textId="77777777" w:rsidR="00A0684F" w:rsidRPr="00ED4711" w:rsidRDefault="00A0684F" w:rsidP="005213BD">
      <w:pPr>
        <w:pStyle w:val="Bodytext20"/>
        <w:numPr>
          <w:ilvl w:val="0"/>
          <w:numId w:val="16"/>
        </w:numPr>
        <w:shd w:val="clear" w:color="auto" w:fill="auto"/>
        <w:tabs>
          <w:tab w:val="left" w:pos="851"/>
          <w:tab w:val="left" w:pos="1134"/>
        </w:tabs>
        <w:spacing w:before="0" w:line="240" w:lineRule="auto"/>
        <w:ind w:left="0" w:firstLine="851"/>
        <w:rPr>
          <w:sz w:val="24"/>
          <w:szCs w:val="24"/>
        </w:rPr>
      </w:pPr>
      <w:r w:rsidRPr="00ED4711">
        <w:rPr>
          <w:sz w:val="24"/>
          <w:szCs w:val="24"/>
        </w:rPr>
        <w:t>Už viršvalandinį darbą poilsio dieną, kuri nenustatyta pagal darbo grafiką, ar viršvalandinį darbą naktį mokamas dvigubas darbuotojo darbo užmokestis.</w:t>
      </w:r>
    </w:p>
    <w:p w14:paraId="67D14239" w14:textId="77777777" w:rsidR="00A0684F" w:rsidRPr="00ED4711" w:rsidRDefault="00A0684F" w:rsidP="005213BD">
      <w:pPr>
        <w:pStyle w:val="Bodytext20"/>
        <w:numPr>
          <w:ilvl w:val="0"/>
          <w:numId w:val="16"/>
        </w:numPr>
        <w:shd w:val="clear" w:color="auto" w:fill="auto"/>
        <w:tabs>
          <w:tab w:val="left" w:pos="0"/>
          <w:tab w:val="left" w:pos="993"/>
        </w:tabs>
        <w:spacing w:before="0" w:line="240" w:lineRule="auto"/>
        <w:ind w:left="0" w:firstLine="851"/>
        <w:rPr>
          <w:sz w:val="24"/>
          <w:szCs w:val="24"/>
        </w:rPr>
      </w:pPr>
      <w:r w:rsidRPr="00ED4711">
        <w:rPr>
          <w:sz w:val="24"/>
          <w:szCs w:val="24"/>
        </w:rPr>
        <w:t>Už viršvalandinį darbą švenčių dieną mokamas dviejų su puse darbuotojo darbo užmokesčio dydžio užmokestis.</w:t>
      </w:r>
    </w:p>
    <w:p w14:paraId="076FEFB2" w14:textId="77777777" w:rsidR="009A1A15" w:rsidRDefault="00A0684F" w:rsidP="009A1A15">
      <w:pPr>
        <w:pStyle w:val="Bodytext20"/>
        <w:numPr>
          <w:ilvl w:val="0"/>
          <w:numId w:val="16"/>
        </w:numPr>
        <w:shd w:val="clear" w:color="auto" w:fill="auto"/>
        <w:tabs>
          <w:tab w:val="left" w:pos="0"/>
          <w:tab w:val="left" w:pos="1276"/>
        </w:tabs>
        <w:spacing w:before="0" w:line="240" w:lineRule="auto"/>
        <w:ind w:left="0" w:firstLine="851"/>
        <w:rPr>
          <w:sz w:val="24"/>
          <w:szCs w:val="24"/>
        </w:rPr>
      </w:pPr>
      <w:r w:rsidRPr="00ED4711">
        <w:rPr>
          <w:sz w:val="24"/>
          <w:szCs w:val="24"/>
        </w:rPr>
        <w:t xml:space="preserve">Už darbą švenčių ar poilsio dieną, kuri nenustatyta pagal darbo grafiką, mokamas dvigubas darbuotojo darbo užmokestis arba darbuotojo prašymu </w:t>
      </w:r>
      <w:r w:rsidRPr="00ED4711">
        <w:rPr>
          <w:color w:val="222222"/>
          <w:sz w:val="24"/>
          <w:szCs w:val="24"/>
          <w:shd w:val="clear" w:color="auto" w:fill="FFFFFF"/>
        </w:rPr>
        <w:t>gali būti suteikiamos dvi poilsio dienos, kurios pridedamos prie kasmetinių atostogų ir apmokamos darbuotojo darbo užmokesčiu</w:t>
      </w:r>
      <w:r w:rsidRPr="00ED4711">
        <w:rPr>
          <w:sz w:val="24"/>
          <w:szCs w:val="24"/>
        </w:rPr>
        <w:t>. </w:t>
      </w:r>
    </w:p>
    <w:p w14:paraId="5E55AC10" w14:textId="64D9827D" w:rsidR="00A0684F" w:rsidRPr="009A1A15" w:rsidRDefault="00A0684F" w:rsidP="009A1A15">
      <w:pPr>
        <w:pStyle w:val="Bodytext20"/>
        <w:numPr>
          <w:ilvl w:val="0"/>
          <w:numId w:val="16"/>
        </w:numPr>
        <w:shd w:val="clear" w:color="auto" w:fill="auto"/>
        <w:tabs>
          <w:tab w:val="left" w:pos="0"/>
          <w:tab w:val="left" w:pos="1276"/>
        </w:tabs>
        <w:spacing w:before="0" w:line="240" w:lineRule="auto"/>
        <w:ind w:left="0" w:firstLine="851"/>
        <w:rPr>
          <w:sz w:val="24"/>
          <w:szCs w:val="24"/>
        </w:rPr>
      </w:pPr>
      <w:r w:rsidRPr="009A1A15">
        <w:rPr>
          <w:sz w:val="24"/>
          <w:szCs w:val="24"/>
        </w:rPr>
        <w:t xml:space="preserve"> </w:t>
      </w:r>
      <w:r w:rsidRPr="009A1A15">
        <w:rPr>
          <w:color w:val="222222"/>
          <w:sz w:val="24"/>
          <w:szCs w:val="24"/>
          <w:shd w:val="clear" w:color="auto" w:fill="FFFFFF"/>
        </w:rPr>
        <w:t xml:space="preserve">Už kelionės laiką </w:t>
      </w:r>
      <w:r w:rsidRPr="009A1A15">
        <w:rPr>
          <w:color w:val="222222"/>
          <w:sz w:val="24"/>
          <w:szCs w:val="24"/>
        </w:rPr>
        <w:t>apmokama viengubu tarifu už faktiškai dirbtas valandas. Jei kelionė vyko po darbo dienos valandų, poilsio ar švenčių dieną, papildomai priklauso</w:t>
      </w:r>
      <w:r w:rsidRPr="009A1A15">
        <w:rPr>
          <w:color w:val="222222"/>
          <w:sz w:val="24"/>
          <w:szCs w:val="24"/>
          <w:shd w:val="clear" w:color="auto" w:fill="FFFFFF"/>
        </w:rPr>
        <w:t xml:space="preserve"> poilsio diena artimiausią darbo dieną iš karto po kelionės arba ši diena pridedama prie kasmetinių atostogų, už šią dieną </w:t>
      </w:r>
      <w:r w:rsidRPr="009A1A15">
        <w:rPr>
          <w:sz w:val="24"/>
          <w:szCs w:val="24"/>
          <w:shd w:val="clear" w:color="auto" w:fill="FFFFFF"/>
        </w:rPr>
        <w:t xml:space="preserve">paliekant darbo užmokestį. </w:t>
      </w:r>
    </w:p>
    <w:p w14:paraId="17B6D355" w14:textId="04BFD0A1" w:rsidR="00A0684F" w:rsidRPr="00ED4711" w:rsidRDefault="005213BD" w:rsidP="005213BD">
      <w:pPr>
        <w:pStyle w:val="Bodytext20"/>
        <w:numPr>
          <w:ilvl w:val="0"/>
          <w:numId w:val="16"/>
        </w:numPr>
        <w:tabs>
          <w:tab w:val="left" w:pos="0"/>
          <w:tab w:val="left" w:pos="1134"/>
        </w:tabs>
        <w:spacing w:before="0" w:line="240" w:lineRule="auto"/>
        <w:ind w:left="0" w:firstLine="851"/>
        <w:rPr>
          <w:color w:val="000000"/>
        </w:rPr>
      </w:pPr>
      <w:r>
        <w:rPr>
          <w:sz w:val="24"/>
          <w:szCs w:val="24"/>
        </w:rPr>
        <w:t xml:space="preserve"> </w:t>
      </w:r>
      <w:r w:rsidR="00A0684F" w:rsidRPr="006A5BAA">
        <w:rPr>
          <w:sz w:val="24"/>
          <w:szCs w:val="24"/>
        </w:rPr>
        <w:t xml:space="preserve">Darbuotojui vykstant </w:t>
      </w:r>
      <w:r w:rsidR="00A0684F" w:rsidRPr="00ED4711">
        <w:rPr>
          <w:sz w:val="24"/>
          <w:szCs w:val="24"/>
        </w:rPr>
        <w:t>į komandiruotę Lietuvoje ar užsienyje vadovaujamasi Lietuvos Respublikos valstybės nutarimu „Dėl dienpinigių ir kitų komandiruočių išlaidų apmokėjimo</w:t>
      </w:r>
      <w:r>
        <w:rPr>
          <w:sz w:val="24"/>
          <w:szCs w:val="24"/>
        </w:rPr>
        <w:t>“</w:t>
      </w:r>
      <w:r w:rsidR="00A0684F" w:rsidRPr="00ED4711">
        <w:rPr>
          <w:sz w:val="24"/>
          <w:szCs w:val="24"/>
        </w:rPr>
        <w:t xml:space="preserve">. </w:t>
      </w:r>
      <w:r w:rsidR="00A0684F" w:rsidRPr="00ED4711">
        <w:rPr>
          <w:rStyle w:val="normal-h"/>
          <w:color w:val="000000"/>
          <w:sz w:val="24"/>
          <w:szCs w:val="24"/>
        </w:rPr>
        <w:t xml:space="preserve">Komandiruotės metu darbuotojas turi dirbti įprastu darbo laiko režimu, jeigu </w:t>
      </w:r>
      <w:r w:rsidR="00A0684F">
        <w:rPr>
          <w:rStyle w:val="normal-h"/>
          <w:color w:val="000000"/>
          <w:sz w:val="24"/>
          <w:szCs w:val="24"/>
        </w:rPr>
        <w:t>mokyklos</w:t>
      </w:r>
      <w:r w:rsidR="00A0684F" w:rsidRPr="00ED4711">
        <w:rPr>
          <w:rStyle w:val="normal-h"/>
          <w:color w:val="000000"/>
          <w:sz w:val="24"/>
          <w:szCs w:val="24"/>
        </w:rPr>
        <w:t xml:space="preserve"> direktorius nėra nustatęs kitokių įpareigojimų.</w:t>
      </w:r>
      <w:r w:rsidR="00A0684F" w:rsidRPr="00ED4711">
        <w:rPr>
          <w:rStyle w:val="normal-h"/>
          <w:color w:val="000000"/>
        </w:rPr>
        <w:t xml:space="preserve"> </w:t>
      </w:r>
    </w:p>
    <w:p w14:paraId="5BD61E79" w14:textId="77777777" w:rsidR="00A0684F" w:rsidRDefault="00A0684F" w:rsidP="00A0684F">
      <w:pPr>
        <w:spacing w:after="0" w:line="240" w:lineRule="auto"/>
        <w:jc w:val="center"/>
        <w:rPr>
          <w:rFonts w:ascii="Times New Roman" w:hAnsi="Times New Roman" w:cs="Times New Roman"/>
          <w:b/>
          <w:bCs/>
          <w:sz w:val="24"/>
          <w:szCs w:val="24"/>
        </w:rPr>
      </w:pPr>
    </w:p>
    <w:p w14:paraId="3B4B34BC" w14:textId="77777777" w:rsidR="00CD47F8" w:rsidRDefault="00CD47F8" w:rsidP="00A0684F">
      <w:pPr>
        <w:spacing w:after="0" w:line="240" w:lineRule="auto"/>
        <w:jc w:val="center"/>
        <w:rPr>
          <w:rFonts w:ascii="Times New Roman" w:hAnsi="Times New Roman" w:cs="Times New Roman"/>
          <w:b/>
          <w:bCs/>
          <w:sz w:val="24"/>
          <w:szCs w:val="24"/>
        </w:rPr>
      </w:pPr>
    </w:p>
    <w:p w14:paraId="6C02D847" w14:textId="77777777" w:rsidR="00CD47F8" w:rsidRDefault="00CD47F8" w:rsidP="00A0684F">
      <w:pPr>
        <w:spacing w:after="0" w:line="240" w:lineRule="auto"/>
        <w:jc w:val="center"/>
        <w:rPr>
          <w:rFonts w:ascii="Times New Roman" w:hAnsi="Times New Roman" w:cs="Times New Roman"/>
          <w:b/>
          <w:bCs/>
          <w:sz w:val="24"/>
          <w:szCs w:val="24"/>
        </w:rPr>
      </w:pPr>
    </w:p>
    <w:p w14:paraId="01985AE1" w14:textId="77777777" w:rsidR="00CD47F8" w:rsidRPr="00ED4711" w:rsidRDefault="00CD47F8" w:rsidP="00A0684F">
      <w:pPr>
        <w:spacing w:after="0" w:line="240" w:lineRule="auto"/>
        <w:jc w:val="center"/>
        <w:rPr>
          <w:rFonts w:ascii="Times New Roman" w:hAnsi="Times New Roman" w:cs="Times New Roman"/>
          <w:b/>
          <w:bCs/>
          <w:sz w:val="24"/>
          <w:szCs w:val="24"/>
        </w:rPr>
      </w:pPr>
    </w:p>
    <w:p w14:paraId="405BE372" w14:textId="543C2609" w:rsidR="00A0684F" w:rsidRPr="00ED4711"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lastRenderedPageBreak/>
        <w:t>I</w:t>
      </w:r>
      <w:r w:rsidR="000A6EF4">
        <w:rPr>
          <w:rFonts w:ascii="Times New Roman" w:hAnsi="Times New Roman" w:cs="Times New Roman"/>
          <w:b/>
          <w:bCs/>
          <w:sz w:val="24"/>
          <w:szCs w:val="24"/>
        </w:rPr>
        <w:t>V</w:t>
      </w:r>
      <w:r w:rsidRPr="00ED4711">
        <w:rPr>
          <w:rFonts w:ascii="Times New Roman" w:hAnsi="Times New Roman" w:cs="Times New Roman"/>
          <w:b/>
          <w:bCs/>
          <w:sz w:val="24"/>
          <w:szCs w:val="24"/>
        </w:rPr>
        <w:t xml:space="preserve"> SKIRSNIS</w:t>
      </w:r>
    </w:p>
    <w:p w14:paraId="20315DF0" w14:textId="77777777" w:rsidR="00A0684F" w:rsidRPr="00ED4711"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DARBAS NE VISO DARBO LAIKO SĄLYGOMIS. DARBO LAIKO APSKAITA</w:t>
      </w:r>
    </w:p>
    <w:p w14:paraId="20ED8BA4" w14:textId="77777777" w:rsidR="00A0684F" w:rsidRPr="00ED4711" w:rsidRDefault="00A0684F" w:rsidP="00A0684F">
      <w:pPr>
        <w:spacing w:after="0" w:line="240" w:lineRule="auto"/>
        <w:jc w:val="center"/>
        <w:rPr>
          <w:rFonts w:ascii="Times New Roman" w:hAnsi="Times New Roman" w:cs="Times New Roman"/>
          <w:b/>
          <w:bCs/>
          <w:sz w:val="24"/>
          <w:szCs w:val="24"/>
        </w:rPr>
      </w:pPr>
    </w:p>
    <w:p w14:paraId="5412E90B" w14:textId="77777777" w:rsidR="00A0684F" w:rsidRPr="00ED4711" w:rsidRDefault="00A0684F" w:rsidP="005213BD">
      <w:pPr>
        <w:pStyle w:val="Sraopastraipa"/>
        <w:numPr>
          <w:ilvl w:val="0"/>
          <w:numId w:val="16"/>
        </w:numPr>
        <w:spacing w:after="0"/>
        <w:ind w:left="851" w:firstLine="0"/>
        <w:rPr>
          <w:rFonts w:ascii="Times New Roman" w:hAnsi="Times New Roman" w:cs="Times New Roman"/>
          <w:sz w:val="24"/>
          <w:szCs w:val="24"/>
        </w:rPr>
      </w:pPr>
      <w:r w:rsidRPr="00ED4711">
        <w:rPr>
          <w:rFonts w:ascii="Times New Roman" w:hAnsi="Times New Roman" w:cs="Times New Roman"/>
          <w:sz w:val="24"/>
          <w:szCs w:val="24"/>
        </w:rPr>
        <w:t>Darbo laikas darbuotojui trumpinamas teisės aktų nustatyta tvarka.</w:t>
      </w:r>
    </w:p>
    <w:p w14:paraId="74833C5C" w14:textId="77777777" w:rsidR="00A0684F" w:rsidRPr="00ED4711" w:rsidRDefault="00A0684F" w:rsidP="006E7F9E">
      <w:pPr>
        <w:pStyle w:val="Bodytext20"/>
        <w:numPr>
          <w:ilvl w:val="0"/>
          <w:numId w:val="16"/>
        </w:numPr>
        <w:shd w:val="clear" w:color="auto" w:fill="auto"/>
        <w:tabs>
          <w:tab w:val="left" w:pos="709"/>
        </w:tabs>
        <w:spacing w:before="0" w:line="240" w:lineRule="auto"/>
        <w:ind w:left="0" w:firstLine="851"/>
        <w:rPr>
          <w:sz w:val="24"/>
          <w:szCs w:val="24"/>
        </w:rPr>
      </w:pPr>
      <w:r w:rsidRPr="00ED4711">
        <w:rPr>
          <w:sz w:val="24"/>
          <w:szCs w:val="24"/>
        </w:rPr>
        <w:t>Sutarus su darbuotoju, kad jis dirbs ne visą darbo laiką, darbo užmokestis mokamas to darbuotojo proporcingai dirbtam laikui.</w:t>
      </w:r>
    </w:p>
    <w:p w14:paraId="711D84A0" w14:textId="77777777" w:rsidR="006E7F9E" w:rsidRDefault="00A0684F" w:rsidP="006E7F9E">
      <w:pPr>
        <w:pStyle w:val="Bodytext20"/>
        <w:numPr>
          <w:ilvl w:val="0"/>
          <w:numId w:val="16"/>
        </w:numPr>
        <w:shd w:val="clear" w:color="auto" w:fill="auto"/>
        <w:tabs>
          <w:tab w:val="left" w:pos="284"/>
        </w:tabs>
        <w:spacing w:before="0" w:line="240" w:lineRule="auto"/>
        <w:ind w:left="0" w:firstLine="851"/>
        <w:rPr>
          <w:sz w:val="24"/>
          <w:szCs w:val="24"/>
        </w:rPr>
      </w:pPr>
      <w:r w:rsidRPr="00ED4711">
        <w:rPr>
          <w:sz w:val="24"/>
          <w:szCs w:val="24"/>
        </w:rPr>
        <w:t>Darbas ne viso darbo laiko sąlygomis dirbantiems darbuotojams nesukelia ribojimų nustatant kasmetinių atostogų trukmę, apskaičiuojant darbo stažą, tobulinant kvalifikaciją, neapriboja kitų darbuotojo darbo teisių, palyginti su darbuotojais, kurie dirba tokį patį ar lygiavertį darbą viso darbo laiko sąlygomis, atsižvelgiant į darbo stažą, kvalifikaciją ar kitas aplinkybes.</w:t>
      </w:r>
    </w:p>
    <w:p w14:paraId="3E8368E8"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lang w:eastAsia="lt-LT"/>
        </w:rPr>
        <w:t>Darbo laiko apskaita tvarkoma mokyklos direktoriaus įsakymu patvirtintos formos darbo laiko apskaitos žiniaraščiuose.</w:t>
      </w:r>
    </w:p>
    <w:p w14:paraId="7AE3C6DA"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Darbuotojai, atsakingi už darbo laiko apskaitos žiniaraščių pildymą, paskiriami mokyklos direktoriaus įsakymu.</w:t>
      </w:r>
    </w:p>
    <w:p w14:paraId="74E2E1AA"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Direktoriaus įsakymu paskirti darbuotojai atsakingi už darbo laiko apskaitos žiniaraščių pildymą atsako už tai, kad darbo laiko apskaitos žiniaraščiai vyr. finansininkui būtų pateikti laiku ir teisingai užpildyti.</w:t>
      </w:r>
    </w:p>
    <w:p w14:paraId="1C237CFC" w14:textId="77777777" w:rsid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Sekretorius atsako, kad darbuotojams atsakingiems už darbo laiko apskaitos žiniaraščių pildymą ir vyr. finansininkui būtų laiku pateikti visi dokumentai, reikalingi darbo užmokesčiui apskaičiuoti.</w:t>
      </w:r>
    </w:p>
    <w:p w14:paraId="5E06A4CC" w14:textId="39ACF161" w:rsidR="00A0684F" w:rsidRPr="006E7F9E" w:rsidRDefault="00AC1D8C" w:rsidP="006E7F9E">
      <w:pPr>
        <w:pStyle w:val="Bodytext20"/>
        <w:numPr>
          <w:ilvl w:val="0"/>
          <w:numId w:val="16"/>
        </w:numPr>
        <w:shd w:val="clear" w:color="auto" w:fill="auto"/>
        <w:tabs>
          <w:tab w:val="left" w:pos="284"/>
        </w:tabs>
        <w:spacing w:before="0" w:line="240" w:lineRule="auto"/>
        <w:ind w:left="0" w:firstLine="851"/>
        <w:rPr>
          <w:sz w:val="24"/>
          <w:szCs w:val="24"/>
        </w:rPr>
      </w:pPr>
      <w:r w:rsidRPr="006E7F9E">
        <w:rPr>
          <w:sz w:val="24"/>
          <w:szCs w:val="24"/>
        </w:rPr>
        <w:t>Užpildytus ir atsakingo asmens pasirašytus darbo laiko apskaitos žiniaraščius tvirtina mokyklos direktorius.</w:t>
      </w:r>
      <w:r w:rsidRPr="006E7F9E">
        <w:rPr>
          <w:i/>
          <w:sz w:val="24"/>
          <w:szCs w:val="24"/>
        </w:rPr>
        <w:t xml:space="preserve"> </w:t>
      </w:r>
      <w:r w:rsidRPr="006E7F9E">
        <w:rPr>
          <w:sz w:val="24"/>
          <w:szCs w:val="24"/>
        </w:rPr>
        <w:t>Patvirtinti darbo laiko apskaitos žiniaraščiai pateikiami buhalterijai per 2 darbo dienas mėnesiui pasibaigus.</w:t>
      </w:r>
    </w:p>
    <w:p w14:paraId="3FED1D78" w14:textId="77777777" w:rsidR="00A0684F" w:rsidRPr="00ED4711" w:rsidRDefault="00A0684F" w:rsidP="00A0684F">
      <w:pPr>
        <w:shd w:val="clear" w:color="auto" w:fill="FFFFFF"/>
        <w:spacing w:after="0" w:line="240" w:lineRule="auto"/>
        <w:jc w:val="center"/>
        <w:rPr>
          <w:rFonts w:ascii="Times New Roman" w:hAnsi="Times New Roman" w:cs="Times New Roman"/>
          <w:b/>
          <w:bCs/>
          <w:sz w:val="24"/>
          <w:szCs w:val="24"/>
        </w:rPr>
      </w:pPr>
    </w:p>
    <w:p w14:paraId="06906C00" w14:textId="228C1B09" w:rsidR="00A0684F" w:rsidRPr="00ED4711" w:rsidRDefault="00A0684F" w:rsidP="00A0684F">
      <w:pPr>
        <w:shd w:val="clear" w:color="auto" w:fill="FFFFFF"/>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V SKIRSNIS</w:t>
      </w:r>
    </w:p>
    <w:p w14:paraId="6D8BE296" w14:textId="77777777" w:rsidR="00A0684F" w:rsidRPr="00ED4711" w:rsidRDefault="00A0684F" w:rsidP="00A0684F">
      <w:pPr>
        <w:spacing w:after="0" w:line="240" w:lineRule="auto"/>
        <w:jc w:val="center"/>
        <w:rPr>
          <w:rFonts w:ascii="Times New Roman" w:hAnsi="Times New Roman" w:cs="Times New Roman"/>
          <w:b/>
          <w:bCs/>
          <w:sz w:val="24"/>
          <w:szCs w:val="24"/>
        </w:rPr>
      </w:pPr>
      <w:r w:rsidRPr="00ED4711">
        <w:rPr>
          <w:rFonts w:ascii="Times New Roman" w:hAnsi="Times New Roman" w:cs="Times New Roman"/>
          <w:b/>
          <w:bCs/>
          <w:sz w:val="24"/>
          <w:szCs w:val="24"/>
        </w:rPr>
        <w:t>KASMETINIŲ ATOSTOGŲ APMOKĖJIMAS</w:t>
      </w:r>
    </w:p>
    <w:p w14:paraId="2A80833D" w14:textId="77777777" w:rsidR="00A0684F" w:rsidRPr="00ED4711" w:rsidRDefault="00A0684F" w:rsidP="00A0684F">
      <w:pPr>
        <w:spacing w:after="0" w:line="240" w:lineRule="auto"/>
        <w:jc w:val="center"/>
        <w:rPr>
          <w:rFonts w:ascii="Times New Roman" w:hAnsi="Times New Roman" w:cs="Times New Roman"/>
          <w:b/>
          <w:bCs/>
          <w:sz w:val="24"/>
          <w:szCs w:val="24"/>
        </w:rPr>
      </w:pPr>
    </w:p>
    <w:p w14:paraId="1F37809F" w14:textId="77777777" w:rsidR="00A0684F" w:rsidRPr="00ED4711" w:rsidRDefault="00A0684F" w:rsidP="006E7F9E">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2F4E15DA" w14:textId="715D6190" w:rsidR="00A0684F" w:rsidRPr="00ED4711" w:rsidRDefault="00A0684F" w:rsidP="006E7F9E">
      <w:pPr>
        <w:pStyle w:val="Bodytext20"/>
        <w:numPr>
          <w:ilvl w:val="0"/>
          <w:numId w:val="16"/>
        </w:numPr>
        <w:shd w:val="clear" w:color="auto" w:fill="auto"/>
        <w:tabs>
          <w:tab w:val="left" w:pos="1276"/>
        </w:tabs>
        <w:spacing w:before="0" w:line="240" w:lineRule="auto"/>
        <w:ind w:left="0" w:firstLine="851"/>
        <w:rPr>
          <w:sz w:val="24"/>
          <w:szCs w:val="24"/>
        </w:rPr>
      </w:pPr>
      <w:r w:rsidRPr="00ED4711">
        <w:rPr>
          <w:sz w:val="24"/>
          <w:szCs w:val="24"/>
        </w:rPr>
        <w:t xml:space="preserve">Atostoginiai už visas suteiktas atostogas išmokami ne vėliau kaip paskutinę darbo dieną prieš kasmetinių atostogų pradžią. Atostoginiai </w:t>
      </w:r>
      <w:r w:rsidRPr="00ED4711">
        <w:rPr>
          <w:color w:val="000000"/>
          <w:sz w:val="24"/>
          <w:szCs w:val="24"/>
          <w:lang w:eastAsia="lt-LT"/>
        </w:rPr>
        <w:t>už atostogų dalį, viršijančią dvidešimt darbo dienų trukmę, darbuotojui mokami atostogų metu darbo užmokesčio mokėjimo tvarka ir terminais.</w:t>
      </w:r>
    </w:p>
    <w:p w14:paraId="61A9079D" w14:textId="77777777" w:rsidR="00A0684F" w:rsidRDefault="00A0684F" w:rsidP="006E7F9E">
      <w:pPr>
        <w:pStyle w:val="Bodytext20"/>
        <w:numPr>
          <w:ilvl w:val="0"/>
          <w:numId w:val="16"/>
        </w:numPr>
        <w:shd w:val="clear" w:color="auto" w:fill="auto"/>
        <w:tabs>
          <w:tab w:val="left" w:pos="1134"/>
        </w:tabs>
        <w:spacing w:before="0" w:line="240" w:lineRule="auto"/>
        <w:ind w:left="0" w:firstLine="851"/>
        <w:rPr>
          <w:sz w:val="24"/>
          <w:szCs w:val="24"/>
        </w:rPr>
      </w:pPr>
      <w:r w:rsidRPr="00ED4711">
        <w:rPr>
          <w:sz w:val="24"/>
          <w:szCs w:val="24"/>
        </w:rPr>
        <w:t>Darbuotojo atskiru prašymu, suteikus kasmetines atostogas, atostoginiai mokami įprasta darbo užmokesčio mokėjimo tvarka.</w:t>
      </w:r>
    </w:p>
    <w:p w14:paraId="2C95ED73" w14:textId="70C2EA00" w:rsidR="003A7548" w:rsidRPr="00ED4711" w:rsidRDefault="00F3609E" w:rsidP="006E7F9E">
      <w:pPr>
        <w:pStyle w:val="Bodytext20"/>
        <w:numPr>
          <w:ilvl w:val="0"/>
          <w:numId w:val="16"/>
        </w:numPr>
        <w:shd w:val="clear" w:color="auto" w:fill="auto"/>
        <w:tabs>
          <w:tab w:val="left" w:pos="851"/>
        </w:tabs>
        <w:spacing w:before="0" w:line="240" w:lineRule="auto"/>
        <w:ind w:left="0" w:firstLine="851"/>
        <w:rPr>
          <w:sz w:val="24"/>
          <w:szCs w:val="24"/>
        </w:rPr>
      </w:pPr>
      <w:r>
        <w:rPr>
          <w:sz w:val="24"/>
          <w:szCs w:val="24"/>
        </w:rPr>
        <w:t>Į dalį atostogų teisė atsiranda, kai darbuotojas įgauna teisę į bent vienos darbo dienos trukmės atostogas. Jeigu darbuotojas už darbą Mokykloje sukaupia mažiau nei vieną dieną ,atostogos nesuteikiamos ir atleidžiant darbuotojus nekompensuojamos.</w:t>
      </w:r>
    </w:p>
    <w:p w14:paraId="0EC31F56" w14:textId="77777777" w:rsidR="00A0684F" w:rsidRDefault="00A0684F" w:rsidP="001774E5">
      <w:pPr>
        <w:pStyle w:val="Bodytext20"/>
        <w:numPr>
          <w:ilvl w:val="0"/>
          <w:numId w:val="16"/>
        </w:numPr>
        <w:shd w:val="clear" w:color="auto" w:fill="auto"/>
        <w:tabs>
          <w:tab w:val="left" w:pos="993"/>
        </w:tabs>
        <w:spacing w:before="0" w:line="240" w:lineRule="auto"/>
        <w:ind w:left="0" w:firstLine="851"/>
        <w:rPr>
          <w:sz w:val="24"/>
          <w:szCs w:val="24"/>
        </w:rPr>
      </w:pPr>
      <w:r w:rsidRPr="00ED4711">
        <w:rPr>
          <w:sz w:val="24"/>
          <w:szCs w:val="24"/>
        </w:rPr>
        <w:t>Atleidžiant darbuotoją, kuris atleidimo dieną turi nepanaudotų atostogų, už nepanaudotas atostogas mokama kompensacija.</w:t>
      </w:r>
    </w:p>
    <w:p w14:paraId="6E95CF73" w14:textId="77777777" w:rsidR="003A7548" w:rsidRDefault="003A7548" w:rsidP="006E7F9E">
      <w:pPr>
        <w:pStyle w:val="Bodytext20"/>
        <w:numPr>
          <w:ilvl w:val="0"/>
          <w:numId w:val="16"/>
        </w:numPr>
        <w:shd w:val="clear" w:color="auto" w:fill="auto"/>
        <w:tabs>
          <w:tab w:val="left" w:pos="1134"/>
        </w:tabs>
        <w:spacing w:before="0" w:line="240" w:lineRule="auto"/>
        <w:ind w:left="0" w:firstLine="851"/>
        <w:rPr>
          <w:sz w:val="24"/>
          <w:szCs w:val="24"/>
        </w:rPr>
      </w:pPr>
      <w:r>
        <w:rPr>
          <w:sz w:val="24"/>
          <w:szCs w:val="24"/>
        </w:rPr>
        <w:t>Atostogos kaupiamos tik pagal pagrindinį darbą, dėl papildomo darbo gali būti suteikiamos pailgintos atostogos, jei dėl tokio darbo įgyjama teisė turėti pailgintas atostogas. Nepanaudotos pailgintos atostogos dėl papildomo darbo nekaupiamos.</w:t>
      </w:r>
    </w:p>
    <w:p w14:paraId="04446B3D" w14:textId="77777777" w:rsidR="00F3609E" w:rsidRDefault="00F3609E" w:rsidP="006E7F9E">
      <w:pPr>
        <w:pStyle w:val="Bodytext20"/>
        <w:numPr>
          <w:ilvl w:val="0"/>
          <w:numId w:val="16"/>
        </w:numPr>
        <w:shd w:val="clear" w:color="auto" w:fill="auto"/>
        <w:tabs>
          <w:tab w:val="left" w:pos="1276"/>
        </w:tabs>
        <w:spacing w:before="0" w:line="240" w:lineRule="auto"/>
        <w:ind w:hanging="77"/>
        <w:rPr>
          <w:sz w:val="24"/>
          <w:szCs w:val="24"/>
        </w:rPr>
      </w:pPr>
      <w:r>
        <w:rPr>
          <w:sz w:val="24"/>
          <w:szCs w:val="24"/>
        </w:rPr>
        <w:t xml:space="preserve">Atostogos turi būti suteikiamos bent kartą per darbo metus. </w:t>
      </w:r>
    </w:p>
    <w:p w14:paraId="4FD2AB65" w14:textId="7FE03E7D" w:rsidR="00F3609E" w:rsidRDefault="00F3609E" w:rsidP="006E7F9E">
      <w:pPr>
        <w:pStyle w:val="Bodytext20"/>
        <w:numPr>
          <w:ilvl w:val="0"/>
          <w:numId w:val="16"/>
        </w:numPr>
        <w:shd w:val="clear" w:color="auto" w:fill="auto"/>
        <w:tabs>
          <w:tab w:val="left" w:pos="1134"/>
        </w:tabs>
        <w:spacing w:before="0" w:line="240" w:lineRule="auto"/>
        <w:ind w:left="0" w:firstLine="851"/>
        <w:rPr>
          <w:sz w:val="24"/>
          <w:szCs w:val="24"/>
        </w:rPr>
      </w:pPr>
      <w:r>
        <w:rPr>
          <w:sz w:val="24"/>
          <w:szCs w:val="24"/>
        </w:rPr>
        <w:t>Darbuotojams, turintiems teisę gauti papildomas atostogas keliais pagrindais, suteikiamos jų pasirinkimu tik vienos iš šių papildomų atostogų.</w:t>
      </w:r>
    </w:p>
    <w:p w14:paraId="60063049" w14:textId="4F4E90BE" w:rsidR="003A7548" w:rsidRPr="00ED4711" w:rsidRDefault="003A7548" w:rsidP="001774E5">
      <w:pPr>
        <w:pStyle w:val="Bodytext20"/>
        <w:numPr>
          <w:ilvl w:val="0"/>
          <w:numId w:val="16"/>
        </w:numPr>
        <w:shd w:val="clear" w:color="auto" w:fill="auto"/>
        <w:tabs>
          <w:tab w:val="left" w:pos="1276"/>
        </w:tabs>
        <w:spacing w:before="0" w:line="240" w:lineRule="auto"/>
        <w:ind w:left="0" w:firstLine="851"/>
        <w:rPr>
          <w:sz w:val="24"/>
          <w:szCs w:val="24"/>
        </w:rPr>
      </w:pPr>
      <w:r>
        <w:rPr>
          <w:sz w:val="24"/>
          <w:szCs w:val="24"/>
        </w:rPr>
        <w:t>Darbo metai, už kuriuos suteikiamos kasmetinės atostogos , prasideda nuo darbuotojo darbo pagal darbo sutartį pradžios.</w:t>
      </w:r>
    </w:p>
    <w:p w14:paraId="68773E41" w14:textId="77777777" w:rsidR="00A0684F" w:rsidRDefault="00A0684F" w:rsidP="00A0684F">
      <w:pPr>
        <w:pStyle w:val="Sraopastraipa"/>
        <w:spacing w:after="0" w:line="240" w:lineRule="auto"/>
        <w:ind w:left="0" w:firstLine="851"/>
        <w:jc w:val="center"/>
        <w:rPr>
          <w:rFonts w:ascii="Times New Roman" w:hAnsi="Times New Roman" w:cs="Times New Roman"/>
          <w:sz w:val="24"/>
          <w:szCs w:val="24"/>
          <w:shd w:val="clear" w:color="auto" w:fill="FFFFFF"/>
        </w:rPr>
      </w:pPr>
      <w:bookmarkStart w:id="15" w:name="part_423a63ef93664f98b570a7425cbb1099"/>
      <w:bookmarkStart w:id="16" w:name="part_c14b5a23c18a43fca7616636108a582d"/>
      <w:bookmarkStart w:id="17" w:name="part_3af24e42e529480d96a476ef767ed517"/>
      <w:bookmarkEnd w:id="15"/>
      <w:bookmarkEnd w:id="16"/>
      <w:bookmarkEnd w:id="17"/>
    </w:p>
    <w:p w14:paraId="3D2FD7D2" w14:textId="77777777" w:rsidR="00CD47F8" w:rsidRDefault="00CD47F8" w:rsidP="00A0684F">
      <w:pPr>
        <w:pStyle w:val="Sraopastraipa"/>
        <w:spacing w:after="0" w:line="240" w:lineRule="auto"/>
        <w:ind w:left="0" w:firstLine="851"/>
        <w:jc w:val="center"/>
        <w:rPr>
          <w:rFonts w:ascii="Times New Roman" w:hAnsi="Times New Roman" w:cs="Times New Roman"/>
          <w:sz w:val="24"/>
          <w:szCs w:val="24"/>
          <w:shd w:val="clear" w:color="auto" w:fill="FFFFFF"/>
        </w:rPr>
      </w:pPr>
    </w:p>
    <w:p w14:paraId="54A51105" w14:textId="77777777" w:rsidR="00CD47F8" w:rsidRPr="00ED4711" w:rsidRDefault="00CD47F8" w:rsidP="00A0684F">
      <w:pPr>
        <w:pStyle w:val="Sraopastraipa"/>
        <w:spacing w:after="0" w:line="240" w:lineRule="auto"/>
        <w:ind w:left="0" w:firstLine="851"/>
        <w:jc w:val="center"/>
        <w:rPr>
          <w:rFonts w:ascii="Times New Roman" w:hAnsi="Times New Roman" w:cs="Times New Roman"/>
          <w:sz w:val="24"/>
          <w:szCs w:val="24"/>
          <w:shd w:val="clear" w:color="auto" w:fill="FFFFFF"/>
        </w:rPr>
      </w:pPr>
    </w:p>
    <w:p w14:paraId="419C265E" w14:textId="73F5F418" w:rsidR="00A0684F" w:rsidRPr="00ED4711" w:rsidRDefault="00A0684F" w:rsidP="00A0684F">
      <w:pPr>
        <w:spacing w:after="0" w:line="240" w:lineRule="auto"/>
        <w:jc w:val="center"/>
        <w:rPr>
          <w:rFonts w:ascii="Times New Roman" w:hAnsi="Times New Roman" w:cs="Times New Roman"/>
          <w:b/>
          <w:bCs/>
          <w:sz w:val="24"/>
          <w:szCs w:val="24"/>
          <w:shd w:val="clear" w:color="auto" w:fill="FFFFFF"/>
        </w:rPr>
      </w:pPr>
      <w:r w:rsidRPr="00ED4711">
        <w:rPr>
          <w:rFonts w:ascii="Times New Roman" w:hAnsi="Times New Roman" w:cs="Times New Roman"/>
          <w:b/>
          <w:bCs/>
          <w:sz w:val="24"/>
          <w:szCs w:val="24"/>
          <w:shd w:val="clear" w:color="auto" w:fill="FFFFFF"/>
        </w:rPr>
        <w:lastRenderedPageBreak/>
        <w:t>V</w:t>
      </w:r>
      <w:r w:rsidR="000A6EF4">
        <w:rPr>
          <w:rFonts w:ascii="Times New Roman" w:hAnsi="Times New Roman" w:cs="Times New Roman"/>
          <w:b/>
          <w:bCs/>
          <w:sz w:val="24"/>
          <w:szCs w:val="24"/>
          <w:shd w:val="clear" w:color="auto" w:fill="FFFFFF"/>
        </w:rPr>
        <w:t>I</w:t>
      </w:r>
      <w:r w:rsidRPr="00ED4711">
        <w:rPr>
          <w:rFonts w:ascii="Times New Roman" w:hAnsi="Times New Roman" w:cs="Times New Roman"/>
          <w:b/>
          <w:bCs/>
          <w:sz w:val="24"/>
          <w:szCs w:val="24"/>
          <w:shd w:val="clear" w:color="auto" w:fill="FFFFFF"/>
        </w:rPr>
        <w:t xml:space="preserve"> SKIRSNIS</w:t>
      </w:r>
    </w:p>
    <w:p w14:paraId="1E78CD6D" w14:textId="77777777" w:rsidR="00A0684F" w:rsidRPr="00ED4711" w:rsidRDefault="00A0684F" w:rsidP="00A0684F">
      <w:pPr>
        <w:pStyle w:val="Bodytext40"/>
        <w:shd w:val="clear" w:color="auto" w:fill="auto"/>
        <w:spacing w:before="0" w:after="216" w:line="240" w:lineRule="auto"/>
        <w:rPr>
          <w:sz w:val="24"/>
          <w:szCs w:val="24"/>
        </w:rPr>
      </w:pPr>
      <w:r w:rsidRPr="00ED4711">
        <w:rPr>
          <w:sz w:val="24"/>
          <w:szCs w:val="24"/>
        </w:rPr>
        <w:t>PRIEMOKŲ, IŠMOKŲ MOKĖJIMO TVARKA IR SĄLYGOS. DARBUOTOJŲ SKATINIMAS</w:t>
      </w:r>
    </w:p>
    <w:p w14:paraId="1B6D89F2" w14:textId="77777777" w:rsidR="00A0684F" w:rsidRPr="007B5E57" w:rsidRDefault="00A0684F" w:rsidP="001774E5">
      <w:pPr>
        <w:pStyle w:val="Bodytext20"/>
        <w:numPr>
          <w:ilvl w:val="0"/>
          <w:numId w:val="16"/>
        </w:numPr>
        <w:shd w:val="clear" w:color="auto" w:fill="auto"/>
        <w:tabs>
          <w:tab w:val="left" w:pos="1276"/>
        </w:tabs>
        <w:spacing w:before="0" w:line="240" w:lineRule="auto"/>
        <w:ind w:hanging="77"/>
        <w:rPr>
          <w:sz w:val="24"/>
          <w:szCs w:val="24"/>
        </w:rPr>
      </w:pPr>
      <w:r>
        <w:rPr>
          <w:sz w:val="24"/>
          <w:szCs w:val="24"/>
        </w:rPr>
        <w:t>Mokyklos</w:t>
      </w:r>
      <w:r w:rsidRPr="00ED4711">
        <w:rPr>
          <w:sz w:val="24"/>
          <w:szCs w:val="24"/>
        </w:rPr>
        <w:t xml:space="preserve"> </w:t>
      </w:r>
      <w:r w:rsidRPr="007B5E57">
        <w:rPr>
          <w:sz w:val="24"/>
          <w:szCs w:val="24"/>
        </w:rPr>
        <w:t>darbuotojams skatinti gali būti taikomos šios priemonės:</w:t>
      </w:r>
    </w:p>
    <w:p w14:paraId="5451B6FE" w14:textId="0E517644" w:rsidR="00A0684F" w:rsidRPr="00ED4711" w:rsidRDefault="001774E5" w:rsidP="00A0684F">
      <w:pPr>
        <w:pStyle w:val="Bodytext20"/>
        <w:shd w:val="clear" w:color="auto" w:fill="auto"/>
        <w:tabs>
          <w:tab w:val="left" w:pos="1526"/>
        </w:tabs>
        <w:spacing w:before="0" w:line="240" w:lineRule="auto"/>
        <w:ind w:left="851"/>
        <w:rPr>
          <w:sz w:val="24"/>
          <w:szCs w:val="24"/>
        </w:rPr>
      </w:pPr>
      <w:r>
        <w:rPr>
          <w:sz w:val="24"/>
          <w:szCs w:val="24"/>
        </w:rPr>
        <w:t>4</w:t>
      </w:r>
      <w:r w:rsidR="00A0684F" w:rsidRPr="000A0F8F">
        <w:rPr>
          <w:sz w:val="24"/>
          <w:szCs w:val="24"/>
        </w:rPr>
        <w:t>1.1. padėka</w:t>
      </w:r>
      <w:r w:rsidR="00A0684F" w:rsidRPr="007B5E57">
        <w:rPr>
          <w:sz w:val="24"/>
          <w:szCs w:val="24"/>
        </w:rPr>
        <w:t xml:space="preserve"> (gali būti taikoma atskirai ar kartu su kitomis skatinimo </w:t>
      </w:r>
      <w:r w:rsidR="000A0F8F">
        <w:rPr>
          <w:sz w:val="24"/>
          <w:szCs w:val="24"/>
        </w:rPr>
        <w:t>priemonėmis)</w:t>
      </w:r>
      <w:r w:rsidR="00A0684F" w:rsidRPr="007B5E57">
        <w:rPr>
          <w:sz w:val="24"/>
          <w:szCs w:val="24"/>
        </w:rPr>
        <w:t>;</w:t>
      </w:r>
    </w:p>
    <w:p w14:paraId="5DE6234F" w14:textId="6FAECCDB" w:rsidR="00A0684F" w:rsidRPr="00ED4711" w:rsidRDefault="004D60E6" w:rsidP="00A0684F">
      <w:pPr>
        <w:pStyle w:val="Bodytext20"/>
        <w:shd w:val="clear" w:color="auto" w:fill="auto"/>
        <w:tabs>
          <w:tab w:val="left" w:pos="1526"/>
        </w:tabs>
        <w:spacing w:before="0" w:line="240" w:lineRule="auto"/>
        <w:ind w:firstLine="851"/>
        <w:rPr>
          <w:color w:val="000000"/>
          <w:sz w:val="24"/>
          <w:szCs w:val="24"/>
          <w:lang w:eastAsia="lt-LT"/>
        </w:rPr>
      </w:pPr>
      <w:r>
        <w:rPr>
          <w:sz w:val="24"/>
          <w:szCs w:val="24"/>
        </w:rPr>
        <w:t>4</w:t>
      </w:r>
      <w:r w:rsidR="00A0684F" w:rsidRPr="000A0F8F">
        <w:rPr>
          <w:sz w:val="24"/>
          <w:szCs w:val="24"/>
        </w:rPr>
        <w:t xml:space="preserve">1.2. </w:t>
      </w:r>
      <w:r w:rsidR="00A0684F" w:rsidRPr="000A0F8F">
        <w:rPr>
          <w:color w:val="000000"/>
          <w:sz w:val="24"/>
          <w:szCs w:val="24"/>
          <w:lang w:eastAsia="lt-LT"/>
        </w:rPr>
        <w:t xml:space="preserve">iki </w:t>
      </w:r>
      <w:r w:rsidR="00A0684F" w:rsidRPr="000A0F8F">
        <w:rPr>
          <w:sz w:val="24"/>
          <w:szCs w:val="24"/>
          <w:lang w:eastAsia="lt-LT"/>
        </w:rPr>
        <w:t>3 m</w:t>
      </w:r>
      <w:r w:rsidR="00A0684F" w:rsidRPr="000A0F8F">
        <w:rPr>
          <w:color w:val="000000"/>
          <w:sz w:val="24"/>
          <w:szCs w:val="24"/>
          <w:lang w:eastAsia="lt-LT"/>
        </w:rPr>
        <w:t>okamų papildomų poilsio dienų</w:t>
      </w:r>
      <w:r w:rsidR="00A0684F" w:rsidRPr="00ED4711">
        <w:rPr>
          <w:color w:val="000000"/>
          <w:sz w:val="24"/>
          <w:szCs w:val="24"/>
          <w:lang w:eastAsia="lt-LT"/>
        </w:rPr>
        <w:t xml:space="preserve"> (tačiau ne daugiau kaip </w:t>
      </w:r>
      <w:r w:rsidR="00A0684F" w:rsidRPr="000A0F8F">
        <w:rPr>
          <w:sz w:val="24"/>
          <w:szCs w:val="24"/>
          <w:lang w:eastAsia="lt-LT"/>
        </w:rPr>
        <w:t xml:space="preserve">2 </w:t>
      </w:r>
      <w:r w:rsidR="00A0684F" w:rsidRPr="00ED4711">
        <w:rPr>
          <w:color w:val="000000"/>
          <w:sz w:val="24"/>
          <w:szCs w:val="24"/>
          <w:lang w:eastAsia="lt-LT"/>
        </w:rPr>
        <w:t>dienas iš jų ugdymo proceso metu) per mokslo metus suteikimas;</w:t>
      </w:r>
    </w:p>
    <w:p w14:paraId="60E58343" w14:textId="36C67993" w:rsidR="00A0684F" w:rsidRPr="00F802A6" w:rsidRDefault="004D60E6" w:rsidP="00A0684F">
      <w:pPr>
        <w:pStyle w:val="Bodytext20"/>
        <w:shd w:val="clear" w:color="auto" w:fill="auto"/>
        <w:tabs>
          <w:tab w:val="left" w:pos="1526"/>
        </w:tabs>
        <w:spacing w:before="0" w:line="240" w:lineRule="auto"/>
        <w:ind w:firstLine="851"/>
        <w:rPr>
          <w:color w:val="000000"/>
          <w:sz w:val="24"/>
          <w:szCs w:val="24"/>
          <w:highlight w:val="lightGray"/>
          <w:lang w:eastAsia="lt-LT"/>
        </w:rPr>
      </w:pPr>
      <w:r>
        <w:rPr>
          <w:color w:val="000000"/>
          <w:sz w:val="24"/>
          <w:szCs w:val="24"/>
          <w:lang w:eastAsia="lt-LT"/>
        </w:rPr>
        <w:t>4</w:t>
      </w:r>
      <w:r w:rsidR="00A0684F" w:rsidRPr="000A0F8F">
        <w:rPr>
          <w:color w:val="000000"/>
          <w:sz w:val="24"/>
          <w:szCs w:val="24"/>
          <w:lang w:eastAsia="lt-LT"/>
        </w:rPr>
        <w:t>1.5. vienkartinė pinigine išmoka Vyriausybės nustatyta tvarka (priklausomai nuo mokyklos turimų sutaupytų lėšų):</w:t>
      </w:r>
    </w:p>
    <w:p w14:paraId="5FE97AF4" w14:textId="710D5FD4" w:rsidR="00A0684F" w:rsidRPr="00ED4711" w:rsidRDefault="004D60E6" w:rsidP="00A0684F">
      <w:pPr>
        <w:pStyle w:val="Bodytext20"/>
        <w:shd w:val="clear" w:color="auto" w:fill="auto"/>
        <w:tabs>
          <w:tab w:val="left" w:pos="1526"/>
        </w:tabs>
        <w:spacing w:before="0" w:line="240" w:lineRule="auto"/>
        <w:ind w:firstLine="851"/>
        <w:rPr>
          <w:sz w:val="24"/>
          <w:szCs w:val="24"/>
        </w:rPr>
      </w:pPr>
      <w:r>
        <w:rPr>
          <w:color w:val="000000"/>
          <w:sz w:val="24"/>
          <w:szCs w:val="24"/>
          <w:lang w:eastAsia="lt-LT"/>
        </w:rPr>
        <w:t>4</w:t>
      </w:r>
      <w:r w:rsidR="00A0684F" w:rsidRPr="000A0F8F">
        <w:rPr>
          <w:color w:val="000000"/>
          <w:sz w:val="24"/>
          <w:szCs w:val="24"/>
          <w:lang w:eastAsia="lt-LT"/>
        </w:rPr>
        <w:t>1.6. leidimas atlikti dalį ar visas savo darbo funkcijas (kai tai suderinama su pareigybės apraše nustatytomis funkcijomis) nuotoliniu būdu namuose mokinių atostogų metu;</w:t>
      </w:r>
    </w:p>
    <w:p w14:paraId="1B1EC5C6" w14:textId="1EE98FC1" w:rsidR="00A0684F" w:rsidRDefault="004D60E6" w:rsidP="00A0684F">
      <w:pPr>
        <w:pStyle w:val="Bodytext20"/>
        <w:shd w:val="clear" w:color="auto" w:fill="auto"/>
        <w:tabs>
          <w:tab w:val="left" w:pos="1526"/>
        </w:tabs>
        <w:spacing w:before="0" w:line="240" w:lineRule="auto"/>
        <w:ind w:firstLine="851"/>
        <w:rPr>
          <w:sz w:val="24"/>
          <w:szCs w:val="24"/>
        </w:rPr>
      </w:pPr>
      <w:r>
        <w:rPr>
          <w:sz w:val="24"/>
          <w:szCs w:val="24"/>
        </w:rPr>
        <w:t>4</w:t>
      </w:r>
      <w:r w:rsidR="00A0684F" w:rsidRPr="00ED4711">
        <w:rPr>
          <w:sz w:val="24"/>
          <w:szCs w:val="24"/>
        </w:rPr>
        <w:t>2. finansinės skatinimo priemonės taikomos tik esant pakankamam mokos fondui.</w:t>
      </w:r>
    </w:p>
    <w:p w14:paraId="175EDB26" w14:textId="19E002C5" w:rsidR="00A0684F" w:rsidRPr="00ED4711" w:rsidRDefault="004D60E6" w:rsidP="00A0684F">
      <w:pPr>
        <w:tabs>
          <w:tab w:val="left" w:pos="851"/>
          <w:tab w:val="left" w:pos="1418"/>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A0684F" w:rsidRPr="00ED4711">
        <w:rPr>
          <w:rFonts w:ascii="Times New Roman" w:hAnsi="Times New Roman" w:cs="Times New Roman"/>
          <w:sz w:val="24"/>
          <w:szCs w:val="24"/>
        </w:rPr>
        <w:t xml:space="preserve">3. </w:t>
      </w:r>
      <w:r w:rsidRPr="004D60E6">
        <w:rPr>
          <w:rFonts w:ascii="Times New Roman" w:hAnsi="Times New Roman" w:cs="Times New Roman"/>
          <w:b/>
          <w:bCs/>
          <w:sz w:val="24"/>
          <w:szCs w:val="24"/>
        </w:rPr>
        <w:t>Priemokos</w:t>
      </w:r>
      <w:r>
        <w:rPr>
          <w:rFonts w:ascii="Times New Roman" w:hAnsi="Times New Roman" w:cs="Times New Roman"/>
          <w:sz w:val="24"/>
          <w:szCs w:val="24"/>
        </w:rPr>
        <w:t xml:space="preserve"> m</w:t>
      </w:r>
      <w:r w:rsidR="00A0684F">
        <w:rPr>
          <w:rFonts w:ascii="Times New Roman" w:hAnsi="Times New Roman" w:cs="Times New Roman"/>
          <w:sz w:val="24"/>
          <w:szCs w:val="24"/>
        </w:rPr>
        <w:t>okyklos</w:t>
      </w:r>
      <w:r w:rsidR="00A0684F" w:rsidRPr="00ED4711">
        <w:rPr>
          <w:rFonts w:ascii="Times New Roman" w:hAnsi="Times New Roman" w:cs="Times New Roman"/>
          <w:sz w:val="24"/>
          <w:szCs w:val="24"/>
        </w:rPr>
        <w:t xml:space="preserve"> direktoriaus įsakymu </w:t>
      </w:r>
      <w:r w:rsidR="00A0684F" w:rsidRPr="00B16FAD">
        <w:rPr>
          <w:rFonts w:ascii="Times New Roman" w:hAnsi="Times New Roman" w:cs="Times New Roman"/>
          <w:sz w:val="24"/>
          <w:szCs w:val="24"/>
        </w:rPr>
        <w:t>darbuotojams skiriamos už:</w:t>
      </w:r>
    </w:p>
    <w:p w14:paraId="2FC907EB" w14:textId="77777777" w:rsidR="004D60E6" w:rsidRDefault="004D60E6" w:rsidP="004D60E6">
      <w:pPr>
        <w:pStyle w:val="Bodytext20"/>
        <w:shd w:val="clear" w:color="auto" w:fill="auto"/>
        <w:tabs>
          <w:tab w:val="left" w:pos="1526"/>
        </w:tabs>
        <w:spacing w:before="0" w:line="240" w:lineRule="auto"/>
        <w:ind w:firstLine="851"/>
        <w:rPr>
          <w:sz w:val="24"/>
          <w:szCs w:val="24"/>
        </w:rPr>
      </w:pPr>
      <w:r>
        <w:rPr>
          <w:sz w:val="24"/>
          <w:szCs w:val="24"/>
        </w:rPr>
        <w:t>4</w:t>
      </w:r>
      <w:r w:rsidR="00A0684F" w:rsidRPr="001471CB">
        <w:rPr>
          <w:sz w:val="24"/>
          <w:szCs w:val="24"/>
        </w:rPr>
        <w:t>3.1. kito darbuotojo pavadavimą, kai raštu pavedama laikinai atlikti kito darbuotojo pareigybei nustatytas funkcijas</w:t>
      </w:r>
      <w:r w:rsidR="001471CB">
        <w:rPr>
          <w:sz w:val="24"/>
          <w:szCs w:val="24"/>
        </w:rPr>
        <w:t>;</w:t>
      </w:r>
    </w:p>
    <w:p w14:paraId="37175E2A" w14:textId="23D274CD" w:rsidR="004D60E6" w:rsidRPr="004D60E6" w:rsidRDefault="004D60E6" w:rsidP="004D60E6">
      <w:pPr>
        <w:pStyle w:val="Betarp"/>
        <w:tabs>
          <w:tab w:val="left" w:pos="1134"/>
        </w:tabs>
        <w:ind w:firstLine="851"/>
        <w:rPr>
          <w:rFonts w:ascii="Times New Roman" w:hAnsi="Times New Roman" w:cs="Times New Roman"/>
          <w:sz w:val="24"/>
          <w:szCs w:val="24"/>
        </w:rPr>
      </w:pPr>
      <w:r w:rsidRPr="004D60E6">
        <w:rPr>
          <w:rFonts w:ascii="Times New Roman" w:hAnsi="Times New Roman" w:cs="Times New Roman"/>
          <w:sz w:val="24"/>
          <w:szCs w:val="24"/>
        </w:rPr>
        <w:t>43.2.</w:t>
      </w:r>
      <w:r w:rsidR="007E3644" w:rsidRPr="004D60E6">
        <w:rPr>
          <w:rFonts w:ascii="Times New Roman" w:eastAsia="Arial" w:hAnsi="Times New Roman" w:cs="Times New Roman"/>
          <w:sz w:val="24"/>
          <w:szCs w:val="24"/>
        </w:rPr>
        <w:t xml:space="preserve"> </w:t>
      </w:r>
      <w:r w:rsidR="007E3644" w:rsidRPr="004D60E6">
        <w:rPr>
          <w:rFonts w:ascii="Times New Roman" w:hAnsi="Times New Roman" w:cs="Times New Roman"/>
          <w:sz w:val="24"/>
          <w:szCs w:val="24"/>
        </w:rPr>
        <w:t>mokytojui (vedančiam pradinio, pagrindinio ugdymo programų pamokas), jungiančiam mokomųjų dalykų grupes, mokama 50 proc. valandinio tarifinio atlygio priemoka už faktiškai dirbtą laiką (pravestas pamokas). Faktiškai dirb</w:t>
      </w:r>
      <w:r w:rsidR="00221AD4">
        <w:rPr>
          <w:rFonts w:ascii="Times New Roman" w:hAnsi="Times New Roman" w:cs="Times New Roman"/>
          <w:sz w:val="24"/>
          <w:szCs w:val="24"/>
        </w:rPr>
        <w:t>to laiko apskaitą</w:t>
      </w:r>
      <w:r w:rsidR="007E3644" w:rsidRPr="004D60E6">
        <w:rPr>
          <w:rFonts w:ascii="Times New Roman" w:hAnsi="Times New Roman" w:cs="Times New Roman"/>
          <w:sz w:val="24"/>
          <w:szCs w:val="24"/>
        </w:rPr>
        <w:t xml:space="preserve"> vykdo direktoriaus pavaduotojas ugdymui, sutikrinęs pavaduojančio mokytojo įrašus mokyklos elektroniniame dienyne. Užpildytą apskaitos lapą direktoriaus pavaduotojas ugdymui pateikia vyriausiajam finansininkui, pagal kurį apskaičiuojama mokytojo priemoka; </w:t>
      </w:r>
    </w:p>
    <w:p w14:paraId="103D5CE8" w14:textId="797D7AA4" w:rsidR="004D60E6" w:rsidRPr="004D60E6" w:rsidRDefault="004D60E6" w:rsidP="004D60E6">
      <w:pPr>
        <w:pStyle w:val="Betarp"/>
        <w:ind w:firstLine="851"/>
        <w:rPr>
          <w:rFonts w:ascii="Times New Roman" w:hAnsi="Times New Roman" w:cs="Times New Roman"/>
          <w:sz w:val="24"/>
          <w:szCs w:val="24"/>
        </w:rPr>
      </w:pPr>
      <w:r w:rsidRPr="004D60E6">
        <w:rPr>
          <w:rFonts w:ascii="Times New Roman" w:hAnsi="Times New Roman" w:cs="Times New Roman"/>
          <w:sz w:val="24"/>
          <w:szCs w:val="24"/>
        </w:rPr>
        <w:t>43</w:t>
      </w:r>
      <w:r w:rsidR="007E3644" w:rsidRPr="004D60E6">
        <w:rPr>
          <w:rFonts w:ascii="Times New Roman" w:hAnsi="Times New Roman" w:cs="Times New Roman"/>
          <w:sz w:val="24"/>
          <w:szCs w:val="24"/>
        </w:rPr>
        <w:t>.</w:t>
      </w:r>
      <w:r w:rsidRPr="004D60E6">
        <w:rPr>
          <w:rFonts w:ascii="Times New Roman" w:hAnsi="Times New Roman" w:cs="Times New Roman"/>
          <w:sz w:val="24"/>
          <w:szCs w:val="24"/>
        </w:rPr>
        <w:t>3</w:t>
      </w:r>
      <w:r w:rsidR="007E3644" w:rsidRPr="004D60E6">
        <w:rPr>
          <w:rFonts w:ascii="Times New Roman" w:hAnsi="Times New Roman" w:cs="Times New Roman"/>
          <w:sz w:val="24"/>
          <w:szCs w:val="24"/>
        </w:rPr>
        <w:t>.</w:t>
      </w:r>
      <w:r w:rsidR="007E3644" w:rsidRPr="004D60E6">
        <w:rPr>
          <w:rFonts w:ascii="Times New Roman" w:eastAsia="Arial" w:hAnsi="Times New Roman" w:cs="Times New Roman"/>
          <w:sz w:val="24"/>
          <w:szCs w:val="24"/>
        </w:rPr>
        <w:t xml:space="preserve"> </w:t>
      </w:r>
      <w:r w:rsidR="007E3644" w:rsidRPr="004D60E6">
        <w:rPr>
          <w:rFonts w:ascii="Times New Roman" w:hAnsi="Times New Roman" w:cs="Times New Roman"/>
          <w:sz w:val="24"/>
          <w:szCs w:val="24"/>
        </w:rPr>
        <w:t>mokytojui (vedančiam pradinio, pagrindinio, ugdymo programų pamokas), pavaduojančiam mokytojui, darbo užmokestis mokamas pagal jo turimą kvalifikaciją (nustatytą koeficientą) už faktiškai dirbtą laiką (pravestas pamokas) ir atsižvelgiant į laiką ugdomajai veiklai (pravestoms pamokoms) planuoti, pasiruošti pamokoms bei mokinių mokymosi pasiekimams vertinti. Faktiškai dirb</w:t>
      </w:r>
      <w:r w:rsidR="00221AD4">
        <w:rPr>
          <w:rFonts w:ascii="Times New Roman" w:hAnsi="Times New Roman" w:cs="Times New Roman"/>
          <w:sz w:val="24"/>
          <w:szCs w:val="24"/>
        </w:rPr>
        <w:t>to laiko apskaitą</w:t>
      </w:r>
      <w:r w:rsidR="007E3644" w:rsidRPr="004D60E6">
        <w:rPr>
          <w:rFonts w:ascii="Times New Roman" w:hAnsi="Times New Roman" w:cs="Times New Roman"/>
          <w:sz w:val="24"/>
          <w:szCs w:val="24"/>
        </w:rPr>
        <w:t xml:space="preserve"> vykdo direktoriaus pavaduotojas ugdymui, sutikrinęs pavaduojančio mokytojo įrašus mokyklos elektroniniame dienyne. Užpildytą apskaitos lapą direktoriaus pavaduotojas ugdymui pateikia vyriausiajam finansininkui, pagal kurį apskaičiuojama mokytojo priemoka; </w:t>
      </w:r>
    </w:p>
    <w:p w14:paraId="698B8EFB" w14:textId="4C6C69A1" w:rsidR="007E3644" w:rsidRPr="004D60E6" w:rsidRDefault="004D60E6" w:rsidP="004D60E6">
      <w:pPr>
        <w:pStyle w:val="Betarp"/>
        <w:ind w:firstLine="851"/>
        <w:rPr>
          <w:rFonts w:ascii="Times New Roman" w:hAnsi="Times New Roman" w:cs="Times New Roman"/>
          <w:sz w:val="24"/>
          <w:szCs w:val="24"/>
        </w:rPr>
      </w:pPr>
      <w:r w:rsidRPr="004D60E6">
        <w:rPr>
          <w:rFonts w:ascii="Times New Roman" w:hAnsi="Times New Roman" w:cs="Times New Roman"/>
          <w:sz w:val="24"/>
          <w:szCs w:val="24"/>
        </w:rPr>
        <w:t>43.4.</w:t>
      </w:r>
      <w:r w:rsidR="007E3644" w:rsidRPr="004D60E6">
        <w:rPr>
          <w:rFonts w:ascii="Times New Roman" w:eastAsia="Arial" w:hAnsi="Times New Roman" w:cs="Times New Roman"/>
          <w:sz w:val="24"/>
          <w:szCs w:val="24"/>
        </w:rPr>
        <w:t xml:space="preserve"> </w:t>
      </w:r>
      <w:r w:rsidR="007E3644" w:rsidRPr="004D60E6">
        <w:rPr>
          <w:rFonts w:ascii="Times New Roman" w:hAnsi="Times New Roman" w:cs="Times New Roman"/>
          <w:sz w:val="24"/>
          <w:szCs w:val="24"/>
        </w:rPr>
        <w:t>mokytojui, (išskyrus dirbančiam su pradinio, pagrindinio ugdymo programomis), pedagoginiam ,</w:t>
      </w:r>
      <w:r w:rsidR="00860AFB" w:rsidRPr="004D60E6">
        <w:rPr>
          <w:rFonts w:ascii="Times New Roman" w:hAnsi="Times New Roman" w:cs="Times New Roman"/>
          <w:sz w:val="24"/>
          <w:szCs w:val="24"/>
        </w:rPr>
        <w:t xml:space="preserve"> </w:t>
      </w:r>
      <w:r w:rsidR="007E3644" w:rsidRPr="004D60E6">
        <w:rPr>
          <w:rFonts w:ascii="Times New Roman" w:hAnsi="Times New Roman" w:cs="Times New Roman"/>
          <w:sz w:val="24"/>
          <w:szCs w:val="24"/>
        </w:rPr>
        <w:t>nepedagoginiam darbuotojui mokama</w:t>
      </w:r>
      <w:r w:rsidR="002F1071" w:rsidRPr="004D60E6">
        <w:rPr>
          <w:rFonts w:ascii="Times New Roman" w:hAnsi="Times New Roman" w:cs="Times New Roman"/>
          <w:sz w:val="24"/>
          <w:szCs w:val="24"/>
        </w:rPr>
        <w:t xml:space="preserve"> </w:t>
      </w:r>
      <w:r w:rsidR="00DC73B3" w:rsidRPr="004D60E6">
        <w:rPr>
          <w:rFonts w:ascii="Times New Roman" w:hAnsi="Times New Roman" w:cs="Times New Roman"/>
          <w:sz w:val="24"/>
          <w:szCs w:val="24"/>
        </w:rPr>
        <w:t>10-</w:t>
      </w:r>
      <w:r w:rsidR="007E3644" w:rsidRPr="004D60E6">
        <w:rPr>
          <w:rFonts w:ascii="Times New Roman" w:hAnsi="Times New Roman" w:cs="Times New Roman"/>
          <w:sz w:val="24"/>
          <w:szCs w:val="24"/>
        </w:rPr>
        <w:t xml:space="preserve"> 80 procentų pareiginės algos (jeigu nėra paskirta kitų priemokų; jeigu yra paskirta kitų priemokų, šiame punkte nurodyti priemokos procentai mažinami atitinkamai tiek, kad bendra priemokų suma neviršytų 80 procentų vaduojančio darbuotojo pareiginės algos), kuri apskaičiuojama pagal vaduojančio darbuotojo pareiginės algos koeficientą ir pavaduojamo darbuotojo darbo laiką; </w:t>
      </w:r>
    </w:p>
    <w:p w14:paraId="5AD5E7EF" w14:textId="59C0F90E" w:rsidR="002F1071" w:rsidRPr="004D60E6" w:rsidRDefault="004D60E6" w:rsidP="004D60E6">
      <w:pPr>
        <w:pStyle w:val="Betarp"/>
        <w:ind w:firstLine="851"/>
        <w:rPr>
          <w:rFonts w:ascii="Times New Roman" w:hAnsi="Times New Roman" w:cs="Times New Roman"/>
          <w:sz w:val="24"/>
          <w:szCs w:val="24"/>
        </w:rPr>
      </w:pPr>
      <w:r>
        <w:rPr>
          <w:rFonts w:ascii="Times New Roman" w:hAnsi="Times New Roman" w:cs="Times New Roman"/>
          <w:sz w:val="24"/>
          <w:szCs w:val="24"/>
        </w:rPr>
        <w:t>43.5</w:t>
      </w:r>
      <w:r w:rsidR="00A0684F" w:rsidRPr="004D60E6">
        <w:rPr>
          <w:rFonts w:ascii="Times New Roman" w:hAnsi="Times New Roman" w:cs="Times New Roman"/>
          <w:sz w:val="24"/>
          <w:szCs w:val="24"/>
        </w:rPr>
        <w:t>. papildomų užduočių, suformuluotų raštu, atlikimą, kai dėl to viršijamas įprastas darbo krūvis arba kai atliekamos pareigybės aprašyme nenumatytos funkcijos, mokama</w:t>
      </w:r>
      <w:r w:rsidR="002F1071" w:rsidRPr="004D60E6">
        <w:rPr>
          <w:rFonts w:ascii="Times New Roman" w:hAnsi="Times New Roman" w:cs="Times New Roman"/>
          <w:sz w:val="24"/>
          <w:szCs w:val="24"/>
        </w:rPr>
        <w:t xml:space="preserve"> 10–80 procentų pareiginės algos, priklausomai nuo užduočių sudėtingumo (80 procentų pareiginės algos gali būti mokama tuomet, kai nėra paskirta kitų priemokų; jeigu yra paskirta kitų priemokų, šiame punkte nurodyti priemokos procentai mažinami atitinkamai tiek, kad bendra priemokų suma neviršytų 80 procentų vaduojančio darbuotojo pareiginės algos); </w:t>
      </w:r>
    </w:p>
    <w:p w14:paraId="1D7BAA09" w14:textId="49DCCE9F" w:rsidR="00E33710" w:rsidRPr="004D60E6" w:rsidRDefault="004D60E6" w:rsidP="004D60E6">
      <w:pPr>
        <w:pStyle w:val="Betarp"/>
        <w:ind w:firstLine="851"/>
        <w:rPr>
          <w:rFonts w:ascii="Times New Roman" w:hAnsi="Times New Roman" w:cs="Times New Roman"/>
          <w:sz w:val="24"/>
          <w:szCs w:val="24"/>
        </w:rPr>
      </w:pPr>
      <w:r>
        <w:rPr>
          <w:rFonts w:ascii="Times New Roman" w:hAnsi="Times New Roman" w:cs="Times New Roman"/>
          <w:sz w:val="24"/>
          <w:szCs w:val="24"/>
        </w:rPr>
        <w:t>43.6</w:t>
      </w:r>
      <w:r w:rsidR="001471CB" w:rsidRPr="004D60E6">
        <w:rPr>
          <w:rFonts w:ascii="Times New Roman" w:hAnsi="Times New Roman" w:cs="Times New Roman"/>
          <w:sz w:val="24"/>
          <w:szCs w:val="24"/>
        </w:rPr>
        <w:t>.</w:t>
      </w:r>
      <w:r>
        <w:rPr>
          <w:rFonts w:ascii="Times New Roman" w:hAnsi="Times New Roman" w:cs="Times New Roman"/>
          <w:sz w:val="24"/>
          <w:szCs w:val="24"/>
        </w:rPr>
        <w:t xml:space="preserve"> </w:t>
      </w:r>
      <w:r w:rsidR="001471CB" w:rsidRPr="004D60E6">
        <w:rPr>
          <w:rFonts w:ascii="Times New Roman" w:hAnsi="Times New Roman" w:cs="Times New Roman"/>
          <w:sz w:val="24"/>
          <w:szCs w:val="24"/>
        </w:rPr>
        <w:t>už įprastą darbo krūvį viršijančią veiklą, kai yra padidėjęs darbų mastas, atliekant pareigybės aprašyme nustatytas funkcijas ,bei neviršijama nustatyta darbo laiko trukmė</w:t>
      </w:r>
      <w:r w:rsidR="00E33710" w:rsidRPr="004D60E6">
        <w:rPr>
          <w:rFonts w:ascii="Times New Roman" w:hAnsi="Times New Roman" w:cs="Times New Roman"/>
          <w:sz w:val="24"/>
          <w:szCs w:val="24"/>
        </w:rPr>
        <w:t xml:space="preserve"> mokama 10– 80 procentų pareiginės algos, priklausomai nuo užduočių sudėtingumo (80 procentų pareiginės algos gali būti mokama tuomet, kai nėra paskirta kitų priemokų; jeigu yra paskirta kitų priemokų, šiame punkte nurodyti priemokos procentai mažinami atitinkamai tiek, kad bendra priemokų suma neviršytų 80 procentų vaduojančio darbuotojo pareiginės algos). </w:t>
      </w:r>
    </w:p>
    <w:p w14:paraId="747BA3BB" w14:textId="387ECD47" w:rsidR="00ED4E6C" w:rsidRPr="004D60E6" w:rsidRDefault="004D60E6" w:rsidP="004D60E6">
      <w:pPr>
        <w:pStyle w:val="Betarp"/>
        <w:ind w:firstLine="851"/>
        <w:rPr>
          <w:rFonts w:ascii="Times New Roman" w:hAnsi="Times New Roman" w:cs="Times New Roman"/>
          <w:sz w:val="24"/>
          <w:szCs w:val="24"/>
        </w:rPr>
      </w:pPr>
      <w:r>
        <w:rPr>
          <w:rFonts w:ascii="Times New Roman" w:hAnsi="Times New Roman" w:cs="Times New Roman"/>
          <w:sz w:val="24"/>
          <w:szCs w:val="24"/>
        </w:rPr>
        <w:t>4</w:t>
      </w:r>
      <w:r w:rsidR="00221AD4">
        <w:rPr>
          <w:rFonts w:ascii="Times New Roman" w:hAnsi="Times New Roman" w:cs="Times New Roman"/>
          <w:sz w:val="24"/>
          <w:szCs w:val="24"/>
        </w:rPr>
        <w:t>4.Kiekviena priemoka, nurodyta 43.2-43.6</w:t>
      </w:r>
      <w:r w:rsidR="00ED4E6C" w:rsidRPr="004D60E6">
        <w:rPr>
          <w:rFonts w:ascii="Times New Roman" w:hAnsi="Times New Roman" w:cs="Times New Roman"/>
          <w:sz w:val="24"/>
          <w:szCs w:val="24"/>
        </w:rPr>
        <w:t xml:space="preserve"> punkte, negali būti mažesnė </w:t>
      </w:r>
      <w:r w:rsidR="00E57480" w:rsidRPr="004D60E6">
        <w:rPr>
          <w:rFonts w:ascii="Times New Roman" w:hAnsi="Times New Roman" w:cs="Times New Roman"/>
          <w:sz w:val="24"/>
          <w:szCs w:val="24"/>
        </w:rPr>
        <w:t>kaip 10 procentų pareiginės algos ,o jų suma negali viršyti 80 procentų pareiginės algos.</w:t>
      </w:r>
    </w:p>
    <w:p w14:paraId="02DE35AF" w14:textId="050A43FD" w:rsidR="00A0684F" w:rsidRPr="004D60E6" w:rsidRDefault="004D60E6" w:rsidP="004D60E6">
      <w:pPr>
        <w:pStyle w:val="Betarp"/>
        <w:ind w:firstLine="851"/>
        <w:rPr>
          <w:rFonts w:ascii="Times New Roman" w:hAnsi="Times New Roman" w:cs="Times New Roman"/>
          <w:sz w:val="24"/>
          <w:szCs w:val="24"/>
        </w:rPr>
      </w:pPr>
      <w:r>
        <w:rPr>
          <w:rFonts w:ascii="Times New Roman" w:hAnsi="Times New Roman" w:cs="Times New Roman"/>
          <w:sz w:val="24"/>
          <w:szCs w:val="24"/>
        </w:rPr>
        <w:lastRenderedPageBreak/>
        <w:t>45</w:t>
      </w:r>
      <w:r w:rsidR="00A0684F" w:rsidRPr="004D60E6">
        <w:rPr>
          <w:rFonts w:ascii="Times New Roman" w:hAnsi="Times New Roman" w:cs="Times New Roman"/>
          <w:sz w:val="24"/>
          <w:szCs w:val="24"/>
        </w:rPr>
        <w:t>. Pasikeitus aplinkybėms, dėl kurių buvo skirta priemoka, direktoriaus įsakymu priemokos dydis ir mokėjimo terminas gali būti pakeistas arba mokėjimas;</w:t>
      </w:r>
    </w:p>
    <w:p w14:paraId="52E34831" w14:textId="66C4D040" w:rsidR="00ED4E6C" w:rsidRPr="004D60E6" w:rsidRDefault="004D60E6" w:rsidP="004D60E6">
      <w:pPr>
        <w:pStyle w:val="Betarp"/>
        <w:ind w:firstLine="851"/>
        <w:rPr>
          <w:rFonts w:ascii="Times New Roman" w:hAnsi="Times New Roman" w:cs="Times New Roman"/>
          <w:sz w:val="24"/>
          <w:szCs w:val="24"/>
        </w:rPr>
      </w:pPr>
      <w:r>
        <w:rPr>
          <w:rFonts w:ascii="Times New Roman" w:hAnsi="Times New Roman" w:cs="Times New Roman"/>
          <w:sz w:val="24"/>
          <w:szCs w:val="24"/>
        </w:rPr>
        <w:t>46</w:t>
      </w:r>
      <w:r w:rsidR="001471CB" w:rsidRPr="004D60E6">
        <w:rPr>
          <w:rFonts w:ascii="Times New Roman" w:hAnsi="Times New Roman" w:cs="Times New Roman"/>
          <w:sz w:val="24"/>
          <w:szCs w:val="24"/>
        </w:rPr>
        <w:t>.</w:t>
      </w:r>
      <w:r w:rsidR="00A0684F" w:rsidRPr="004D60E6">
        <w:rPr>
          <w:rFonts w:ascii="Times New Roman" w:hAnsi="Times New Roman" w:cs="Times New Roman"/>
          <w:sz w:val="24"/>
          <w:szCs w:val="24"/>
        </w:rPr>
        <w:t xml:space="preserve"> </w:t>
      </w:r>
      <w:r w:rsidR="001471CB" w:rsidRPr="004D60E6">
        <w:rPr>
          <w:rFonts w:ascii="Times New Roman" w:hAnsi="Times New Roman" w:cs="Times New Roman"/>
          <w:sz w:val="24"/>
          <w:szCs w:val="24"/>
        </w:rPr>
        <w:t>P</w:t>
      </w:r>
      <w:r w:rsidR="00A0684F" w:rsidRPr="004D60E6">
        <w:rPr>
          <w:rFonts w:ascii="Times New Roman" w:hAnsi="Times New Roman" w:cs="Times New Roman"/>
          <w:sz w:val="24"/>
          <w:szCs w:val="24"/>
        </w:rPr>
        <w:t>riemok</w:t>
      </w:r>
      <w:r w:rsidR="00ED4E6C" w:rsidRPr="004D60E6">
        <w:rPr>
          <w:rFonts w:ascii="Times New Roman" w:hAnsi="Times New Roman" w:cs="Times New Roman"/>
          <w:sz w:val="24"/>
          <w:szCs w:val="24"/>
        </w:rPr>
        <w:t>os skiriamos neviršijant darbo užmokesčio asignavimų.</w:t>
      </w:r>
    </w:p>
    <w:p w14:paraId="39C0A39D" w14:textId="56C6720B" w:rsidR="00ED4E6C" w:rsidRPr="004D60E6" w:rsidRDefault="004D60E6" w:rsidP="004D60E6">
      <w:pPr>
        <w:pStyle w:val="Betarp"/>
        <w:ind w:firstLine="851"/>
        <w:rPr>
          <w:rFonts w:ascii="Times New Roman" w:hAnsi="Times New Roman" w:cs="Times New Roman"/>
          <w:sz w:val="24"/>
          <w:szCs w:val="24"/>
        </w:rPr>
      </w:pPr>
      <w:r>
        <w:rPr>
          <w:rFonts w:ascii="Times New Roman" w:hAnsi="Times New Roman" w:cs="Times New Roman"/>
          <w:sz w:val="24"/>
          <w:szCs w:val="24"/>
        </w:rPr>
        <w:t>47</w:t>
      </w:r>
      <w:r w:rsidR="00ED4E6C" w:rsidRPr="004D60E6">
        <w:rPr>
          <w:rFonts w:ascii="Times New Roman" w:hAnsi="Times New Roman" w:cs="Times New Roman"/>
          <w:sz w:val="24"/>
          <w:szCs w:val="24"/>
        </w:rPr>
        <w:t>. Priemokos darbuotojams skiriamos ne ilgesniam laikotarpiui nei iki kalendorinių metų pabaigos.</w:t>
      </w:r>
    </w:p>
    <w:p w14:paraId="46BD23F4" w14:textId="24EA5D98" w:rsidR="00091E85" w:rsidRDefault="004D60E6" w:rsidP="004D60E6">
      <w:pPr>
        <w:pStyle w:val="Bodytext20"/>
        <w:shd w:val="clear" w:color="auto" w:fill="auto"/>
        <w:tabs>
          <w:tab w:val="left" w:pos="0"/>
          <w:tab w:val="left" w:pos="851"/>
        </w:tabs>
        <w:spacing w:before="0" w:line="240" w:lineRule="auto"/>
        <w:ind w:firstLine="851"/>
        <w:rPr>
          <w:sz w:val="24"/>
          <w:szCs w:val="24"/>
        </w:rPr>
      </w:pPr>
      <w:r>
        <w:rPr>
          <w:sz w:val="24"/>
          <w:szCs w:val="24"/>
        </w:rPr>
        <w:t>48</w:t>
      </w:r>
      <w:r w:rsidR="00ED4E6C">
        <w:rPr>
          <w:sz w:val="24"/>
          <w:szCs w:val="24"/>
        </w:rPr>
        <w:t>.Pasikeitus aplinkybėms dėl kurių buvo skirta priemoka, direktoriaus įsakymu priemokos dydis ir mokėjimo terminas gali būti pakeistas arba mokėjimas nutrauktas.</w:t>
      </w:r>
    </w:p>
    <w:p w14:paraId="50F3447F" w14:textId="27B38615" w:rsidR="00DA708E" w:rsidRPr="00DA708E" w:rsidRDefault="00DA708E" w:rsidP="00DA708E">
      <w:pPr>
        <w:pStyle w:val="Bodytext20"/>
        <w:shd w:val="clear" w:color="auto" w:fill="auto"/>
        <w:tabs>
          <w:tab w:val="left" w:pos="851"/>
          <w:tab w:val="left" w:pos="3828"/>
          <w:tab w:val="left" w:pos="4820"/>
        </w:tabs>
        <w:spacing w:before="0" w:line="240" w:lineRule="auto"/>
        <w:ind w:left="851"/>
        <w:jc w:val="center"/>
        <w:rPr>
          <w:b/>
          <w:bCs/>
          <w:sz w:val="24"/>
          <w:szCs w:val="24"/>
        </w:rPr>
      </w:pPr>
      <w:r w:rsidRPr="00DA708E">
        <w:rPr>
          <w:b/>
          <w:bCs/>
          <w:sz w:val="24"/>
          <w:szCs w:val="24"/>
        </w:rPr>
        <w:t>VII</w:t>
      </w:r>
      <w:r w:rsidR="00091E85" w:rsidRPr="00DA708E">
        <w:rPr>
          <w:b/>
          <w:bCs/>
          <w:sz w:val="24"/>
          <w:szCs w:val="24"/>
        </w:rPr>
        <w:t xml:space="preserve"> SK</w:t>
      </w:r>
      <w:r>
        <w:rPr>
          <w:b/>
          <w:bCs/>
          <w:sz w:val="24"/>
          <w:szCs w:val="24"/>
        </w:rPr>
        <w:t>IRSNIS</w:t>
      </w:r>
    </w:p>
    <w:p w14:paraId="597626FA" w14:textId="672C0FA6" w:rsidR="00091E85" w:rsidRDefault="00091E85" w:rsidP="00DA708E">
      <w:pPr>
        <w:pStyle w:val="Bodytext20"/>
        <w:shd w:val="clear" w:color="auto" w:fill="auto"/>
        <w:tabs>
          <w:tab w:val="left" w:pos="851"/>
        </w:tabs>
        <w:spacing w:before="0" w:line="240" w:lineRule="auto"/>
        <w:ind w:left="851"/>
        <w:jc w:val="center"/>
        <w:rPr>
          <w:sz w:val="24"/>
          <w:szCs w:val="24"/>
        </w:rPr>
      </w:pPr>
      <w:r w:rsidRPr="00DA708E">
        <w:rPr>
          <w:b/>
          <w:bCs/>
          <w:sz w:val="24"/>
          <w:szCs w:val="24"/>
        </w:rPr>
        <w:t>LAIKINAI NESANČIŲ DARBUOTOJŲ PAVADAVIMAS</w:t>
      </w:r>
    </w:p>
    <w:p w14:paraId="4EFA58F3" w14:textId="77777777" w:rsidR="00DA708E" w:rsidRPr="00DA708E" w:rsidRDefault="00DA708E" w:rsidP="00DA708E">
      <w:pPr>
        <w:pStyle w:val="Bodytext20"/>
        <w:shd w:val="clear" w:color="auto" w:fill="auto"/>
        <w:tabs>
          <w:tab w:val="left" w:pos="851"/>
        </w:tabs>
        <w:spacing w:before="0" w:line="240" w:lineRule="auto"/>
        <w:ind w:left="851"/>
        <w:jc w:val="center"/>
        <w:rPr>
          <w:sz w:val="24"/>
          <w:szCs w:val="24"/>
        </w:rPr>
      </w:pPr>
    </w:p>
    <w:p w14:paraId="1C9C180E" w14:textId="673EF84B" w:rsidR="00091E85" w:rsidRDefault="00DA708E" w:rsidP="00DA708E">
      <w:pPr>
        <w:pStyle w:val="Bodytext20"/>
        <w:shd w:val="clear" w:color="auto" w:fill="auto"/>
        <w:spacing w:before="0" w:line="240" w:lineRule="auto"/>
        <w:ind w:firstLine="851"/>
      </w:pPr>
      <w:r>
        <w:t>49</w:t>
      </w:r>
      <w:r w:rsidR="00091E85">
        <w:t>. Ilgalaikis pavadavimas (nėštumo, gimdymo ar vaiko priežiūros atostogos ir kt.) vykdomas sudarant su pavaduojančiu darbuotoju susitarimą dėl papildomo darbo, pakeičiant darbo sutartį ar įdarbinant kitą darbuotoją pareigybei, kuri pavaduojama.</w:t>
      </w:r>
    </w:p>
    <w:p w14:paraId="21BE1DCB" w14:textId="0BFFF5EF" w:rsidR="00A0684F" w:rsidRPr="00AF76FA" w:rsidRDefault="00DA708E" w:rsidP="00DA708E">
      <w:pPr>
        <w:pStyle w:val="Bodytext20"/>
        <w:shd w:val="clear" w:color="auto" w:fill="auto"/>
        <w:spacing w:before="0" w:line="240" w:lineRule="auto"/>
        <w:ind w:firstLine="851"/>
        <w:rPr>
          <w:sz w:val="24"/>
          <w:szCs w:val="24"/>
        </w:rPr>
      </w:pPr>
      <w:r>
        <w:t>50</w:t>
      </w:r>
      <w:r w:rsidR="00091E85">
        <w:t>. Darbuotojams už trumpalaikį pavadavimą skiriama</w:t>
      </w:r>
      <w:r w:rsidR="00E329FE">
        <w:t xml:space="preserve"> </w:t>
      </w:r>
      <w:r w:rsidR="00E329FE">
        <w:rPr>
          <w:sz w:val="24"/>
          <w:szCs w:val="24"/>
        </w:rPr>
        <w:t>43.2-43.6</w:t>
      </w:r>
      <w:r w:rsidR="00091E85">
        <w:t xml:space="preserve"> punkte nurodyta priemoka. Skiriant priemoką atsižvelgiama į pavadavimo trukmę, t. y. darbuotojui skirta priemoka negali būti mažesnė kaip 10 procentų ir ne didesnė kaip 80 procentų pavadavimo laikotarpio pareiginės algos.</w:t>
      </w:r>
    </w:p>
    <w:p w14:paraId="1589B677" w14:textId="77777777" w:rsidR="00A0684F" w:rsidRPr="00ED4711" w:rsidRDefault="00A0684F" w:rsidP="00A0684F">
      <w:pPr>
        <w:pStyle w:val="Sraopastraipa"/>
        <w:shd w:val="clear" w:color="auto" w:fill="FFFFFF"/>
        <w:spacing w:after="0" w:line="240" w:lineRule="auto"/>
        <w:ind w:left="0"/>
        <w:jc w:val="center"/>
        <w:rPr>
          <w:rFonts w:ascii="Times New Roman" w:hAnsi="Times New Roman" w:cs="Times New Roman"/>
          <w:b/>
          <w:bCs/>
          <w:sz w:val="24"/>
          <w:szCs w:val="24"/>
        </w:rPr>
      </w:pPr>
    </w:p>
    <w:p w14:paraId="5F29A2CF" w14:textId="09EB5A91" w:rsidR="00A0684F" w:rsidRPr="00ED4711" w:rsidRDefault="00A0684F" w:rsidP="00A0684F">
      <w:pPr>
        <w:pStyle w:val="Sraopastraipa"/>
        <w:shd w:val="clear" w:color="auto" w:fill="FFFFFF"/>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VI</w:t>
      </w:r>
      <w:r w:rsidR="000A6EF4">
        <w:rPr>
          <w:rFonts w:ascii="Times New Roman" w:hAnsi="Times New Roman" w:cs="Times New Roman"/>
          <w:b/>
          <w:bCs/>
          <w:sz w:val="24"/>
          <w:szCs w:val="24"/>
        </w:rPr>
        <w:t>I</w:t>
      </w:r>
      <w:r w:rsidR="00DA708E">
        <w:rPr>
          <w:rFonts w:ascii="Times New Roman" w:hAnsi="Times New Roman" w:cs="Times New Roman"/>
          <w:b/>
          <w:bCs/>
          <w:sz w:val="24"/>
          <w:szCs w:val="24"/>
        </w:rPr>
        <w:t xml:space="preserve">I </w:t>
      </w:r>
      <w:r w:rsidRPr="00ED4711">
        <w:rPr>
          <w:rFonts w:ascii="Times New Roman" w:hAnsi="Times New Roman" w:cs="Times New Roman"/>
          <w:b/>
          <w:bCs/>
          <w:sz w:val="24"/>
          <w:szCs w:val="24"/>
        </w:rPr>
        <w:t>SKIRSNIS</w:t>
      </w:r>
    </w:p>
    <w:p w14:paraId="5B57C626" w14:textId="77777777" w:rsidR="00A0684F" w:rsidRPr="00ED4711" w:rsidRDefault="00A0684F" w:rsidP="00A0684F">
      <w:pPr>
        <w:pStyle w:val="Sraopastraipa"/>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DARBO UŽMOKESČIO MOKĖJIMO TERMINAI, TVARKA</w:t>
      </w:r>
    </w:p>
    <w:p w14:paraId="51598FAC" w14:textId="77777777" w:rsidR="00A0684F" w:rsidRPr="00DA708E" w:rsidRDefault="00A0684F" w:rsidP="00A0684F">
      <w:pPr>
        <w:pStyle w:val="Bodytext20"/>
        <w:shd w:val="clear" w:color="auto" w:fill="auto"/>
        <w:tabs>
          <w:tab w:val="left" w:pos="851"/>
        </w:tabs>
        <w:spacing w:before="0" w:line="240" w:lineRule="auto"/>
        <w:ind w:left="851"/>
        <w:rPr>
          <w:sz w:val="24"/>
          <w:szCs w:val="24"/>
        </w:rPr>
      </w:pPr>
    </w:p>
    <w:p w14:paraId="73E99A97" w14:textId="1F4CCA77" w:rsidR="00800676" w:rsidRPr="00DA708E" w:rsidRDefault="00DA708E" w:rsidP="00800676">
      <w:pPr>
        <w:pStyle w:val="Pagrindinistekstas"/>
        <w:tabs>
          <w:tab w:val="left" w:pos="851"/>
        </w:tabs>
        <w:ind w:firstLine="851"/>
        <w:rPr>
          <w:sz w:val="24"/>
          <w:szCs w:val="24"/>
        </w:rPr>
      </w:pPr>
      <w:r>
        <w:rPr>
          <w:sz w:val="24"/>
          <w:szCs w:val="24"/>
        </w:rPr>
        <w:t>51</w:t>
      </w:r>
      <w:r w:rsidR="00800676" w:rsidRPr="00DA708E">
        <w:rPr>
          <w:sz w:val="24"/>
          <w:szCs w:val="24"/>
        </w:rPr>
        <w:t>. Sąskaita 692 „Mokėtinos sumos darbuotojams“ skirta atsiskaitymų susijusių su mokyklos darbuotojų darbo užmokesčiu ir kitų išmokų iš darbo užmokesčio fondo apskaitai.</w:t>
      </w:r>
    </w:p>
    <w:p w14:paraId="63DC7C47" w14:textId="1BC6D8CA" w:rsidR="00800676" w:rsidRPr="00DA708E" w:rsidRDefault="00DA708E" w:rsidP="00800676">
      <w:pPr>
        <w:pStyle w:val="Pagrindinistekstas"/>
        <w:ind w:firstLine="851"/>
        <w:rPr>
          <w:sz w:val="24"/>
          <w:szCs w:val="24"/>
        </w:rPr>
      </w:pPr>
      <w:r>
        <w:rPr>
          <w:sz w:val="24"/>
          <w:szCs w:val="24"/>
        </w:rPr>
        <w:t>52</w:t>
      </w:r>
      <w:r w:rsidR="00800676" w:rsidRPr="00DA708E">
        <w:rPr>
          <w:sz w:val="24"/>
          <w:szCs w:val="24"/>
        </w:rPr>
        <w:t xml:space="preserve">. Darbo užmokestis skaičiuojamas kompiuterizuotai, naudojant darbo užmokesčio programą </w:t>
      </w:r>
      <w:proofErr w:type="spellStart"/>
      <w:r w:rsidR="00800676" w:rsidRPr="00DA708E">
        <w:rPr>
          <w:sz w:val="24"/>
          <w:szCs w:val="24"/>
        </w:rPr>
        <w:t>Finalga</w:t>
      </w:r>
      <w:proofErr w:type="spellEnd"/>
      <w:r w:rsidR="00800676" w:rsidRPr="00DA708E">
        <w:rPr>
          <w:sz w:val="24"/>
          <w:szCs w:val="24"/>
        </w:rPr>
        <w:t>. Darbo užmokestis yra skaičiuojamas mėnesio paskutinės dienos būklei.</w:t>
      </w:r>
    </w:p>
    <w:p w14:paraId="1C989F83" w14:textId="22996839" w:rsidR="00800676" w:rsidRPr="00DA708E" w:rsidRDefault="00DA708E" w:rsidP="00800676">
      <w:pPr>
        <w:pStyle w:val="Pagrindinistekstas"/>
        <w:ind w:firstLine="851"/>
        <w:rPr>
          <w:sz w:val="24"/>
          <w:szCs w:val="24"/>
        </w:rPr>
      </w:pPr>
      <w:r>
        <w:rPr>
          <w:sz w:val="24"/>
          <w:szCs w:val="24"/>
        </w:rPr>
        <w:t>53</w:t>
      </w:r>
      <w:r w:rsidR="00800676" w:rsidRPr="00DA708E">
        <w:rPr>
          <w:sz w:val="24"/>
          <w:szCs w:val="24"/>
        </w:rPr>
        <w:t>. Darbo užmokestis išmokamas darbuotojams du kartus per mėnesį. Darbo užmokesčio išmokėjimo terminai nustatyti direktoriaus įsakymu: darbo užmokestis už pirmąją mėnesio pusę išmokamas iki mėnesio 23 dienos, už antrąją mėnesio pusę – kito mėnesio iki 8 dienos. Atlyginimas darbuotojams yra išmokamas pervedant pinigus į jų asmenines sąskaitas pasirinktame banke. Darbo užmokestis už gruodžio II pusę išmokamas iki gruodžio 31 d., esant pakankamai asignavimų.</w:t>
      </w:r>
    </w:p>
    <w:p w14:paraId="262C37C3" w14:textId="56BB1AED" w:rsidR="00800676" w:rsidRPr="00DA708E" w:rsidRDefault="00DA708E" w:rsidP="00800676">
      <w:pPr>
        <w:pStyle w:val="Pagrindinistekstas"/>
        <w:ind w:firstLine="851"/>
        <w:rPr>
          <w:sz w:val="24"/>
          <w:szCs w:val="24"/>
        </w:rPr>
      </w:pPr>
      <w:r>
        <w:rPr>
          <w:sz w:val="24"/>
          <w:szCs w:val="24"/>
        </w:rPr>
        <w:t>54</w:t>
      </w:r>
      <w:r w:rsidR="00800676" w:rsidRPr="00DA708E">
        <w:rPr>
          <w:sz w:val="24"/>
          <w:szCs w:val="24"/>
        </w:rPr>
        <w:t>. Už pirmąją mėnesio pusę išmokama suma (avansas) negali viršyti pusės per visą mėnesį išmokomos darbo užmokesčio sumos.</w:t>
      </w:r>
      <w:r w:rsidR="00800676" w:rsidRPr="00DA708E">
        <w:rPr>
          <w:color w:val="000000"/>
          <w:sz w:val="24"/>
          <w:szCs w:val="24"/>
        </w:rPr>
        <w:t xml:space="preserve"> Jeigu darbuotojas dirbo nepilną mėnesį, jam avansas gali būti mokamas tik tuo atveju, kai jis yra dirbęs didžiąją pirmosios mėnesio pusės dalį.</w:t>
      </w:r>
      <w:r w:rsidR="00800676" w:rsidRPr="00DA708E">
        <w:rPr>
          <w:sz w:val="24"/>
          <w:szCs w:val="24"/>
        </w:rPr>
        <w:t xml:space="preserve"> Išimties atvejais, darbuotojui prašant, avansas išmokamas didesnis. </w:t>
      </w:r>
    </w:p>
    <w:p w14:paraId="0963FF25" w14:textId="50B6D2EC" w:rsidR="00800676" w:rsidRPr="00DA708E" w:rsidRDefault="00DA708E" w:rsidP="00800676">
      <w:pPr>
        <w:pStyle w:val="Pagrindinistekstas"/>
        <w:ind w:firstLine="851"/>
        <w:rPr>
          <w:sz w:val="24"/>
          <w:szCs w:val="24"/>
        </w:rPr>
      </w:pPr>
      <w:r>
        <w:rPr>
          <w:sz w:val="24"/>
          <w:szCs w:val="24"/>
        </w:rPr>
        <w:t>55</w:t>
      </w:r>
      <w:r w:rsidR="00800676" w:rsidRPr="00DA708E">
        <w:rPr>
          <w:sz w:val="24"/>
          <w:szCs w:val="24"/>
        </w:rPr>
        <w:t>. Darbuotojo raštišku pageidavimu, atlyginimas už mėnesio pirmą pusę gali būti ir nemokamas.</w:t>
      </w:r>
    </w:p>
    <w:p w14:paraId="5C3FF6F8" w14:textId="1B06D04B" w:rsidR="00800676" w:rsidRPr="00DA708E" w:rsidRDefault="00DA708E" w:rsidP="00800676">
      <w:pPr>
        <w:pStyle w:val="Pagrindinistekstas"/>
        <w:ind w:firstLine="851"/>
        <w:rPr>
          <w:sz w:val="24"/>
          <w:szCs w:val="24"/>
        </w:rPr>
      </w:pPr>
      <w:r>
        <w:rPr>
          <w:sz w:val="24"/>
          <w:szCs w:val="24"/>
        </w:rPr>
        <w:t>56</w:t>
      </w:r>
      <w:r w:rsidR="00800676" w:rsidRPr="00DA708E">
        <w:rPr>
          <w:sz w:val="24"/>
          <w:szCs w:val="24"/>
        </w:rPr>
        <w:t>. Už antrąją mėnesio pusę atlyginimas skaičiuojamas sekančio mėnesio 1–2 darbo dieną gavus užpildytą darbo laiko apskaitos žiniaraštį, pasirašytą darbuotojo, atsakingo už jo pildymą ir mokyklos direktoriaus. Paskaičiavus atlyginimą atspausdinamas darbo užmokesčio apskaitos žiniaraštis, detali suvestinė pagal atskirus finansavimo šaltinius. Paskaičiavus atlyginimus, kiekvienam darbuotojui asmeniškai pagal pageidavimus mokyklos vyr. finansininkas įteikia atsiskaitymo lapelius popieriniu ar elektroniniu būdu. Remiantis darbo užmokesčio apskaitos žiniaraščiu yra ruošiama paraiška Vilkaviškio rajono savivaldybės finansų skyriui dėl grynųjų pinigų pervedimo į mokyklos sąskaitą.</w:t>
      </w:r>
    </w:p>
    <w:p w14:paraId="6361462A" w14:textId="0DDEFF8D" w:rsidR="00A0684F" w:rsidRPr="00DA708E" w:rsidRDefault="00DA708E" w:rsidP="00DA708E">
      <w:pPr>
        <w:pStyle w:val="Pagrindinistekstas"/>
        <w:ind w:firstLine="851"/>
        <w:rPr>
          <w:sz w:val="24"/>
          <w:szCs w:val="24"/>
        </w:rPr>
      </w:pPr>
      <w:r>
        <w:rPr>
          <w:sz w:val="24"/>
          <w:szCs w:val="24"/>
        </w:rPr>
        <w:t>57</w:t>
      </w:r>
      <w:r w:rsidR="00800676" w:rsidRPr="00DA708E">
        <w:rPr>
          <w:sz w:val="24"/>
          <w:szCs w:val="24"/>
        </w:rPr>
        <w:t>. Darbuotojui raštiškai prašant, mokykla išduoda darbuotojui pažymą apie gaunamą darbo užmokestį mokykloje.</w:t>
      </w:r>
    </w:p>
    <w:p w14:paraId="25CDB33E" w14:textId="77777777" w:rsidR="00A0684F" w:rsidRPr="00ED4711" w:rsidRDefault="00A0684F" w:rsidP="00A0684F">
      <w:pPr>
        <w:spacing w:after="0" w:line="240" w:lineRule="auto"/>
        <w:jc w:val="center"/>
        <w:rPr>
          <w:rFonts w:ascii="Times New Roman" w:hAnsi="Times New Roman" w:cs="Times New Roman"/>
          <w:sz w:val="24"/>
          <w:szCs w:val="24"/>
        </w:rPr>
      </w:pPr>
    </w:p>
    <w:p w14:paraId="5F622045" w14:textId="4617C390" w:rsidR="00A0684F" w:rsidRPr="00ED4711" w:rsidRDefault="0010329D" w:rsidP="00A0684F">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IX</w:t>
      </w:r>
      <w:r w:rsidR="00A0684F" w:rsidRPr="00ED4711">
        <w:rPr>
          <w:rFonts w:ascii="Times New Roman" w:hAnsi="Times New Roman" w:cs="Times New Roman"/>
          <w:b/>
          <w:bCs/>
          <w:sz w:val="24"/>
          <w:szCs w:val="24"/>
        </w:rPr>
        <w:t xml:space="preserve"> SKIRSNIS</w:t>
      </w:r>
    </w:p>
    <w:p w14:paraId="527CF399" w14:textId="77777777" w:rsidR="00A0684F" w:rsidRPr="00ED4711" w:rsidRDefault="00A0684F" w:rsidP="00A0684F">
      <w:pPr>
        <w:pStyle w:val="Sraopastraipa"/>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IŠSKAITOS IŠ DARBO UŽMOKESČIO</w:t>
      </w:r>
    </w:p>
    <w:p w14:paraId="1E9A0A14" w14:textId="77777777" w:rsidR="00A0684F" w:rsidRPr="00ED4711" w:rsidRDefault="00A0684F" w:rsidP="00A0684F">
      <w:pPr>
        <w:tabs>
          <w:tab w:val="left" w:pos="1276"/>
        </w:tabs>
        <w:spacing w:after="0" w:line="240" w:lineRule="auto"/>
        <w:ind w:firstLine="851"/>
        <w:jc w:val="center"/>
        <w:rPr>
          <w:rFonts w:ascii="Times New Roman" w:hAnsi="Times New Roman" w:cs="Times New Roman"/>
          <w:b/>
          <w:bCs/>
          <w:sz w:val="24"/>
          <w:szCs w:val="24"/>
        </w:rPr>
      </w:pPr>
    </w:p>
    <w:p w14:paraId="16815E69" w14:textId="5875771A" w:rsidR="00A0684F" w:rsidRPr="00ED4711" w:rsidRDefault="0010329D" w:rsidP="0010329D">
      <w:pPr>
        <w:pStyle w:val="Bodytext20"/>
        <w:shd w:val="clear" w:color="auto" w:fill="auto"/>
        <w:tabs>
          <w:tab w:val="left" w:pos="1276"/>
        </w:tabs>
        <w:spacing w:before="0" w:line="240" w:lineRule="auto"/>
        <w:ind w:left="851"/>
        <w:rPr>
          <w:sz w:val="24"/>
          <w:szCs w:val="24"/>
        </w:rPr>
      </w:pPr>
      <w:r>
        <w:rPr>
          <w:sz w:val="24"/>
          <w:szCs w:val="24"/>
        </w:rPr>
        <w:t>58.</w:t>
      </w:r>
      <w:r w:rsidR="00A0684F" w:rsidRPr="00ED4711">
        <w:rPr>
          <w:sz w:val="24"/>
          <w:szCs w:val="24"/>
        </w:rPr>
        <w:t>Išskaitos gali būti daromos šiais atvejais:</w:t>
      </w:r>
    </w:p>
    <w:p w14:paraId="0B098282" w14:textId="77777777" w:rsidR="0010329D" w:rsidRDefault="00A0684F" w:rsidP="0010329D">
      <w:pPr>
        <w:pStyle w:val="Bodytext20"/>
        <w:numPr>
          <w:ilvl w:val="1"/>
          <w:numId w:val="17"/>
        </w:numPr>
        <w:shd w:val="clear" w:color="auto" w:fill="auto"/>
        <w:tabs>
          <w:tab w:val="left" w:pos="993"/>
          <w:tab w:val="left" w:pos="1276"/>
          <w:tab w:val="left" w:pos="1418"/>
        </w:tabs>
        <w:spacing w:before="0" w:line="240" w:lineRule="auto"/>
        <w:ind w:left="142" w:firstLine="709"/>
        <w:rPr>
          <w:sz w:val="24"/>
          <w:szCs w:val="24"/>
        </w:rPr>
      </w:pPr>
      <w:r w:rsidRPr="00ED4711">
        <w:rPr>
          <w:sz w:val="24"/>
          <w:szCs w:val="24"/>
        </w:rPr>
        <w:t>grąžinti perduotoms ir darbuotojo nepanaudotoms pagal paskirtį darbdavio pinigų sumoms;</w:t>
      </w:r>
    </w:p>
    <w:p w14:paraId="7E2DB7F2" w14:textId="6912A324" w:rsidR="00A0684F" w:rsidRPr="0010329D" w:rsidRDefault="00A0684F" w:rsidP="0010329D">
      <w:pPr>
        <w:pStyle w:val="Bodytext20"/>
        <w:numPr>
          <w:ilvl w:val="1"/>
          <w:numId w:val="17"/>
        </w:numPr>
        <w:shd w:val="clear" w:color="auto" w:fill="auto"/>
        <w:tabs>
          <w:tab w:val="left" w:pos="993"/>
          <w:tab w:val="left" w:pos="1276"/>
          <w:tab w:val="left" w:pos="1418"/>
        </w:tabs>
        <w:spacing w:before="0" w:line="240" w:lineRule="auto"/>
        <w:ind w:left="142" w:firstLine="709"/>
        <w:rPr>
          <w:sz w:val="24"/>
          <w:szCs w:val="24"/>
        </w:rPr>
      </w:pPr>
      <w:r w:rsidRPr="0010329D">
        <w:rPr>
          <w:sz w:val="24"/>
          <w:szCs w:val="24"/>
        </w:rPr>
        <w:lastRenderedPageBreak/>
        <w:t>grąžinti sumoms, permokėtoms dėl skaičiavimo klaidų;</w:t>
      </w:r>
    </w:p>
    <w:p w14:paraId="3AF6BD9E" w14:textId="77777777" w:rsidR="00A0684F" w:rsidRPr="00ED4711" w:rsidRDefault="00A0684F" w:rsidP="0010329D">
      <w:pPr>
        <w:pStyle w:val="Bodytext20"/>
        <w:numPr>
          <w:ilvl w:val="1"/>
          <w:numId w:val="17"/>
        </w:numPr>
        <w:shd w:val="clear" w:color="auto" w:fill="auto"/>
        <w:tabs>
          <w:tab w:val="left" w:pos="1276"/>
          <w:tab w:val="left" w:pos="1418"/>
        </w:tabs>
        <w:spacing w:before="0" w:line="240" w:lineRule="auto"/>
        <w:ind w:left="0" w:firstLine="851"/>
        <w:rPr>
          <w:sz w:val="24"/>
          <w:szCs w:val="24"/>
        </w:rPr>
      </w:pPr>
      <w:r w:rsidRPr="00ED4711">
        <w:rPr>
          <w:sz w:val="24"/>
          <w:szCs w:val="24"/>
        </w:rPr>
        <w:t>atlyginti žalai, kurią darbuotojas dėl savo kaltės padarė darbdaviui;</w:t>
      </w:r>
    </w:p>
    <w:p w14:paraId="26D5363C" w14:textId="77777777" w:rsidR="00A0684F" w:rsidRPr="00ED4711" w:rsidRDefault="00A0684F" w:rsidP="0010329D">
      <w:pPr>
        <w:pStyle w:val="Bodytext20"/>
        <w:numPr>
          <w:ilvl w:val="1"/>
          <w:numId w:val="17"/>
        </w:numPr>
        <w:shd w:val="clear" w:color="auto" w:fill="auto"/>
        <w:tabs>
          <w:tab w:val="left" w:pos="1276"/>
          <w:tab w:val="left" w:pos="1418"/>
        </w:tabs>
        <w:spacing w:before="0" w:line="240" w:lineRule="auto"/>
        <w:ind w:left="0" w:firstLine="851"/>
        <w:rPr>
          <w:sz w:val="24"/>
          <w:szCs w:val="24"/>
        </w:rPr>
      </w:pPr>
      <w:r w:rsidRPr="00ED4711">
        <w:rPr>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 (atitinkamai darbo kodekso 55 ir 58 str.);</w:t>
      </w:r>
    </w:p>
    <w:p w14:paraId="5C8E5B7C" w14:textId="77777777" w:rsidR="00A0684F" w:rsidRPr="00ED4711" w:rsidRDefault="00A0684F" w:rsidP="0010329D">
      <w:pPr>
        <w:pStyle w:val="Bodytext20"/>
        <w:numPr>
          <w:ilvl w:val="1"/>
          <w:numId w:val="17"/>
        </w:numPr>
        <w:shd w:val="clear" w:color="auto" w:fill="auto"/>
        <w:tabs>
          <w:tab w:val="left" w:pos="1276"/>
          <w:tab w:val="left" w:pos="1418"/>
        </w:tabs>
        <w:spacing w:before="0" w:line="240" w:lineRule="auto"/>
        <w:ind w:left="0" w:firstLine="851"/>
        <w:rPr>
          <w:sz w:val="24"/>
          <w:szCs w:val="24"/>
        </w:rPr>
      </w:pPr>
      <w:r w:rsidRPr="00ED4711">
        <w:rPr>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5C588D05" w14:textId="77777777" w:rsidR="00A0684F" w:rsidRPr="0010329D" w:rsidRDefault="00A0684F" w:rsidP="0010329D">
      <w:pPr>
        <w:pStyle w:val="Bodytext20"/>
        <w:numPr>
          <w:ilvl w:val="0"/>
          <w:numId w:val="17"/>
        </w:numPr>
        <w:shd w:val="clear" w:color="auto" w:fill="auto"/>
        <w:tabs>
          <w:tab w:val="left" w:pos="1276"/>
        </w:tabs>
        <w:spacing w:before="0" w:line="240" w:lineRule="auto"/>
        <w:ind w:left="0" w:firstLine="851"/>
        <w:rPr>
          <w:sz w:val="24"/>
          <w:szCs w:val="24"/>
        </w:rPr>
      </w:pPr>
      <w:r w:rsidRPr="0010329D">
        <w:rPr>
          <w:sz w:val="24"/>
          <w:szCs w:val="24"/>
        </w:rPr>
        <w:t>Išskaita padaroma ne vėliau kaip per vieną mėnesį nuo tos dienos, kurią darbdavys sužinojo ar galėjo sužinoti apie atsiradusį išskaitos pagrindą.</w:t>
      </w:r>
    </w:p>
    <w:p w14:paraId="688FB439" w14:textId="77777777" w:rsidR="0010329D" w:rsidRPr="0010329D" w:rsidRDefault="000E63F1" w:rsidP="0010329D">
      <w:pPr>
        <w:pStyle w:val="Sraopastraipa"/>
        <w:numPr>
          <w:ilvl w:val="0"/>
          <w:numId w:val="17"/>
        </w:numPr>
        <w:spacing w:after="0" w:line="276" w:lineRule="auto"/>
        <w:ind w:left="0" w:firstLine="851"/>
        <w:rPr>
          <w:rFonts w:ascii="Times New Roman" w:hAnsi="Times New Roman" w:cs="Times New Roman"/>
          <w:color w:val="000000"/>
          <w:spacing w:val="-4"/>
          <w:sz w:val="24"/>
          <w:szCs w:val="24"/>
        </w:rPr>
      </w:pPr>
      <w:r w:rsidRPr="0010329D">
        <w:rPr>
          <w:rFonts w:ascii="Times New Roman" w:hAnsi="Times New Roman" w:cs="Times New Roman"/>
          <w:color w:val="000000"/>
          <w:spacing w:val="-4"/>
          <w:sz w:val="24"/>
          <w:szCs w:val="24"/>
        </w:rPr>
        <w:t>Siekiant teisingai paskaičiuoti gyventojų pajamų mokestį, kiekvienas darbuotojas vyriausi</w:t>
      </w:r>
      <w:r w:rsidR="0010329D" w:rsidRPr="0010329D">
        <w:rPr>
          <w:rFonts w:ascii="Times New Roman" w:hAnsi="Times New Roman" w:cs="Times New Roman"/>
          <w:color w:val="000000"/>
          <w:spacing w:val="-4"/>
          <w:sz w:val="24"/>
          <w:szCs w:val="24"/>
        </w:rPr>
        <w:t>a</w:t>
      </w:r>
      <w:r w:rsidRPr="0010329D">
        <w:rPr>
          <w:rFonts w:ascii="Times New Roman" w:hAnsi="Times New Roman" w:cs="Times New Roman"/>
          <w:color w:val="000000"/>
          <w:spacing w:val="-4"/>
          <w:sz w:val="24"/>
          <w:szCs w:val="24"/>
        </w:rPr>
        <w:t>jam finansininkui pateikia prašymą, kokio dydžio pajamų neapmokestinamąjį dydį taikyti bei kitus dokumentus, įrodančius, jog būtent šį dydį priklauso taikyti.</w:t>
      </w:r>
    </w:p>
    <w:p w14:paraId="2BE97910" w14:textId="77777777" w:rsidR="0010329D" w:rsidRPr="0010329D" w:rsidRDefault="000E63F1" w:rsidP="0010329D">
      <w:pPr>
        <w:pStyle w:val="Sraopastraipa"/>
        <w:numPr>
          <w:ilvl w:val="0"/>
          <w:numId w:val="17"/>
        </w:numPr>
        <w:spacing w:after="0" w:line="276" w:lineRule="auto"/>
        <w:ind w:left="0" w:firstLine="851"/>
        <w:rPr>
          <w:rFonts w:ascii="Times New Roman" w:hAnsi="Times New Roman" w:cs="Times New Roman"/>
          <w:color w:val="000000"/>
          <w:spacing w:val="-4"/>
          <w:sz w:val="24"/>
          <w:szCs w:val="24"/>
        </w:rPr>
      </w:pPr>
      <w:r w:rsidRPr="0010329D">
        <w:rPr>
          <w:rFonts w:ascii="Times New Roman" w:hAnsi="Times New Roman" w:cs="Times New Roman"/>
          <w:color w:val="000000"/>
          <w:sz w:val="24"/>
          <w:szCs w:val="24"/>
        </w:rPr>
        <w:t>Mokykloje, skaičiuojant darbo užmokestį, taikomas mėnesio NPD, o VMI nustatant metines gyventojo pajamas taikomas metinis NPD, todėl darbuotojui VMI nurodymu gali būti skiriama papildomai sumokėti GPM į biudžetą arba susigražinti sumokėtus per daug.</w:t>
      </w:r>
    </w:p>
    <w:p w14:paraId="2BB5FF42" w14:textId="1EE32A3F" w:rsidR="00A0684F" w:rsidRPr="0010329D" w:rsidRDefault="000E63F1" w:rsidP="0010329D">
      <w:pPr>
        <w:pStyle w:val="Sraopastraipa"/>
        <w:numPr>
          <w:ilvl w:val="0"/>
          <w:numId w:val="17"/>
        </w:numPr>
        <w:spacing w:after="0" w:line="276" w:lineRule="auto"/>
        <w:ind w:left="0" w:firstLine="851"/>
        <w:rPr>
          <w:rFonts w:ascii="Times New Roman" w:hAnsi="Times New Roman" w:cs="Times New Roman"/>
          <w:color w:val="000000"/>
          <w:spacing w:val="-4"/>
          <w:sz w:val="24"/>
          <w:szCs w:val="24"/>
        </w:rPr>
      </w:pPr>
      <w:r w:rsidRPr="0010329D">
        <w:rPr>
          <w:rFonts w:ascii="Times New Roman" w:hAnsi="Times New Roman" w:cs="Times New Roman"/>
          <w:sz w:val="24"/>
          <w:szCs w:val="24"/>
        </w:rPr>
        <w:t>Išskaitos pagal darbuotojo prašymus nevykdomos (lizingas, įmokos dėl draudimo pagal savanoriškas draudimo sutartis, atsiskaitymai už mobiliojo ryšio naudojimą).</w:t>
      </w:r>
      <w:bookmarkStart w:id="18" w:name="part_1f1b65dbafe340c58428adea8fc643fe"/>
      <w:bookmarkEnd w:id="18"/>
    </w:p>
    <w:p w14:paraId="602D6098" w14:textId="77777777" w:rsidR="0010329D" w:rsidRDefault="0010329D" w:rsidP="00A0684F">
      <w:pPr>
        <w:pStyle w:val="Sraopastraipa"/>
        <w:tabs>
          <w:tab w:val="left" w:pos="1276"/>
        </w:tabs>
        <w:spacing w:after="0" w:line="240" w:lineRule="auto"/>
        <w:ind w:left="0"/>
        <w:jc w:val="center"/>
        <w:rPr>
          <w:rFonts w:ascii="Times New Roman" w:hAnsi="Times New Roman" w:cs="Times New Roman"/>
          <w:b/>
          <w:bCs/>
          <w:sz w:val="24"/>
          <w:szCs w:val="24"/>
        </w:rPr>
      </w:pPr>
    </w:p>
    <w:p w14:paraId="000E629E" w14:textId="47DF9BCF" w:rsidR="00A0684F" w:rsidRPr="00ED4711" w:rsidRDefault="000A6EF4" w:rsidP="00A0684F">
      <w:pPr>
        <w:pStyle w:val="Sraopastraipa"/>
        <w:tabs>
          <w:tab w:val="left" w:pos="1276"/>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r w:rsidR="00A0684F" w:rsidRPr="00ED4711">
        <w:rPr>
          <w:rFonts w:ascii="Times New Roman" w:hAnsi="Times New Roman" w:cs="Times New Roman"/>
          <w:b/>
          <w:bCs/>
          <w:sz w:val="24"/>
          <w:szCs w:val="24"/>
        </w:rPr>
        <w:t xml:space="preserve"> SKIRSNIS</w:t>
      </w:r>
    </w:p>
    <w:p w14:paraId="42EA007E" w14:textId="77777777" w:rsidR="00A0684F" w:rsidRPr="00ED4711" w:rsidRDefault="00A0684F" w:rsidP="00A0684F">
      <w:pPr>
        <w:pStyle w:val="Sraopastraipa"/>
        <w:tabs>
          <w:tab w:val="left" w:pos="1276"/>
        </w:tabs>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LIGOS PAŠALPOS MOKĖJIMAS</w:t>
      </w:r>
    </w:p>
    <w:p w14:paraId="2621CB5A" w14:textId="77777777" w:rsidR="00A0684F" w:rsidRPr="00ED4711" w:rsidRDefault="00A0684F" w:rsidP="00A0684F">
      <w:pPr>
        <w:tabs>
          <w:tab w:val="left" w:pos="1276"/>
        </w:tabs>
        <w:spacing w:after="0" w:line="240" w:lineRule="auto"/>
        <w:ind w:firstLine="851"/>
        <w:jc w:val="center"/>
        <w:rPr>
          <w:rFonts w:ascii="Times New Roman" w:hAnsi="Times New Roman" w:cs="Times New Roman"/>
          <w:b/>
          <w:bCs/>
          <w:sz w:val="24"/>
          <w:szCs w:val="24"/>
        </w:rPr>
      </w:pPr>
    </w:p>
    <w:p w14:paraId="7982FA2F" w14:textId="7E4D1E7C" w:rsidR="00A0684F" w:rsidRPr="00ED4711" w:rsidRDefault="00A0684F" w:rsidP="0010329D">
      <w:pPr>
        <w:pStyle w:val="Bodytext20"/>
        <w:numPr>
          <w:ilvl w:val="0"/>
          <w:numId w:val="17"/>
        </w:numPr>
        <w:shd w:val="clear" w:color="auto" w:fill="auto"/>
        <w:tabs>
          <w:tab w:val="left" w:pos="1276"/>
        </w:tabs>
        <w:spacing w:before="0" w:line="240" w:lineRule="auto"/>
        <w:ind w:left="0" w:firstLine="851"/>
        <w:rPr>
          <w:sz w:val="24"/>
          <w:szCs w:val="24"/>
        </w:rPr>
      </w:pPr>
      <w:r w:rsidRPr="00ED4711">
        <w:rPr>
          <w:sz w:val="24"/>
          <w:szCs w:val="24"/>
        </w:rPr>
        <w:t>Ligos pašalpa mokama už pirmąsias dvi kalendorines ligos dienas, sutampančias su darbuotojo darbo grafiku. Mokama ligos pašalpa negali būti mažesnė negu 62,06 procento pašalpos gavėjo vidutinio uždarbio, apskaičiuoto Lietuvos Respublikos Vyriausybės nustatyta tvarka.</w:t>
      </w:r>
      <w:r w:rsidR="00E942CF">
        <w:rPr>
          <w:sz w:val="24"/>
          <w:szCs w:val="24"/>
        </w:rPr>
        <w:t xml:space="preserve"> Išmokos dydį už pirmąsias dvi kalendorines dienas nustato mokyklos direktorius atskiru įsakymu. Nuo trečiosios kalendorinės nedarbingumo dienos ligos išmoka mokama iš Valstybinio socialinio draudimo fondo lėšų.</w:t>
      </w:r>
    </w:p>
    <w:p w14:paraId="30C4C9A6" w14:textId="77777777" w:rsidR="00A0684F" w:rsidRPr="00ED4711" w:rsidRDefault="00A0684F" w:rsidP="0010329D">
      <w:pPr>
        <w:pStyle w:val="Bodytext20"/>
        <w:numPr>
          <w:ilvl w:val="0"/>
          <w:numId w:val="17"/>
        </w:numPr>
        <w:shd w:val="clear" w:color="auto" w:fill="auto"/>
        <w:tabs>
          <w:tab w:val="left" w:pos="1276"/>
        </w:tabs>
        <w:spacing w:before="0" w:line="240" w:lineRule="auto"/>
        <w:ind w:left="0" w:firstLine="851"/>
        <w:rPr>
          <w:sz w:val="24"/>
          <w:szCs w:val="24"/>
        </w:rPr>
      </w:pPr>
      <w:r w:rsidRPr="00ED4711">
        <w:rPr>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0878A06D" w14:textId="77777777" w:rsidR="00A0684F" w:rsidRPr="00ED4711" w:rsidRDefault="00A0684F" w:rsidP="00A0684F">
      <w:pPr>
        <w:pStyle w:val="Bodytext20"/>
        <w:shd w:val="clear" w:color="auto" w:fill="auto"/>
        <w:tabs>
          <w:tab w:val="left" w:pos="1276"/>
        </w:tabs>
        <w:spacing w:before="0" w:line="240" w:lineRule="auto"/>
        <w:rPr>
          <w:sz w:val="24"/>
          <w:szCs w:val="24"/>
        </w:rPr>
      </w:pPr>
    </w:p>
    <w:p w14:paraId="16AF3524" w14:textId="07275149" w:rsidR="00A0684F" w:rsidRPr="00A0684F" w:rsidRDefault="00A0684F" w:rsidP="0010329D">
      <w:pPr>
        <w:pStyle w:val="Sraopastraipa"/>
        <w:tabs>
          <w:tab w:val="left" w:pos="851"/>
          <w:tab w:val="left" w:pos="1276"/>
        </w:tabs>
        <w:spacing w:after="0" w:line="240" w:lineRule="auto"/>
        <w:ind w:left="0"/>
        <w:jc w:val="center"/>
        <w:rPr>
          <w:rFonts w:ascii="Times New Roman" w:hAnsi="Times New Roman" w:cs="Times New Roman"/>
          <w:b/>
          <w:bCs/>
          <w:sz w:val="24"/>
          <w:szCs w:val="24"/>
        </w:rPr>
      </w:pPr>
      <w:r w:rsidRPr="00A0684F">
        <w:rPr>
          <w:rFonts w:ascii="Times New Roman" w:hAnsi="Times New Roman" w:cs="Times New Roman"/>
          <w:b/>
          <w:bCs/>
          <w:sz w:val="24"/>
          <w:szCs w:val="24"/>
        </w:rPr>
        <w:t>X</w:t>
      </w:r>
      <w:r w:rsidR="0010329D">
        <w:rPr>
          <w:rFonts w:ascii="Times New Roman" w:hAnsi="Times New Roman" w:cs="Times New Roman"/>
          <w:b/>
          <w:bCs/>
          <w:sz w:val="24"/>
          <w:szCs w:val="24"/>
        </w:rPr>
        <w:t>I</w:t>
      </w:r>
      <w:r w:rsidRPr="00A0684F">
        <w:rPr>
          <w:rFonts w:ascii="Times New Roman" w:hAnsi="Times New Roman" w:cs="Times New Roman"/>
          <w:b/>
          <w:bCs/>
          <w:sz w:val="24"/>
          <w:szCs w:val="24"/>
        </w:rPr>
        <w:t xml:space="preserve"> SKIRSNIS</w:t>
      </w:r>
    </w:p>
    <w:p w14:paraId="5A965AC0" w14:textId="77777777" w:rsidR="00A0684F" w:rsidRPr="00A0684F" w:rsidRDefault="00A0684F" w:rsidP="00A0684F">
      <w:pPr>
        <w:pStyle w:val="Sraopastraipa"/>
        <w:tabs>
          <w:tab w:val="left" w:pos="1276"/>
        </w:tabs>
        <w:spacing w:after="0" w:line="240" w:lineRule="auto"/>
        <w:ind w:left="0"/>
        <w:jc w:val="center"/>
        <w:rPr>
          <w:rFonts w:ascii="Times New Roman" w:hAnsi="Times New Roman" w:cs="Times New Roman"/>
          <w:b/>
          <w:bCs/>
          <w:sz w:val="24"/>
          <w:szCs w:val="24"/>
        </w:rPr>
      </w:pPr>
      <w:r w:rsidRPr="00A0684F">
        <w:rPr>
          <w:rFonts w:ascii="Times New Roman" w:hAnsi="Times New Roman" w:cs="Times New Roman"/>
          <w:b/>
          <w:bCs/>
          <w:sz w:val="24"/>
          <w:szCs w:val="24"/>
        </w:rPr>
        <w:t>MATERIALINĖS PAŠALPOS MOKĖJIMAS</w:t>
      </w:r>
    </w:p>
    <w:p w14:paraId="55246C30" w14:textId="77777777" w:rsidR="00A0684F" w:rsidRPr="00ED4711" w:rsidRDefault="00A0684F" w:rsidP="00A0684F">
      <w:pPr>
        <w:pStyle w:val="Bodytext20"/>
        <w:shd w:val="clear" w:color="auto" w:fill="auto"/>
        <w:tabs>
          <w:tab w:val="left" w:pos="1276"/>
        </w:tabs>
        <w:spacing w:before="0" w:line="240" w:lineRule="auto"/>
        <w:rPr>
          <w:sz w:val="24"/>
          <w:szCs w:val="24"/>
        </w:rPr>
      </w:pPr>
    </w:p>
    <w:p w14:paraId="7157519D" w14:textId="77777777" w:rsidR="00A0684F" w:rsidRPr="00ED4711" w:rsidRDefault="00A0684F" w:rsidP="0010329D">
      <w:pPr>
        <w:pStyle w:val="Sraopastraipa"/>
        <w:numPr>
          <w:ilvl w:val="0"/>
          <w:numId w:val="17"/>
        </w:numPr>
        <w:spacing w:after="0" w:line="240" w:lineRule="auto"/>
        <w:ind w:left="0" w:firstLine="900"/>
        <w:rPr>
          <w:rFonts w:ascii="Times New Roman" w:hAnsi="Times New Roman" w:cs="Times New Roman"/>
          <w:sz w:val="24"/>
          <w:szCs w:val="24"/>
          <w:lang w:eastAsia="lt-LT"/>
        </w:rPr>
      </w:pPr>
      <w:r w:rsidRPr="00ED4711">
        <w:rPr>
          <w:rFonts w:ascii="Times New Roman" w:hAnsi="Times New Roman" w:cs="Times New Roman"/>
          <w:sz w:val="24"/>
          <w:szCs w:val="24"/>
          <w:lang w:eastAsia="lt-LT"/>
        </w:rPr>
        <w:t xml:space="preserve">Materialinės pašalpos dydis priklauso nuo konkrečių aplinkybių ir </w:t>
      </w:r>
      <w:r>
        <w:rPr>
          <w:rFonts w:ascii="Times New Roman" w:hAnsi="Times New Roman" w:cs="Times New Roman"/>
          <w:sz w:val="24"/>
          <w:szCs w:val="24"/>
          <w:lang w:eastAsia="lt-LT"/>
        </w:rPr>
        <w:t>mokyklai</w:t>
      </w:r>
      <w:r w:rsidRPr="00ED4711">
        <w:rPr>
          <w:rFonts w:ascii="Times New Roman" w:hAnsi="Times New Roman" w:cs="Times New Roman"/>
          <w:sz w:val="24"/>
          <w:szCs w:val="24"/>
          <w:lang w:eastAsia="lt-LT"/>
        </w:rPr>
        <w:t xml:space="preserve"> skirtų lėšų(savivaldybės biudžeto).</w:t>
      </w:r>
    </w:p>
    <w:p w14:paraId="6CDD2A7F" w14:textId="77777777" w:rsidR="008D502F" w:rsidRDefault="00A0684F" w:rsidP="0010329D">
      <w:pPr>
        <w:pStyle w:val="Sraopastraipa"/>
        <w:numPr>
          <w:ilvl w:val="0"/>
          <w:numId w:val="17"/>
        </w:numPr>
        <w:spacing w:after="0" w:line="240" w:lineRule="auto"/>
        <w:ind w:left="0" w:firstLine="900"/>
        <w:rPr>
          <w:rFonts w:ascii="Times New Roman" w:hAnsi="Times New Roman" w:cs="Times New Roman"/>
          <w:sz w:val="24"/>
          <w:szCs w:val="24"/>
        </w:rPr>
      </w:pPr>
      <w:r w:rsidRPr="00ED4711">
        <w:rPr>
          <w:rFonts w:ascii="Times New Roman" w:hAnsi="Times New Roman" w:cs="Times New Roman"/>
          <w:sz w:val="24"/>
          <w:szCs w:val="24"/>
          <w:lang w:eastAsia="lt-LT"/>
        </w:rPr>
        <w:t xml:space="preserve"> </w:t>
      </w:r>
      <w:r w:rsidR="00CA0664">
        <w:rPr>
          <w:rFonts w:ascii="Times New Roman" w:hAnsi="Times New Roman" w:cs="Times New Roman"/>
          <w:sz w:val="24"/>
          <w:szCs w:val="24"/>
          <w:lang w:eastAsia="lt-LT"/>
        </w:rPr>
        <w:t xml:space="preserve">Mokyklos </w:t>
      </w:r>
      <w:r w:rsidRPr="00857EB4">
        <w:rPr>
          <w:rFonts w:ascii="Times New Roman" w:hAnsi="Times New Roman" w:cs="Times New Roman"/>
          <w:sz w:val="24"/>
          <w:szCs w:val="24"/>
          <w:lang w:eastAsia="lt-LT"/>
        </w:rPr>
        <w:t>darbuotojams, kurių materialinė būklė tapo sunki</w:t>
      </w:r>
      <w:r w:rsidRPr="00857EB4">
        <w:rPr>
          <w:rFonts w:ascii="Times New Roman" w:hAnsi="Times New Roman" w:cs="Times New Roman"/>
          <w:sz w:val="24"/>
          <w:szCs w:val="24"/>
        </w:rPr>
        <w:t xml:space="preserve"> dėl jų pačių ligos, </w:t>
      </w:r>
      <w:r w:rsidRPr="00857EB4">
        <w:rPr>
          <w:rFonts w:ascii="Times New Roman" w:hAnsi="Times New Roman" w:cs="Times New Roman"/>
          <w:color w:val="000000"/>
          <w:spacing w:val="2"/>
          <w:sz w:val="24"/>
          <w:szCs w:val="24"/>
        </w:rPr>
        <w:t xml:space="preserve"> sutuoktinio ar </w:t>
      </w:r>
      <w:r w:rsidRPr="00857EB4">
        <w:rPr>
          <w:rFonts w:ascii="Times New Roman" w:hAnsi="Times New Roman" w:cs="Times New Roman"/>
          <w:sz w:val="24"/>
          <w:szCs w:val="24"/>
        </w:rPr>
        <w:t xml:space="preserve">partnerio (kai partnerystė įregistruota įstatymų nustatyta tvarka), </w:t>
      </w:r>
      <w:r w:rsidRPr="00857EB4">
        <w:rPr>
          <w:rFonts w:ascii="Times New Roman" w:hAnsi="Times New Roman" w:cs="Times New Roman"/>
          <w:color w:val="000000"/>
          <w:spacing w:val="2"/>
          <w:sz w:val="24"/>
          <w:szCs w:val="24"/>
        </w:rPr>
        <w:t>jo tėvų, vaikų (įvaikių), brolių (įbrolių) ir seserų (įseserių),</w:t>
      </w:r>
      <w:r w:rsidRPr="00857EB4">
        <w:rPr>
          <w:rFonts w:ascii="Times New Roman" w:hAnsi="Times New Roman" w:cs="Times New Roman"/>
          <w:sz w:val="24"/>
          <w:szCs w:val="24"/>
        </w:rPr>
        <w:t xml:space="preserve"> </w:t>
      </w:r>
      <w:r w:rsidRPr="00857EB4">
        <w:rPr>
          <w:rFonts w:ascii="Times New Roman" w:hAnsi="Times New Roman" w:cs="Times New Roman"/>
          <w:color w:val="000000"/>
          <w:spacing w:val="2"/>
          <w:sz w:val="24"/>
          <w:szCs w:val="24"/>
        </w:rPr>
        <w:t xml:space="preserve">taip pat išlaikytinių, kurių globėjais ar rūpintojais įstatymų nustatyta tvarka yra paskirti </w:t>
      </w:r>
      <w:r w:rsidR="00CA0664">
        <w:rPr>
          <w:rFonts w:ascii="Times New Roman" w:hAnsi="Times New Roman" w:cs="Times New Roman"/>
          <w:sz w:val="24"/>
          <w:szCs w:val="24"/>
          <w:lang w:eastAsia="lt-LT"/>
        </w:rPr>
        <w:t>Mokyklos</w:t>
      </w:r>
    </w:p>
    <w:p w14:paraId="3DE2EE9E" w14:textId="543E15F5" w:rsidR="00A0684F" w:rsidRPr="00857EB4" w:rsidRDefault="00A0684F" w:rsidP="0010329D">
      <w:pPr>
        <w:pStyle w:val="Sraopastraipa"/>
        <w:numPr>
          <w:ilvl w:val="0"/>
          <w:numId w:val="17"/>
        </w:numPr>
        <w:spacing w:after="0" w:line="240" w:lineRule="auto"/>
        <w:ind w:left="0" w:firstLine="900"/>
        <w:rPr>
          <w:rFonts w:ascii="Times New Roman" w:hAnsi="Times New Roman" w:cs="Times New Roman"/>
          <w:sz w:val="24"/>
          <w:szCs w:val="24"/>
        </w:rPr>
      </w:pPr>
      <w:r w:rsidRPr="00857EB4">
        <w:rPr>
          <w:rFonts w:ascii="Times New Roman" w:hAnsi="Times New Roman" w:cs="Times New Roman"/>
          <w:sz w:val="24"/>
          <w:szCs w:val="24"/>
          <w:lang w:eastAsia="lt-LT"/>
        </w:rPr>
        <w:t xml:space="preserve"> </w:t>
      </w:r>
      <w:r w:rsidRPr="00857EB4">
        <w:rPr>
          <w:rFonts w:ascii="Times New Roman" w:hAnsi="Times New Roman" w:cs="Times New Roman"/>
          <w:color w:val="000000"/>
          <w:spacing w:val="2"/>
          <w:sz w:val="24"/>
          <w:szCs w:val="24"/>
        </w:rPr>
        <w:t xml:space="preserve">darbuotojai, </w:t>
      </w:r>
      <w:r w:rsidRPr="00857EB4">
        <w:rPr>
          <w:rFonts w:ascii="Times New Roman" w:hAnsi="Times New Roman" w:cs="Times New Roman"/>
          <w:spacing w:val="2"/>
          <w:sz w:val="24"/>
          <w:szCs w:val="24"/>
        </w:rPr>
        <w:t xml:space="preserve">ligos ar mirties, stichinės nelaimės ar turto netekimo, </w:t>
      </w:r>
      <w:r w:rsidRPr="00857EB4">
        <w:rPr>
          <w:rFonts w:ascii="Times New Roman" w:hAnsi="Times New Roman" w:cs="Times New Roman"/>
          <w:sz w:val="24"/>
          <w:szCs w:val="24"/>
          <w:lang w:eastAsia="lt-LT"/>
        </w:rPr>
        <w:t>gali būti skiriama</w:t>
      </w:r>
      <w:r w:rsidR="00694B32" w:rsidRPr="00857EB4">
        <w:rPr>
          <w:rFonts w:ascii="Times New Roman" w:hAnsi="Times New Roman" w:cs="Times New Roman"/>
          <w:sz w:val="24"/>
          <w:szCs w:val="24"/>
          <w:lang w:eastAsia="lt-LT"/>
        </w:rPr>
        <w:t xml:space="preserve"> nuo1</w:t>
      </w:r>
      <w:r w:rsidRPr="00857EB4">
        <w:rPr>
          <w:rFonts w:ascii="Times New Roman" w:hAnsi="Times New Roman" w:cs="Times New Roman"/>
          <w:sz w:val="24"/>
          <w:szCs w:val="24"/>
          <w:lang w:eastAsia="lt-LT"/>
        </w:rPr>
        <w:t xml:space="preserve"> iki </w:t>
      </w:r>
      <w:r w:rsidR="00694B32" w:rsidRPr="00857EB4">
        <w:rPr>
          <w:rFonts w:ascii="Times New Roman" w:hAnsi="Times New Roman" w:cs="Times New Roman"/>
          <w:sz w:val="24"/>
          <w:szCs w:val="24"/>
          <w:lang w:eastAsia="lt-LT"/>
        </w:rPr>
        <w:t>2</w:t>
      </w:r>
      <w:r w:rsidRPr="00857EB4">
        <w:rPr>
          <w:rFonts w:ascii="Times New Roman" w:hAnsi="Times New Roman" w:cs="Times New Roman"/>
          <w:sz w:val="24"/>
          <w:szCs w:val="24"/>
          <w:lang w:eastAsia="lt-LT"/>
        </w:rPr>
        <w:t xml:space="preserve"> MMA dydžio materialinė pašalpa (planuojama minimali 1 MMA dydžio), jeigu yra pateikti šių darbuotojų rašytiniai prašymai ir atitinkamą aplinkybę patvirtinantys dokumentai. </w:t>
      </w:r>
    </w:p>
    <w:p w14:paraId="45E90388" w14:textId="77777777" w:rsidR="00A0684F" w:rsidRPr="00ED4711" w:rsidRDefault="00A0684F" w:rsidP="0010329D">
      <w:pPr>
        <w:pStyle w:val="Sraopastraipa"/>
        <w:numPr>
          <w:ilvl w:val="0"/>
          <w:numId w:val="17"/>
        </w:numPr>
        <w:spacing w:after="0"/>
        <w:ind w:left="0" w:firstLine="851"/>
        <w:rPr>
          <w:rFonts w:ascii="Times New Roman" w:hAnsi="Times New Roman" w:cs="Times New Roman"/>
          <w:sz w:val="24"/>
          <w:szCs w:val="24"/>
          <w:lang w:eastAsia="lt-LT"/>
        </w:rPr>
      </w:pPr>
      <w:r w:rsidRPr="00ED4711">
        <w:rPr>
          <w:rFonts w:ascii="Times New Roman" w:hAnsi="Times New Roman" w:cs="Times New Roman"/>
          <w:sz w:val="24"/>
          <w:szCs w:val="24"/>
          <w:lang w:eastAsia="lt-LT"/>
        </w:rPr>
        <w:t xml:space="preserve">Mirus </w:t>
      </w:r>
      <w:r>
        <w:rPr>
          <w:rFonts w:ascii="Times New Roman" w:hAnsi="Times New Roman" w:cs="Times New Roman"/>
          <w:sz w:val="24"/>
          <w:szCs w:val="24"/>
          <w:lang w:eastAsia="lt-LT"/>
        </w:rPr>
        <w:t>mokyklos</w:t>
      </w:r>
      <w:r w:rsidRPr="00ED4711">
        <w:rPr>
          <w:rFonts w:ascii="Times New Roman" w:hAnsi="Times New Roman" w:cs="Times New Roman"/>
          <w:sz w:val="24"/>
          <w:szCs w:val="24"/>
          <w:lang w:eastAsia="lt-LT"/>
        </w:rPr>
        <w:t xml:space="preserve"> darbuotojui, jo šeimos nariui (sutuoktiniui, vaikui (įvaikiui), motinai (įmotei), tėvui (įtėviui)) iš </w:t>
      </w:r>
      <w:r>
        <w:rPr>
          <w:rFonts w:ascii="Times New Roman" w:hAnsi="Times New Roman" w:cs="Times New Roman"/>
          <w:sz w:val="24"/>
          <w:szCs w:val="24"/>
          <w:lang w:eastAsia="lt-LT"/>
        </w:rPr>
        <w:t>mokyklai</w:t>
      </w:r>
      <w:r w:rsidRPr="00ED4711">
        <w:rPr>
          <w:rFonts w:ascii="Times New Roman" w:hAnsi="Times New Roman" w:cs="Times New Roman"/>
          <w:sz w:val="24"/>
          <w:szCs w:val="24"/>
          <w:lang w:eastAsia="lt-LT"/>
        </w:rPr>
        <w:t xml:space="preserve"> skirtų lėšų </w:t>
      </w:r>
      <w:r w:rsidRPr="00857EB4">
        <w:rPr>
          <w:rFonts w:ascii="Times New Roman" w:hAnsi="Times New Roman" w:cs="Times New Roman"/>
          <w:sz w:val="24"/>
          <w:szCs w:val="24"/>
          <w:lang w:eastAsia="lt-LT"/>
        </w:rPr>
        <w:t>išm</w:t>
      </w:r>
      <w:r w:rsidR="00694B32" w:rsidRPr="00857EB4">
        <w:rPr>
          <w:rFonts w:ascii="Times New Roman" w:hAnsi="Times New Roman" w:cs="Times New Roman"/>
          <w:sz w:val="24"/>
          <w:szCs w:val="24"/>
          <w:lang w:eastAsia="lt-LT"/>
        </w:rPr>
        <w:t>okama</w:t>
      </w:r>
      <w:r w:rsidRPr="00857EB4">
        <w:rPr>
          <w:rFonts w:ascii="Times New Roman" w:hAnsi="Times New Roman" w:cs="Times New Roman"/>
          <w:sz w:val="24"/>
          <w:szCs w:val="24"/>
          <w:lang w:eastAsia="lt-LT"/>
        </w:rPr>
        <w:t xml:space="preserve"> (gali būti </w:t>
      </w:r>
      <w:r w:rsidR="00694B32" w:rsidRPr="00857EB4">
        <w:rPr>
          <w:rFonts w:ascii="Times New Roman" w:hAnsi="Times New Roman" w:cs="Times New Roman"/>
          <w:sz w:val="24"/>
          <w:szCs w:val="24"/>
          <w:lang w:eastAsia="lt-LT"/>
        </w:rPr>
        <w:t xml:space="preserve"> nuo1 </w:t>
      </w:r>
      <w:r w:rsidRPr="00857EB4">
        <w:rPr>
          <w:rFonts w:ascii="Times New Roman" w:hAnsi="Times New Roman" w:cs="Times New Roman"/>
          <w:sz w:val="24"/>
          <w:szCs w:val="24"/>
          <w:lang w:eastAsia="lt-LT"/>
        </w:rPr>
        <w:t xml:space="preserve">iki </w:t>
      </w:r>
      <w:r w:rsidR="00694B32" w:rsidRPr="00857EB4">
        <w:rPr>
          <w:rFonts w:ascii="Times New Roman" w:hAnsi="Times New Roman" w:cs="Times New Roman"/>
          <w:sz w:val="24"/>
          <w:szCs w:val="24"/>
          <w:lang w:eastAsia="lt-LT"/>
        </w:rPr>
        <w:t>2</w:t>
      </w:r>
      <w:r w:rsidRPr="00857EB4">
        <w:rPr>
          <w:rFonts w:ascii="Times New Roman" w:hAnsi="Times New Roman" w:cs="Times New Roman"/>
          <w:sz w:val="24"/>
          <w:szCs w:val="24"/>
          <w:lang w:eastAsia="lt-LT"/>
        </w:rPr>
        <w:t xml:space="preserve"> MMA dydžio)</w:t>
      </w:r>
      <w:r w:rsidRPr="00ED4711">
        <w:rPr>
          <w:rFonts w:ascii="Times New Roman" w:hAnsi="Times New Roman" w:cs="Times New Roman"/>
          <w:sz w:val="24"/>
          <w:szCs w:val="24"/>
          <w:lang w:eastAsia="lt-LT"/>
        </w:rPr>
        <w:t xml:space="preserve"> materialinė pašalpa, jeigu yra pateiktas jo šeimos nario rašytinis prašymas ir mirties faktą patvirtinantys dokumentai.</w:t>
      </w:r>
    </w:p>
    <w:p w14:paraId="173953F9" w14:textId="77777777" w:rsidR="00A0684F" w:rsidRPr="00ED4711" w:rsidRDefault="00A0684F" w:rsidP="00A0684F">
      <w:pPr>
        <w:pStyle w:val="Sraopastraipa"/>
        <w:spacing w:after="0" w:line="240" w:lineRule="auto"/>
        <w:ind w:left="0" w:firstLine="851"/>
        <w:rPr>
          <w:rFonts w:ascii="Times New Roman" w:hAnsi="Times New Roman" w:cs="Times New Roman"/>
          <w:sz w:val="24"/>
          <w:szCs w:val="24"/>
        </w:rPr>
      </w:pPr>
    </w:p>
    <w:p w14:paraId="0D572996" w14:textId="77777777" w:rsidR="00A0684F" w:rsidRPr="00ED4711" w:rsidRDefault="00A0684F" w:rsidP="00A0684F">
      <w:pPr>
        <w:pStyle w:val="Sraopastraipa"/>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III SKYRIUS</w:t>
      </w:r>
    </w:p>
    <w:p w14:paraId="1C55437F" w14:textId="6831FF98" w:rsidR="00A0684F" w:rsidRPr="008E2907" w:rsidRDefault="00A0684F" w:rsidP="008E2907">
      <w:pPr>
        <w:pStyle w:val="Sraopastraipa"/>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MOKYKLOJE</w:t>
      </w:r>
      <w:r w:rsidRPr="00ED4711">
        <w:rPr>
          <w:rFonts w:ascii="Times New Roman" w:hAnsi="Times New Roman" w:cs="Times New Roman"/>
          <w:b/>
          <w:bCs/>
          <w:sz w:val="24"/>
          <w:szCs w:val="24"/>
        </w:rPr>
        <w:t xml:space="preserve"> PATVIRTINTŲ PAREIGYBIŲ DARBO APMOKĖJIMO SĄLYGOS</w:t>
      </w:r>
    </w:p>
    <w:p w14:paraId="0E0B269F" w14:textId="77777777" w:rsidR="00A0684F" w:rsidRPr="00ED4711" w:rsidRDefault="00A0684F" w:rsidP="00A0684F">
      <w:pPr>
        <w:pStyle w:val="Bodytext40"/>
        <w:shd w:val="clear" w:color="auto" w:fill="auto"/>
        <w:tabs>
          <w:tab w:val="left" w:pos="4166"/>
        </w:tabs>
        <w:spacing w:before="0" w:after="0" w:line="240" w:lineRule="auto"/>
        <w:rPr>
          <w:sz w:val="24"/>
          <w:szCs w:val="24"/>
        </w:rPr>
      </w:pPr>
      <w:r w:rsidRPr="00ED4711">
        <w:rPr>
          <w:sz w:val="24"/>
          <w:szCs w:val="24"/>
        </w:rPr>
        <w:t>I SKIRSNIS</w:t>
      </w:r>
    </w:p>
    <w:p w14:paraId="5CD5602D" w14:textId="77777777" w:rsidR="00A0684F" w:rsidRPr="00ED4711" w:rsidRDefault="00A0684F" w:rsidP="00A0684F">
      <w:pPr>
        <w:pStyle w:val="Sraopastraipa"/>
        <w:spacing w:after="0" w:line="240" w:lineRule="auto"/>
        <w:ind w:left="0"/>
        <w:jc w:val="center"/>
        <w:rPr>
          <w:rFonts w:ascii="Times New Roman" w:hAnsi="Times New Roman" w:cs="Times New Roman"/>
          <w:b/>
          <w:bCs/>
          <w:sz w:val="24"/>
          <w:szCs w:val="24"/>
        </w:rPr>
      </w:pPr>
      <w:r w:rsidRPr="00ED4711">
        <w:rPr>
          <w:rFonts w:ascii="Times New Roman" w:hAnsi="Times New Roman" w:cs="Times New Roman"/>
          <w:b/>
          <w:bCs/>
          <w:sz w:val="24"/>
          <w:szCs w:val="24"/>
        </w:rPr>
        <w:t xml:space="preserve">PAREIGINĖS ALGOS KOEFICIENTO NUSTATYMO </w:t>
      </w:r>
      <w:r>
        <w:rPr>
          <w:rFonts w:ascii="Times New Roman" w:hAnsi="Times New Roman" w:cs="Times New Roman"/>
          <w:b/>
          <w:bCs/>
          <w:sz w:val="24"/>
          <w:szCs w:val="24"/>
        </w:rPr>
        <w:t>MOKYKLOS</w:t>
      </w:r>
      <w:r w:rsidRPr="00ED4711">
        <w:rPr>
          <w:rFonts w:ascii="Times New Roman" w:hAnsi="Times New Roman" w:cs="Times New Roman"/>
          <w:b/>
          <w:bCs/>
          <w:sz w:val="24"/>
          <w:szCs w:val="24"/>
        </w:rPr>
        <w:t xml:space="preserve"> DARBUOTOJAMS KRITERIJAI</w:t>
      </w:r>
    </w:p>
    <w:p w14:paraId="3B46AD52" w14:textId="77777777" w:rsidR="00BF7C7B" w:rsidRDefault="00A0684F" w:rsidP="00BF7C7B">
      <w:pPr>
        <w:pStyle w:val="Bodytext20"/>
        <w:numPr>
          <w:ilvl w:val="0"/>
          <w:numId w:val="17"/>
        </w:numPr>
        <w:spacing w:before="0"/>
        <w:ind w:left="-142" w:firstLine="993"/>
        <w:rPr>
          <w:sz w:val="24"/>
          <w:szCs w:val="24"/>
        </w:rPr>
      </w:pPr>
      <w:r>
        <w:rPr>
          <w:sz w:val="24"/>
          <w:szCs w:val="24"/>
        </w:rPr>
        <w:t>Mokyklos</w:t>
      </w:r>
      <w:r w:rsidRPr="00ED4711">
        <w:rPr>
          <w:sz w:val="24"/>
          <w:szCs w:val="24"/>
        </w:rPr>
        <w:t xml:space="preserve"> direktorius, nustatydamas pareiginės algos koeficientus darbuotojams, vadovaujasi DAĮ bei atsižvelgia į </w:t>
      </w:r>
      <w:r>
        <w:rPr>
          <w:sz w:val="24"/>
          <w:szCs w:val="24"/>
        </w:rPr>
        <w:t>mokyklai</w:t>
      </w:r>
      <w:r w:rsidRPr="00ED4711">
        <w:rPr>
          <w:sz w:val="24"/>
          <w:szCs w:val="24"/>
        </w:rPr>
        <w:t xml:space="preserve"> skirtas lėšas.</w:t>
      </w:r>
      <w:r w:rsidR="00BF7C7B">
        <w:rPr>
          <w:sz w:val="24"/>
          <w:szCs w:val="24"/>
        </w:rPr>
        <w:t xml:space="preserve"> </w:t>
      </w:r>
    </w:p>
    <w:p w14:paraId="13940D7D" w14:textId="77777777" w:rsidR="00BF7C7B" w:rsidRDefault="00A0684F" w:rsidP="00BF7C7B">
      <w:pPr>
        <w:pStyle w:val="Bodytext20"/>
        <w:numPr>
          <w:ilvl w:val="0"/>
          <w:numId w:val="17"/>
        </w:numPr>
        <w:spacing w:before="0"/>
        <w:ind w:left="-142" w:firstLine="993"/>
        <w:rPr>
          <w:sz w:val="24"/>
          <w:szCs w:val="24"/>
        </w:rPr>
      </w:pPr>
      <w:r w:rsidRPr="00BF7C7B">
        <w:rPr>
          <w:sz w:val="24"/>
          <w:szCs w:val="24"/>
        </w:rPr>
        <w:t>A1 lygio pareigybėms (psichologui) pareiginės algos koeficientas didinamas 20 proc</w:t>
      </w:r>
      <w:r w:rsidR="00BF7C7B" w:rsidRPr="00BF7C7B">
        <w:rPr>
          <w:sz w:val="24"/>
          <w:szCs w:val="24"/>
        </w:rPr>
        <w:t>.</w:t>
      </w:r>
    </w:p>
    <w:p w14:paraId="05A54FD7" w14:textId="31D63214" w:rsidR="00A0684F" w:rsidRPr="00BF7C7B" w:rsidRDefault="00A0684F" w:rsidP="00BF7C7B">
      <w:pPr>
        <w:pStyle w:val="Bodytext20"/>
        <w:numPr>
          <w:ilvl w:val="0"/>
          <w:numId w:val="17"/>
        </w:numPr>
        <w:spacing w:before="0"/>
        <w:ind w:left="-142" w:firstLine="993"/>
        <w:rPr>
          <w:sz w:val="24"/>
          <w:szCs w:val="24"/>
        </w:rPr>
      </w:pPr>
      <w:r w:rsidRPr="00BF7C7B">
        <w:rPr>
          <w:sz w:val="24"/>
          <w:szCs w:val="24"/>
        </w:rPr>
        <w:t>Mokykloje patvirtintos pareigybės, jų darbo apmokėjimas:</w:t>
      </w:r>
    </w:p>
    <w:p w14:paraId="31F49F08" w14:textId="77777777" w:rsidR="00A0684F" w:rsidRPr="00ED4711" w:rsidRDefault="00A0684F" w:rsidP="00BF7C7B">
      <w:pPr>
        <w:pStyle w:val="Bodytext20"/>
        <w:numPr>
          <w:ilvl w:val="1"/>
          <w:numId w:val="17"/>
        </w:numPr>
        <w:shd w:val="clear" w:color="auto" w:fill="auto"/>
        <w:tabs>
          <w:tab w:val="left" w:pos="851"/>
          <w:tab w:val="left" w:pos="1134"/>
          <w:tab w:val="left" w:pos="1418"/>
        </w:tabs>
        <w:spacing w:before="0" w:after="100" w:afterAutospacing="1" w:line="240" w:lineRule="auto"/>
        <w:ind w:hanging="622"/>
        <w:rPr>
          <w:sz w:val="24"/>
          <w:szCs w:val="24"/>
        </w:rPr>
      </w:pPr>
      <w:r>
        <w:rPr>
          <w:sz w:val="24"/>
          <w:szCs w:val="24"/>
        </w:rPr>
        <w:t>Mokyklos</w:t>
      </w:r>
      <w:r w:rsidRPr="00ED4711">
        <w:rPr>
          <w:sz w:val="24"/>
          <w:szCs w:val="24"/>
        </w:rPr>
        <w:t xml:space="preserve"> direktoriaus pavaduotojas ugdymui:</w:t>
      </w:r>
    </w:p>
    <w:p w14:paraId="1085CB07" w14:textId="77777777" w:rsidR="00A0684F" w:rsidRPr="00ED4711" w:rsidRDefault="00A0684F" w:rsidP="00BF7C7B">
      <w:pPr>
        <w:pStyle w:val="Bodytext20"/>
        <w:numPr>
          <w:ilvl w:val="2"/>
          <w:numId w:val="17"/>
        </w:numPr>
        <w:shd w:val="clear" w:color="auto" w:fill="auto"/>
        <w:tabs>
          <w:tab w:val="left" w:pos="851"/>
          <w:tab w:val="left" w:pos="1560"/>
        </w:tabs>
        <w:spacing w:before="0" w:line="240" w:lineRule="auto"/>
        <w:ind w:left="0" w:firstLine="851"/>
        <w:rPr>
          <w:sz w:val="24"/>
          <w:szCs w:val="24"/>
        </w:rPr>
      </w:pPr>
      <w:r w:rsidRPr="00ED4711">
        <w:rPr>
          <w:sz w:val="24"/>
          <w:szCs w:val="24"/>
        </w:rPr>
        <w:t xml:space="preserve"> nustatomas</w:t>
      </w:r>
      <w:r w:rsidRPr="00ED4711">
        <w:rPr>
          <w:color w:val="FF0000"/>
          <w:sz w:val="24"/>
          <w:szCs w:val="24"/>
        </w:rPr>
        <w:t xml:space="preserve"> </w:t>
      </w:r>
      <w:r w:rsidRPr="00ED4711">
        <w:rPr>
          <w:sz w:val="24"/>
          <w:szCs w:val="24"/>
        </w:rPr>
        <w:t>fiksuotas</w:t>
      </w:r>
      <w:r w:rsidRPr="00ED4711">
        <w:rPr>
          <w:color w:val="FF0000"/>
          <w:sz w:val="24"/>
          <w:szCs w:val="24"/>
        </w:rPr>
        <w:t xml:space="preserve"> </w:t>
      </w:r>
      <w:r w:rsidRPr="00ED4711">
        <w:rPr>
          <w:sz w:val="24"/>
          <w:szCs w:val="24"/>
        </w:rPr>
        <w:t>mėnesinis darbo užmokesčio dydis, pareiginės algos koeficient</w:t>
      </w:r>
      <w:r>
        <w:rPr>
          <w:sz w:val="24"/>
          <w:szCs w:val="24"/>
        </w:rPr>
        <w:t>ą nustat</w:t>
      </w:r>
      <w:r w:rsidRPr="00ED4711">
        <w:rPr>
          <w:sz w:val="24"/>
          <w:szCs w:val="24"/>
        </w:rPr>
        <w:t>ant, vadovaujantis DAĮ 2 priedu, atsižvelgiant į pedagoginio darbo stažą, mokinių skaičių ir veiklos sudėtingumą;</w:t>
      </w:r>
    </w:p>
    <w:p w14:paraId="77CA8C34" w14:textId="77777777" w:rsidR="00A0684F" w:rsidRPr="00CD154B" w:rsidRDefault="00A0684F" w:rsidP="0010329D">
      <w:pPr>
        <w:pStyle w:val="Bodytext20"/>
        <w:numPr>
          <w:ilvl w:val="2"/>
          <w:numId w:val="17"/>
        </w:numPr>
        <w:shd w:val="clear" w:color="auto" w:fill="auto"/>
        <w:tabs>
          <w:tab w:val="left" w:pos="851"/>
          <w:tab w:val="left" w:pos="1560"/>
        </w:tabs>
        <w:spacing w:before="0" w:line="240" w:lineRule="auto"/>
        <w:ind w:left="0" w:firstLine="851"/>
        <w:rPr>
          <w:sz w:val="24"/>
          <w:szCs w:val="24"/>
        </w:rPr>
      </w:pPr>
      <w:r w:rsidRPr="00CD154B">
        <w:rPr>
          <w:sz w:val="24"/>
          <w:szCs w:val="24"/>
        </w:rPr>
        <w:t>pareiginės algos koeficientas dėl veiklos sudėtingumo didinamas 5 proc.:</w:t>
      </w:r>
    </w:p>
    <w:p w14:paraId="30719DBA" w14:textId="77777777" w:rsidR="00A0684F" w:rsidRPr="00ED4711" w:rsidRDefault="00A0684F" w:rsidP="0010329D">
      <w:pPr>
        <w:pStyle w:val="Bodytext20"/>
        <w:numPr>
          <w:ilvl w:val="3"/>
          <w:numId w:val="17"/>
        </w:numPr>
        <w:shd w:val="clear" w:color="auto" w:fill="auto"/>
        <w:tabs>
          <w:tab w:val="left" w:pos="851"/>
          <w:tab w:val="left" w:pos="1560"/>
          <w:tab w:val="left" w:pos="1701"/>
        </w:tabs>
        <w:spacing w:before="0" w:line="240" w:lineRule="auto"/>
        <w:ind w:left="0" w:firstLine="851"/>
        <w:rPr>
          <w:sz w:val="24"/>
          <w:szCs w:val="24"/>
        </w:rPr>
      </w:pPr>
      <w:r w:rsidRPr="00CD154B">
        <w:rPr>
          <w:sz w:val="24"/>
          <w:szCs w:val="24"/>
          <w:lang w:eastAsia="lt-LT"/>
        </w:rPr>
        <w:t xml:space="preserve"> pavaduotojui ugdymui, </w:t>
      </w:r>
      <w:r w:rsidRPr="00CD154B">
        <w:rPr>
          <w:sz w:val="24"/>
          <w:szCs w:val="24"/>
        </w:rPr>
        <w:t>atsakingam už mokinių, turinčių specialiųjų ugdymosi</w:t>
      </w:r>
      <w:r w:rsidRPr="00ED4711">
        <w:rPr>
          <w:sz w:val="24"/>
          <w:szCs w:val="24"/>
        </w:rPr>
        <w:t xml:space="preserve"> poreikių, ugdymo organizavimą, jeigu </w:t>
      </w:r>
      <w:r>
        <w:rPr>
          <w:sz w:val="24"/>
          <w:szCs w:val="24"/>
        </w:rPr>
        <w:t>mokykloje</w:t>
      </w:r>
      <w:r w:rsidR="00694B32">
        <w:rPr>
          <w:sz w:val="24"/>
          <w:szCs w:val="24"/>
        </w:rPr>
        <w:t xml:space="preserve"> ugdomi (mokomi)  15 – 25</w:t>
      </w:r>
      <w:r w:rsidRPr="00ED4711">
        <w:rPr>
          <w:sz w:val="24"/>
          <w:szCs w:val="24"/>
        </w:rPr>
        <w:t xml:space="preserve"> mokiniai, dėl įgimtų ar įgytų sutrikimų turintys specialiųjų poreikių (įskaitant ir vidutinius);</w:t>
      </w:r>
    </w:p>
    <w:p w14:paraId="11BCC5B6" w14:textId="79D2A32D" w:rsidR="00A0684F" w:rsidRPr="00ED4711" w:rsidRDefault="00A0684F" w:rsidP="0010329D">
      <w:pPr>
        <w:pStyle w:val="Bodytext20"/>
        <w:numPr>
          <w:ilvl w:val="3"/>
          <w:numId w:val="17"/>
        </w:numPr>
        <w:shd w:val="clear" w:color="auto" w:fill="auto"/>
        <w:tabs>
          <w:tab w:val="left" w:pos="851"/>
          <w:tab w:val="left" w:pos="1560"/>
          <w:tab w:val="left" w:pos="1701"/>
        </w:tabs>
        <w:spacing w:before="0" w:line="240" w:lineRule="auto"/>
        <w:ind w:left="0" w:firstLine="851"/>
        <w:rPr>
          <w:sz w:val="24"/>
          <w:szCs w:val="24"/>
        </w:rPr>
      </w:pPr>
      <w:r w:rsidRPr="00ED4711">
        <w:rPr>
          <w:sz w:val="24"/>
          <w:szCs w:val="24"/>
          <w:lang w:eastAsia="lt-LT"/>
        </w:rPr>
        <w:t xml:space="preserve"> </w:t>
      </w:r>
      <w:r w:rsidRPr="00ED4711">
        <w:rPr>
          <w:sz w:val="24"/>
          <w:szCs w:val="24"/>
        </w:rPr>
        <w:t xml:space="preserve">jeigu </w:t>
      </w:r>
      <w:r>
        <w:rPr>
          <w:sz w:val="24"/>
          <w:szCs w:val="24"/>
        </w:rPr>
        <w:t>mokykloje</w:t>
      </w:r>
      <w:r w:rsidRPr="00ED4711">
        <w:rPr>
          <w:sz w:val="24"/>
          <w:szCs w:val="24"/>
        </w:rPr>
        <w:t xml:space="preserve"> ugdomi 10 – 20 užsieniečių ar Lietuvos Respublikos piliečių, atvykusių gyventi į Lietuvos Respubliką, nemokančių valstybinės kalbos, dvejus metus nuo mokinio mokymosi pagal bendrojo ugdymo programas pradžios Lietuvos Respublikoje;</w:t>
      </w:r>
    </w:p>
    <w:p w14:paraId="11F98221" w14:textId="77777777" w:rsidR="00A0684F" w:rsidRPr="00857EB4" w:rsidRDefault="00A0684F" w:rsidP="0010329D">
      <w:pPr>
        <w:pStyle w:val="Bodytext20"/>
        <w:numPr>
          <w:ilvl w:val="2"/>
          <w:numId w:val="17"/>
        </w:numPr>
        <w:shd w:val="clear" w:color="auto" w:fill="auto"/>
        <w:tabs>
          <w:tab w:val="left" w:pos="851"/>
          <w:tab w:val="left" w:pos="1560"/>
        </w:tabs>
        <w:spacing w:before="0" w:line="240" w:lineRule="auto"/>
        <w:ind w:left="0" w:firstLine="851"/>
        <w:rPr>
          <w:sz w:val="24"/>
          <w:szCs w:val="24"/>
        </w:rPr>
      </w:pPr>
      <w:r w:rsidRPr="00ED4711">
        <w:rPr>
          <w:sz w:val="24"/>
          <w:szCs w:val="24"/>
        </w:rPr>
        <w:t xml:space="preserve"> </w:t>
      </w:r>
      <w:r w:rsidRPr="00857EB4">
        <w:rPr>
          <w:sz w:val="24"/>
          <w:szCs w:val="24"/>
        </w:rPr>
        <w:t>pareiginės algos koeficientas dėl veiklos sudėtingumo didinamas 7 proc.:</w:t>
      </w:r>
    </w:p>
    <w:p w14:paraId="2C01E982" w14:textId="6A3A2120" w:rsidR="00A0684F" w:rsidRPr="00ED4711" w:rsidRDefault="00BF7C7B" w:rsidP="00A0684F">
      <w:pPr>
        <w:pStyle w:val="Bodytext20"/>
        <w:shd w:val="clear" w:color="auto" w:fill="auto"/>
        <w:tabs>
          <w:tab w:val="left" w:pos="1560"/>
        </w:tabs>
        <w:spacing w:before="0" w:line="240" w:lineRule="auto"/>
        <w:ind w:firstLine="851"/>
        <w:rPr>
          <w:sz w:val="24"/>
          <w:szCs w:val="24"/>
        </w:rPr>
      </w:pPr>
      <w:r>
        <w:rPr>
          <w:sz w:val="24"/>
          <w:szCs w:val="24"/>
        </w:rPr>
        <w:t>70</w:t>
      </w:r>
      <w:r w:rsidR="00A0684F" w:rsidRPr="00ED4711">
        <w:rPr>
          <w:sz w:val="24"/>
          <w:szCs w:val="24"/>
        </w:rPr>
        <w:t xml:space="preserve">.1.3.1. </w:t>
      </w:r>
      <w:r w:rsidR="00A0684F" w:rsidRPr="00ED4711">
        <w:rPr>
          <w:sz w:val="24"/>
          <w:szCs w:val="24"/>
          <w:lang w:eastAsia="lt-LT"/>
        </w:rPr>
        <w:t xml:space="preserve">pavaduotojui ugdymui, </w:t>
      </w:r>
      <w:r w:rsidR="00A0684F" w:rsidRPr="00ED4711">
        <w:rPr>
          <w:sz w:val="24"/>
          <w:szCs w:val="24"/>
        </w:rPr>
        <w:t xml:space="preserve">atsakingam už mokinių, turinčių specialiųjų ugdymosi poreikių, ugdymo organizavimą, jeigu </w:t>
      </w:r>
      <w:r w:rsidR="00A0684F">
        <w:rPr>
          <w:sz w:val="24"/>
          <w:szCs w:val="24"/>
        </w:rPr>
        <w:t>mokykloje</w:t>
      </w:r>
      <w:r w:rsidR="00694B32">
        <w:rPr>
          <w:sz w:val="24"/>
          <w:szCs w:val="24"/>
        </w:rPr>
        <w:t xml:space="preserve"> ugdomi (mokomi) daugiau kaip 2</w:t>
      </w:r>
      <w:r w:rsidR="00A0684F" w:rsidRPr="00ED4711">
        <w:rPr>
          <w:sz w:val="24"/>
          <w:szCs w:val="24"/>
        </w:rPr>
        <w:t>5 mokiniai, dėl įgimtų ar įgytų sutrikimų turintys specialiųjų poreikių (įskaitant ir vidutinius);</w:t>
      </w:r>
    </w:p>
    <w:p w14:paraId="6067D892" w14:textId="1F6469C3" w:rsidR="00A0684F" w:rsidRPr="00ED4711" w:rsidRDefault="00BF7C7B" w:rsidP="00694B32">
      <w:pPr>
        <w:pStyle w:val="Bodytext20"/>
        <w:shd w:val="clear" w:color="auto" w:fill="auto"/>
        <w:tabs>
          <w:tab w:val="left" w:pos="1560"/>
        </w:tabs>
        <w:spacing w:before="0" w:line="240" w:lineRule="auto"/>
        <w:ind w:firstLine="851"/>
        <w:rPr>
          <w:sz w:val="24"/>
          <w:szCs w:val="24"/>
          <w:highlight w:val="yellow"/>
        </w:rPr>
      </w:pPr>
      <w:r>
        <w:rPr>
          <w:sz w:val="24"/>
          <w:szCs w:val="24"/>
        </w:rPr>
        <w:t>70</w:t>
      </w:r>
      <w:r w:rsidR="00A0684F" w:rsidRPr="00ED4711">
        <w:rPr>
          <w:sz w:val="24"/>
          <w:szCs w:val="24"/>
        </w:rPr>
        <w:t xml:space="preserve">.1.3.2. jeigu </w:t>
      </w:r>
      <w:r w:rsidR="00A0684F">
        <w:rPr>
          <w:sz w:val="24"/>
          <w:szCs w:val="24"/>
        </w:rPr>
        <w:t>mokykloje</w:t>
      </w:r>
      <w:r w:rsidR="00A0684F" w:rsidRPr="00ED4711">
        <w:rPr>
          <w:sz w:val="24"/>
          <w:szCs w:val="24"/>
        </w:rPr>
        <w:t xml:space="preserve"> ugdomi daugiau kaip 20 užsieniečių ar Lietuvos Respublikos piliečių, atvykusių gyventi į Lietuvos Respubliką, nemokančių valstybinės kalbos, dvejus metus nuo mokinio mokymosi pagal bendrojo ugdymo programas pradžios Lietuvos Respublikoje;</w:t>
      </w:r>
    </w:p>
    <w:p w14:paraId="0AEC49A9" w14:textId="77777777" w:rsidR="00A0684F" w:rsidRPr="00ED4711" w:rsidRDefault="00A0684F" w:rsidP="0010329D">
      <w:pPr>
        <w:pStyle w:val="Bodytext20"/>
        <w:numPr>
          <w:ilvl w:val="2"/>
          <w:numId w:val="17"/>
        </w:numPr>
        <w:shd w:val="clear" w:color="auto" w:fill="auto"/>
        <w:tabs>
          <w:tab w:val="left" w:pos="1526"/>
          <w:tab w:val="left" w:pos="1560"/>
        </w:tabs>
        <w:spacing w:before="0" w:line="240" w:lineRule="auto"/>
        <w:ind w:left="0" w:firstLine="851"/>
        <w:rPr>
          <w:sz w:val="24"/>
          <w:szCs w:val="24"/>
        </w:rPr>
      </w:pPr>
      <w:r w:rsidRPr="00ED4711">
        <w:rPr>
          <w:sz w:val="24"/>
          <w:szCs w:val="24"/>
        </w:rPr>
        <w:t xml:space="preserve"> pareiginės algos koeficientas nustatomas iš naujo pasikeitus mokinių skaičiui, pedagoginio darbo stažui, veiklos sudėtingumui;</w:t>
      </w:r>
    </w:p>
    <w:p w14:paraId="25D28C19" w14:textId="77777777" w:rsidR="00A0684F" w:rsidRPr="00ED4711" w:rsidRDefault="00A0684F" w:rsidP="0010329D">
      <w:pPr>
        <w:pStyle w:val="Bodytext20"/>
        <w:numPr>
          <w:ilvl w:val="1"/>
          <w:numId w:val="17"/>
        </w:numPr>
        <w:shd w:val="clear" w:color="auto" w:fill="auto"/>
        <w:tabs>
          <w:tab w:val="left" w:pos="1526"/>
        </w:tabs>
        <w:spacing w:before="0" w:line="240" w:lineRule="auto"/>
        <w:ind w:left="0" w:firstLine="851"/>
        <w:rPr>
          <w:sz w:val="24"/>
          <w:szCs w:val="24"/>
        </w:rPr>
      </w:pPr>
      <w:r>
        <w:rPr>
          <w:sz w:val="24"/>
          <w:szCs w:val="24"/>
        </w:rPr>
        <w:t>Mokyklos</w:t>
      </w:r>
      <w:r w:rsidRPr="00ED4711">
        <w:rPr>
          <w:sz w:val="24"/>
          <w:szCs w:val="24"/>
        </w:rPr>
        <w:t xml:space="preserve"> mok</w:t>
      </w:r>
      <w:r w:rsidR="000E63F1">
        <w:rPr>
          <w:sz w:val="24"/>
          <w:szCs w:val="24"/>
        </w:rPr>
        <w:t>ytojams, švietimo pagalbos,</w:t>
      </w:r>
      <w:r w:rsidRPr="00ED4711">
        <w:rPr>
          <w:sz w:val="24"/>
          <w:szCs w:val="24"/>
        </w:rPr>
        <w:t xml:space="preserve"> specialistams</w:t>
      </w:r>
      <w:r w:rsidR="00694B32">
        <w:rPr>
          <w:sz w:val="24"/>
          <w:szCs w:val="24"/>
        </w:rPr>
        <w:t xml:space="preserve"> pailg</w:t>
      </w:r>
      <w:r w:rsidR="000E63F1">
        <w:rPr>
          <w:sz w:val="24"/>
          <w:szCs w:val="24"/>
        </w:rPr>
        <w:t>intos darbo dienos grupės auklėtojams</w:t>
      </w:r>
      <w:r w:rsidRPr="00ED4711">
        <w:rPr>
          <w:sz w:val="24"/>
          <w:szCs w:val="24"/>
        </w:rPr>
        <w:t xml:space="preserve">, vadovaujantis DAĮ 2 priedu, atsižvelgiant į pedagoginio darbo stažą </w:t>
      </w:r>
      <w:r w:rsidRPr="00DC16AA">
        <w:rPr>
          <w:sz w:val="24"/>
          <w:szCs w:val="24"/>
        </w:rPr>
        <w:t>ir/ar kvalifikacinę</w:t>
      </w:r>
      <w:r w:rsidRPr="00ED4711">
        <w:rPr>
          <w:sz w:val="24"/>
          <w:szCs w:val="24"/>
        </w:rPr>
        <w:t xml:space="preserve"> kategoriją bei veiklos sudėtingumą, nustatomas pareiginės algos koeficientas ir  fiksuotas</w:t>
      </w:r>
      <w:r w:rsidRPr="00ED4711">
        <w:rPr>
          <w:color w:val="FF0000"/>
          <w:sz w:val="24"/>
          <w:szCs w:val="24"/>
        </w:rPr>
        <w:t xml:space="preserve"> </w:t>
      </w:r>
      <w:r w:rsidRPr="00ED4711">
        <w:rPr>
          <w:sz w:val="24"/>
          <w:szCs w:val="24"/>
        </w:rPr>
        <w:t>mėnesinis darbo užmokesčio dydis:</w:t>
      </w:r>
    </w:p>
    <w:p w14:paraId="19555B4C"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pradinio ugdymo mokytojui;</w:t>
      </w:r>
    </w:p>
    <w:p w14:paraId="7A9C3FA2"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lietuvių kalbos ir literatūros mokytojui;</w:t>
      </w:r>
    </w:p>
    <w:p w14:paraId="57421F90"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vokiečių kalbos mokytojui</w:t>
      </w:r>
      <w:r>
        <w:rPr>
          <w:sz w:val="24"/>
          <w:szCs w:val="24"/>
        </w:rPr>
        <w:t>;</w:t>
      </w:r>
    </w:p>
    <w:p w14:paraId="1EC1BEF1" w14:textId="77777777" w:rsidR="00A0684F"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anglų kalbos mokytojui;</w:t>
      </w:r>
    </w:p>
    <w:p w14:paraId="09C6DF0C"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Pr>
          <w:sz w:val="24"/>
          <w:szCs w:val="24"/>
        </w:rPr>
        <w:t xml:space="preserve"> rusų kalbos mokytojui;</w:t>
      </w:r>
    </w:p>
    <w:p w14:paraId="2D678B61"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matematikos mokytojui;</w:t>
      </w:r>
    </w:p>
    <w:p w14:paraId="785ACEAB"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informacinių technologijų/informatikos mokytojui;</w:t>
      </w:r>
    </w:p>
    <w:p w14:paraId="4EB76C6F"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istorijos mokytojui;</w:t>
      </w:r>
    </w:p>
    <w:p w14:paraId="6DC7B0F8" w14:textId="77777777" w:rsidR="00A0684F" w:rsidRPr="00ED4711" w:rsidRDefault="00A0684F" w:rsidP="0008307B">
      <w:pPr>
        <w:pStyle w:val="Bodytext20"/>
        <w:numPr>
          <w:ilvl w:val="2"/>
          <w:numId w:val="17"/>
        </w:numPr>
        <w:shd w:val="clear" w:color="auto" w:fill="auto"/>
        <w:tabs>
          <w:tab w:val="left" w:pos="1526"/>
          <w:tab w:val="left" w:pos="1843"/>
        </w:tabs>
        <w:spacing w:before="0" w:line="240" w:lineRule="auto"/>
        <w:ind w:hanging="1855"/>
        <w:rPr>
          <w:sz w:val="24"/>
          <w:szCs w:val="24"/>
        </w:rPr>
      </w:pPr>
      <w:r w:rsidRPr="00ED4711">
        <w:rPr>
          <w:sz w:val="24"/>
          <w:szCs w:val="24"/>
        </w:rPr>
        <w:t xml:space="preserve"> pilietiškumo pagrindų mokytojui;</w:t>
      </w:r>
    </w:p>
    <w:p w14:paraId="20DD0159"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 xml:space="preserve"> geografijos mokytojui;</w:t>
      </w:r>
    </w:p>
    <w:p w14:paraId="5989727F"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fizikos mokytojui;</w:t>
      </w:r>
    </w:p>
    <w:p w14:paraId="08FA50B3"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biologijos mokytojui;</w:t>
      </w:r>
    </w:p>
    <w:p w14:paraId="05F69F59"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gamtos ir žmogaus/gamtos mokslų mokytojui;</w:t>
      </w:r>
    </w:p>
    <w:p w14:paraId="614BD546"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chemijos mokytojui;</w:t>
      </w:r>
    </w:p>
    <w:p w14:paraId="3541C442"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dailės mokytojui;</w:t>
      </w:r>
    </w:p>
    <w:p w14:paraId="3712EC0C" w14:textId="77777777" w:rsidR="00A0684F" w:rsidRPr="00ED4711" w:rsidRDefault="00A0684F"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sidRPr="00ED4711">
        <w:rPr>
          <w:sz w:val="24"/>
          <w:szCs w:val="24"/>
        </w:rPr>
        <w:t>muzikos mokytojui;</w:t>
      </w:r>
    </w:p>
    <w:p w14:paraId="6BF65A8E" w14:textId="77777777" w:rsidR="00A0684F" w:rsidRPr="00ED4711" w:rsidRDefault="00944EE0" w:rsidP="0008307B">
      <w:pPr>
        <w:pStyle w:val="Bodytext20"/>
        <w:numPr>
          <w:ilvl w:val="2"/>
          <w:numId w:val="17"/>
        </w:numPr>
        <w:shd w:val="clear" w:color="auto" w:fill="auto"/>
        <w:tabs>
          <w:tab w:val="left" w:pos="1526"/>
          <w:tab w:val="left" w:pos="1701"/>
        </w:tabs>
        <w:spacing w:before="0" w:line="240" w:lineRule="auto"/>
        <w:ind w:hanging="1855"/>
        <w:rPr>
          <w:sz w:val="24"/>
          <w:szCs w:val="24"/>
        </w:rPr>
      </w:pPr>
      <w:r>
        <w:rPr>
          <w:sz w:val="24"/>
          <w:szCs w:val="24"/>
        </w:rPr>
        <w:t>katalikų</w:t>
      </w:r>
      <w:r w:rsidR="00A0684F" w:rsidRPr="00ED4711">
        <w:rPr>
          <w:sz w:val="24"/>
          <w:szCs w:val="24"/>
        </w:rPr>
        <w:t xml:space="preserve"> tikybos mokytojui;</w:t>
      </w:r>
    </w:p>
    <w:p w14:paraId="64FCDD63" w14:textId="77777777" w:rsidR="00A0684F" w:rsidRPr="00ED4711"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lastRenderedPageBreak/>
        <w:t>etikos mokytojui;</w:t>
      </w:r>
    </w:p>
    <w:p w14:paraId="53C61D11" w14:textId="77777777" w:rsidR="00A0684F" w:rsidRPr="00ED4711"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t>fizinio ugdymo mokytojui;</w:t>
      </w:r>
    </w:p>
    <w:p w14:paraId="725609E9" w14:textId="77777777" w:rsidR="00A0684F" w:rsidRPr="00ED4711"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t>technologijų mokytojui;</w:t>
      </w:r>
    </w:p>
    <w:p w14:paraId="69C72FB2" w14:textId="77777777" w:rsidR="00A0684F" w:rsidRPr="00ED4711" w:rsidRDefault="00A0684F" w:rsidP="00CD47F8">
      <w:pPr>
        <w:pStyle w:val="Bodytext20"/>
        <w:numPr>
          <w:ilvl w:val="2"/>
          <w:numId w:val="17"/>
        </w:numPr>
        <w:shd w:val="clear" w:color="auto" w:fill="auto"/>
        <w:tabs>
          <w:tab w:val="left" w:pos="1526"/>
          <w:tab w:val="left" w:pos="1701"/>
          <w:tab w:val="left" w:pos="1843"/>
        </w:tabs>
        <w:spacing w:before="0" w:line="240" w:lineRule="auto"/>
        <w:ind w:hanging="1713"/>
        <w:rPr>
          <w:sz w:val="24"/>
          <w:szCs w:val="24"/>
        </w:rPr>
      </w:pPr>
      <w:r w:rsidRPr="00ED4711">
        <w:rPr>
          <w:sz w:val="24"/>
          <w:szCs w:val="24"/>
        </w:rPr>
        <w:t>gyvenimo įgūdžių mokytojui;</w:t>
      </w:r>
    </w:p>
    <w:p w14:paraId="1D2FDE2B" w14:textId="77777777" w:rsidR="0008307B"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ED4711">
        <w:rPr>
          <w:sz w:val="24"/>
          <w:szCs w:val="24"/>
        </w:rPr>
        <w:t>ekonomikos mokytojui;</w:t>
      </w:r>
    </w:p>
    <w:p w14:paraId="7D3AD455" w14:textId="77777777" w:rsidR="0008307B"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8307B">
        <w:rPr>
          <w:sz w:val="24"/>
          <w:szCs w:val="24"/>
        </w:rPr>
        <w:t>psichologui;</w:t>
      </w:r>
    </w:p>
    <w:p w14:paraId="6A33378E" w14:textId="77777777" w:rsid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8307B">
        <w:rPr>
          <w:sz w:val="24"/>
          <w:szCs w:val="24"/>
        </w:rPr>
        <w:t>specialiajam pedagogui;</w:t>
      </w:r>
    </w:p>
    <w:p w14:paraId="290A93FA" w14:textId="77777777" w:rsid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logopedui;</w:t>
      </w:r>
    </w:p>
    <w:p w14:paraId="358A096C" w14:textId="77777777" w:rsid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socialiniam pedagogui;</w:t>
      </w:r>
    </w:p>
    <w:p w14:paraId="48554F94" w14:textId="77777777" w:rsidR="000B78DD" w:rsidRDefault="000E63F1"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ikimokyklinio/priešmokyklinio ugdymo mokytojui</w:t>
      </w:r>
      <w:r w:rsidR="00A0684F" w:rsidRPr="000B78DD">
        <w:rPr>
          <w:sz w:val="24"/>
          <w:szCs w:val="24"/>
        </w:rPr>
        <w:t>;</w:t>
      </w:r>
    </w:p>
    <w:p w14:paraId="11807785" w14:textId="478B5C00" w:rsidR="00A0684F" w:rsidRPr="000B78DD" w:rsidRDefault="00A0684F" w:rsidP="00CD47F8">
      <w:pPr>
        <w:pStyle w:val="Bodytext20"/>
        <w:numPr>
          <w:ilvl w:val="2"/>
          <w:numId w:val="17"/>
        </w:numPr>
        <w:shd w:val="clear" w:color="auto" w:fill="auto"/>
        <w:tabs>
          <w:tab w:val="left" w:pos="1526"/>
          <w:tab w:val="left" w:pos="1701"/>
        </w:tabs>
        <w:spacing w:before="0" w:line="240" w:lineRule="auto"/>
        <w:ind w:hanging="1713"/>
        <w:rPr>
          <w:sz w:val="24"/>
          <w:szCs w:val="24"/>
        </w:rPr>
      </w:pPr>
      <w:r w:rsidRPr="000B78DD">
        <w:rPr>
          <w:sz w:val="24"/>
          <w:szCs w:val="24"/>
        </w:rPr>
        <w:t>pa</w:t>
      </w:r>
      <w:r w:rsidR="000E63F1" w:rsidRPr="000B78DD">
        <w:rPr>
          <w:sz w:val="24"/>
          <w:szCs w:val="24"/>
        </w:rPr>
        <w:t>ilgintos dienos grupės auklėtojui</w:t>
      </w:r>
      <w:r w:rsidRPr="000B78DD">
        <w:rPr>
          <w:sz w:val="24"/>
          <w:szCs w:val="24"/>
        </w:rPr>
        <w:t>;</w:t>
      </w:r>
    </w:p>
    <w:p w14:paraId="4EE60441" w14:textId="2DEB09E9" w:rsidR="0043449E" w:rsidRDefault="00C209A7" w:rsidP="00A355A0">
      <w:pPr>
        <w:pStyle w:val="Bodytext20"/>
        <w:numPr>
          <w:ilvl w:val="1"/>
          <w:numId w:val="17"/>
        </w:numPr>
        <w:shd w:val="clear" w:color="auto" w:fill="auto"/>
        <w:tabs>
          <w:tab w:val="left" w:pos="1526"/>
        </w:tabs>
        <w:spacing w:before="0" w:line="240" w:lineRule="auto"/>
        <w:ind w:left="0" w:firstLine="851"/>
        <w:rPr>
          <w:sz w:val="24"/>
          <w:szCs w:val="24"/>
        </w:rPr>
      </w:pPr>
      <w:r>
        <w:rPr>
          <w:sz w:val="24"/>
          <w:szCs w:val="24"/>
        </w:rPr>
        <w:t>M</w:t>
      </w:r>
      <w:r w:rsidR="00A0684F" w:rsidRPr="00ED4711">
        <w:rPr>
          <w:sz w:val="24"/>
          <w:szCs w:val="24"/>
        </w:rPr>
        <w:t>okytojams pareiginės algos koeficientai d</w:t>
      </w:r>
      <w:r w:rsidR="00A81071">
        <w:rPr>
          <w:sz w:val="24"/>
          <w:szCs w:val="24"/>
        </w:rPr>
        <w:t>ėl veiklos sudėtingumo didinami1-15 procentų</w:t>
      </w:r>
      <w:r w:rsidR="0043449E">
        <w:rPr>
          <w:sz w:val="24"/>
          <w:szCs w:val="24"/>
        </w:rPr>
        <w:t>, neviršijant mokyklai skirtų asignavimų;</w:t>
      </w:r>
    </w:p>
    <w:p w14:paraId="0875D54E" w14:textId="0CB1CE05" w:rsidR="00A0684F" w:rsidRDefault="00A355A0" w:rsidP="00A355A0">
      <w:pPr>
        <w:pStyle w:val="Bodytext20"/>
        <w:shd w:val="clear" w:color="auto" w:fill="auto"/>
        <w:tabs>
          <w:tab w:val="left" w:pos="851"/>
        </w:tabs>
        <w:spacing w:before="0" w:line="240" w:lineRule="auto"/>
        <w:ind w:left="12" w:hanging="1005"/>
        <w:rPr>
          <w:sz w:val="24"/>
          <w:szCs w:val="24"/>
        </w:rPr>
      </w:pPr>
      <w:r>
        <w:rPr>
          <w:sz w:val="24"/>
          <w:szCs w:val="24"/>
        </w:rPr>
        <w:tab/>
      </w:r>
      <w:r>
        <w:rPr>
          <w:sz w:val="24"/>
          <w:szCs w:val="24"/>
        </w:rPr>
        <w:tab/>
        <w:t>7</w:t>
      </w:r>
      <w:r w:rsidR="0043449E">
        <w:rPr>
          <w:sz w:val="24"/>
          <w:szCs w:val="24"/>
        </w:rPr>
        <w:t>0.3.1</w:t>
      </w:r>
      <w:r w:rsidR="005C0A35">
        <w:rPr>
          <w:sz w:val="24"/>
          <w:szCs w:val="24"/>
        </w:rPr>
        <w:t xml:space="preserve"> Mokytojams dirbantiems su mokiniais</w:t>
      </w:r>
      <w:r w:rsidR="008E57E1">
        <w:rPr>
          <w:sz w:val="24"/>
          <w:szCs w:val="24"/>
        </w:rPr>
        <w:t xml:space="preserve">, </w:t>
      </w:r>
      <w:r w:rsidR="005C0A35">
        <w:rPr>
          <w:sz w:val="24"/>
          <w:szCs w:val="24"/>
        </w:rPr>
        <w:t>turinčiais specialiųjų ugdymosi poreikių</w:t>
      </w:r>
      <w:r>
        <w:rPr>
          <w:sz w:val="24"/>
          <w:szCs w:val="24"/>
        </w:rPr>
        <w:t>,</w:t>
      </w:r>
      <w:r w:rsidR="005C0A35">
        <w:rPr>
          <w:sz w:val="24"/>
          <w:szCs w:val="24"/>
        </w:rPr>
        <w:t xml:space="preserve"> pareiginės algos koeficientas didinamas pagal </w:t>
      </w:r>
      <w:r w:rsidR="007254CD">
        <w:rPr>
          <w:sz w:val="24"/>
          <w:szCs w:val="24"/>
        </w:rPr>
        <w:t xml:space="preserve">sistemos </w:t>
      </w:r>
      <w:r w:rsidR="006A5BAA">
        <w:rPr>
          <w:sz w:val="24"/>
          <w:szCs w:val="24"/>
        </w:rPr>
        <w:t>2</w:t>
      </w:r>
      <w:r w:rsidR="005C0A35">
        <w:rPr>
          <w:sz w:val="24"/>
          <w:szCs w:val="24"/>
        </w:rPr>
        <w:t xml:space="preserve"> priedą</w:t>
      </w:r>
      <w:r w:rsidR="0043449E">
        <w:rPr>
          <w:sz w:val="24"/>
          <w:szCs w:val="24"/>
        </w:rPr>
        <w:t>;</w:t>
      </w:r>
    </w:p>
    <w:p w14:paraId="24082827" w14:textId="04745996" w:rsidR="00A0684F" w:rsidRPr="00ED4711" w:rsidRDefault="00A355A0" w:rsidP="00A355A0">
      <w:pPr>
        <w:pStyle w:val="Bodytext20"/>
        <w:shd w:val="clear" w:color="auto" w:fill="auto"/>
        <w:spacing w:before="0" w:line="240" w:lineRule="auto"/>
        <w:ind w:firstLine="900"/>
        <w:rPr>
          <w:sz w:val="24"/>
          <w:szCs w:val="24"/>
        </w:rPr>
      </w:pPr>
      <w:r>
        <w:rPr>
          <w:sz w:val="24"/>
          <w:szCs w:val="24"/>
        </w:rPr>
        <w:t>70</w:t>
      </w:r>
      <w:r w:rsidR="003C32AE">
        <w:rPr>
          <w:sz w:val="24"/>
          <w:szCs w:val="24"/>
        </w:rPr>
        <w:t>.3.</w:t>
      </w:r>
      <w:r w:rsidR="0043449E">
        <w:rPr>
          <w:sz w:val="24"/>
          <w:szCs w:val="24"/>
        </w:rPr>
        <w:t xml:space="preserve">2. </w:t>
      </w:r>
      <w:r w:rsidR="003C32AE">
        <w:rPr>
          <w:sz w:val="24"/>
          <w:szCs w:val="24"/>
        </w:rPr>
        <w:t>1</w:t>
      </w:r>
      <w:r w:rsidR="0043449E">
        <w:rPr>
          <w:sz w:val="24"/>
          <w:szCs w:val="24"/>
        </w:rPr>
        <w:t>-3 procentais didinamas pareiginės algos koeficientas, mokant mokinį, kuriam dėl ligos ar patologinės būklės skirtas mokymas namuose.</w:t>
      </w:r>
    </w:p>
    <w:p w14:paraId="45A6927B" w14:textId="77777777" w:rsidR="009F67BB" w:rsidRDefault="00A355A0" w:rsidP="009F67BB">
      <w:pPr>
        <w:pStyle w:val="Bodytext20"/>
        <w:shd w:val="clear" w:color="auto" w:fill="auto"/>
        <w:tabs>
          <w:tab w:val="left" w:pos="0"/>
        </w:tabs>
        <w:spacing w:before="0" w:line="240" w:lineRule="auto"/>
        <w:ind w:firstLine="851"/>
        <w:rPr>
          <w:sz w:val="24"/>
          <w:szCs w:val="24"/>
        </w:rPr>
      </w:pPr>
      <w:r>
        <w:rPr>
          <w:color w:val="000000" w:themeColor="text1"/>
          <w:sz w:val="24"/>
          <w:szCs w:val="24"/>
          <w:lang w:eastAsia="lt-LT"/>
        </w:rPr>
        <w:t xml:space="preserve">70.3.3. </w:t>
      </w:r>
      <w:r w:rsidR="00A0684F" w:rsidRPr="00B82188">
        <w:rPr>
          <w:color w:val="000000" w:themeColor="text1"/>
          <w:sz w:val="24"/>
          <w:szCs w:val="24"/>
          <w:lang w:eastAsia="lt-LT"/>
        </w:rPr>
        <w:t>1</w:t>
      </w:r>
      <w:r>
        <w:rPr>
          <w:color w:val="000000" w:themeColor="text1"/>
          <w:sz w:val="24"/>
          <w:szCs w:val="24"/>
          <w:lang w:eastAsia="lt-LT"/>
        </w:rPr>
        <w:t>-</w:t>
      </w:r>
      <w:r w:rsidR="00A0684F" w:rsidRPr="00B82188">
        <w:rPr>
          <w:color w:val="000000" w:themeColor="text1"/>
          <w:sz w:val="24"/>
          <w:szCs w:val="24"/>
          <w:lang w:eastAsia="lt-LT"/>
        </w:rPr>
        <w:t xml:space="preserve">3 </w:t>
      </w:r>
      <w:r w:rsidR="00A0684F" w:rsidRPr="00B82188">
        <w:rPr>
          <w:color w:val="000000" w:themeColor="text1"/>
          <w:sz w:val="24"/>
          <w:szCs w:val="24"/>
        </w:rPr>
        <w:t>procentais mokantiems vieną ir daugiau užsieniečių ar Lietuvos Respublikos piliečių, atvykusių gyventi į Lietuvos Respubliką, nemokančių valstybinės kalbos</w:t>
      </w:r>
      <w:r w:rsidR="00A0684F" w:rsidRPr="00ED4711">
        <w:rPr>
          <w:color w:val="000000" w:themeColor="text1"/>
          <w:sz w:val="24"/>
          <w:szCs w:val="24"/>
        </w:rPr>
        <w:t>, dvejus metus nuo mokinio mokymosi pradžios Lietuvos Respublikoje pagal bendroj</w:t>
      </w:r>
      <w:r w:rsidR="00A0684F" w:rsidRPr="00ED4711">
        <w:rPr>
          <w:sz w:val="24"/>
          <w:szCs w:val="24"/>
        </w:rPr>
        <w:t>o ugdymo programas</w:t>
      </w:r>
      <w:r w:rsidR="00A81071">
        <w:rPr>
          <w:sz w:val="24"/>
          <w:szCs w:val="24"/>
        </w:rPr>
        <w:t>.</w:t>
      </w:r>
    </w:p>
    <w:p w14:paraId="5B30FE91" w14:textId="4B3937C8" w:rsidR="00A0684F" w:rsidRPr="00A81071" w:rsidRDefault="009F67BB" w:rsidP="009F67BB">
      <w:pPr>
        <w:pStyle w:val="Bodytext20"/>
        <w:shd w:val="clear" w:color="auto" w:fill="auto"/>
        <w:tabs>
          <w:tab w:val="left" w:pos="0"/>
        </w:tabs>
        <w:spacing w:before="0" w:line="240" w:lineRule="auto"/>
        <w:ind w:firstLine="851"/>
        <w:rPr>
          <w:sz w:val="24"/>
          <w:szCs w:val="24"/>
        </w:rPr>
      </w:pPr>
      <w:r>
        <w:rPr>
          <w:sz w:val="24"/>
          <w:szCs w:val="24"/>
        </w:rPr>
        <w:t xml:space="preserve">70.4. </w:t>
      </w:r>
      <w:r w:rsidR="00A0684F" w:rsidRPr="00A81071">
        <w:rPr>
          <w:sz w:val="24"/>
          <w:szCs w:val="24"/>
        </w:rPr>
        <w:t>pareiginės algos koeficientas dėl veiklos sudėtingumo 1</w:t>
      </w:r>
      <w:r w:rsidR="00A0684F" w:rsidRPr="00A81071">
        <w:rPr>
          <w:color w:val="222222"/>
          <w:sz w:val="24"/>
          <w:szCs w:val="24"/>
          <w:shd w:val="clear" w:color="auto" w:fill="FFFFFF"/>
        </w:rPr>
        <w:t>–</w:t>
      </w:r>
      <w:r w:rsidR="00A0684F" w:rsidRPr="00A81071">
        <w:rPr>
          <w:sz w:val="24"/>
          <w:szCs w:val="24"/>
        </w:rPr>
        <w:t>6 procentais didinamas psichologui, socialiniam pedagogu</w:t>
      </w:r>
      <w:r w:rsidR="00944EE0" w:rsidRPr="00A81071">
        <w:rPr>
          <w:sz w:val="24"/>
          <w:szCs w:val="24"/>
        </w:rPr>
        <w:t>i, logopedui, specialiajam pedagogui</w:t>
      </w:r>
      <w:r w:rsidR="00A0684F" w:rsidRPr="00A81071">
        <w:rPr>
          <w:sz w:val="24"/>
          <w:szCs w:val="24"/>
        </w:rPr>
        <w:t>, konsultuojantiems specialiųjų ugdymosi poreikių turinčius mokinius pagal poreikį: ;</w:t>
      </w:r>
    </w:p>
    <w:p w14:paraId="01A2E77B" w14:textId="358300C2" w:rsidR="00A0684F" w:rsidRPr="00ED4711" w:rsidRDefault="009F67BB" w:rsidP="009F67BB">
      <w:pPr>
        <w:pStyle w:val="Bodytext20"/>
        <w:shd w:val="clear" w:color="auto" w:fill="auto"/>
        <w:tabs>
          <w:tab w:val="left" w:pos="851"/>
          <w:tab w:val="left" w:pos="1526"/>
          <w:tab w:val="left" w:pos="1843"/>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4</w:t>
      </w:r>
      <w:r w:rsidR="00A0684F" w:rsidRPr="00ED4711">
        <w:rPr>
          <w:sz w:val="24"/>
          <w:szCs w:val="24"/>
        </w:rPr>
        <w:t>.</w:t>
      </w:r>
      <w:r w:rsidR="0043449E">
        <w:rPr>
          <w:sz w:val="24"/>
          <w:szCs w:val="24"/>
        </w:rPr>
        <w:t>1</w:t>
      </w:r>
      <w:r w:rsidR="00A0684F" w:rsidRPr="00ED4711">
        <w:rPr>
          <w:sz w:val="24"/>
          <w:szCs w:val="24"/>
        </w:rPr>
        <w:t xml:space="preserve">. </w:t>
      </w:r>
      <w:r w:rsidR="00D62B56">
        <w:rPr>
          <w:sz w:val="24"/>
          <w:szCs w:val="24"/>
        </w:rPr>
        <w:t>1</w:t>
      </w:r>
      <w:r w:rsidR="002247BC">
        <w:rPr>
          <w:sz w:val="24"/>
          <w:szCs w:val="24"/>
        </w:rPr>
        <w:t>–</w:t>
      </w:r>
      <w:r w:rsidR="00D62B56" w:rsidRPr="00D62B56">
        <w:rPr>
          <w:sz w:val="24"/>
          <w:szCs w:val="24"/>
        </w:rPr>
        <w:t>6</w:t>
      </w:r>
      <w:r w:rsidR="00A0684F" w:rsidRPr="00D62B56">
        <w:rPr>
          <w:sz w:val="24"/>
          <w:szCs w:val="24"/>
        </w:rPr>
        <w:t xml:space="preserve"> procentais – specialiajam pedagogui, logopedui, psichologui, teikiantiems specialiąją pedagoginę pagalbą</w:t>
      </w:r>
      <w:r w:rsidR="00A0684F" w:rsidRPr="00ED4711">
        <w:rPr>
          <w:sz w:val="24"/>
          <w:szCs w:val="24"/>
        </w:rPr>
        <w:t xml:space="preserve"> mokiniams, kuriems </w:t>
      </w:r>
      <w:r w:rsidR="00A0684F" w:rsidRPr="00D62B56">
        <w:rPr>
          <w:sz w:val="24"/>
          <w:szCs w:val="24"/>
        </w:rPr>
        <w:t>skirtas mokymas namuose, kai mokymas vykdomas Mokyklos patalpose ar nuotoliu ir 15 procentų, kai mokymas vykdomas ne Mokyklos patalpose;</w:t>
      </w:r>
      <w:r w:rsidR="00A0684F" w:rsidRPr="00ED4711">
        <w:rPr>
          <w:sz w:val="24"/>
          <w:szCs w:val="24"/>
        </w:rPr>
        <w:t xml:space="preserve"> </w:t>
      </w:r>
    </w:p>
    <w:p w14:paraId="61971540" w14:textId="6A904F9E" w:rsidR="00A0684F" w:rsidRPr="00ED4711" w:rsidRDefault="009F67BB" w:rsidP="00A0684F">
      <w:pPr>
        <w:pStyle w:val="Bodytext20"/>
        <w:shd w:val="clear" w:color="auto" w:fill="auto"/>
        <w:tabs>
          <w:tab w:val="left" w:pos="1526"/>
          <w:tab w:val="left" w:pos="1701"/>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4.2</w:t>
      </w:r>
      <w:r w:rsidR="00A0684F" w:rsidRPr="00ED4711">
        <w:rPr>
          <w:sz w:val="24"/>
          <w:szCs w:val="24"/>
        </w:rPr>
        <w:t xml:space="preserve">. </w:t>
      </w:r>
      <w:r w:rsidR="00A0684F" w:rsidRPr="00D62B56">
        <w:rPr>
          <w:sz w:val="24"/>
          <w:szCs w:val="24"/>
        </w:rPr>
        <w:t>15</w:t>
      </w:r>
      <w:r w:rsidR="002247BC">
        <w:rPr>
          <w:sz w:val="24"/>
          <w:szCs w:val="24"/>
        </w:rPr>
        <w:t>–</w:t>
      </w:r>
      <w:r w:rsidR="00A0684F" w:rsidRPr="00D62B56">
        <w:rPr>
          <w:sz w:val="24"/>
          <w:szCs w:val="24"/>
        </w:rPr>
        <w:t>30 procentais (priklausomai nuo turimų lėšų ir mokinių skaičiaus) gali būti didinami logopedui, specialiajam pedagogui, socialiniam pedagogui, psichologui, jei jie dirba su didesniu mokinių skaičiumi nei priklauso vienai pareigybei;</w:t>
      </w:r>
      <w:r w:rsidR="00A0684F" w:rsidRPr="00ED4711">
        <w:rPr>
          <w:sz w:val="24"/>
          <w:szCs w:val="24"/>
        </w:rPr>
        <w:t xml:space="preserve"> </w:t>
      </w:r>
    </w:p>
    <w:p w14:paraId="7C172199" w14:textId="0D509012" w:rsidR="00A0684F" w:rsidRPr="00ED4711" w:rsidRDefault="009F67BB" w:rsidP="00A0684F">
      <w:pPr>
        <w:pStyle w:val="Bodytext20"/>
        <w:shd w:val="clear" w:color="auto" w:fill="auto"/>
        <w:tabs>
          <w:tab w:val="left" w:pos="1418"/>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5</w:t>
      </w:r>
      <w:r w:rsidR="00A0684F" w:rsidRPr="00ED4711">
        <w:rPr>
          <w:sz w:val="24"/>
          <w:szCs w:val="24"/>
        </w:rPr>
        <w:t xml:space="preserve">. pareiginės algos koeficientas dėl veiklos sudėtingumo </w:t>
      </w:r>
      <w:r w:rsidR="00A0684F" w:rsidRPr="00B667C2">
        <w:rPr>
          <w:sz w:val="24"/>
          <w:szCs w:val="24"/>
        </w:rPr>
        <w:t>didinamas pailgintos dienos grupės auklėtojams</w:t>
      </w:r>
      <w:r w:rsidR="005C0A35">
        <w:rPr>
          <w:sz w:val="24"/>
          <w:szCs w:val="24"/>
        </w:rPr>
        <w:t xml:space="preserve"> (priklausomai nuo turimų lėšų)</w:t>
      </w:r>
      <w:r w:rsidR="00A0684F" w:rsidRPr="00B667C2">
        <w:rPr>
          <w:sz w:val="24"/>
          <w:szCs w:val="24"/>
        </w:rPr>
        <w:t>:</w:t>
      </w:r>
    </w:p>
    <w:p w14:paraId="1E70DEB9" w14:textId="29565986" w:rsidR="00A0684F" w:rsidRPr="00ED4711" w:rsidRDefault="009F67BB" w:rsidP="00A0684F">
      <w:pPr>
        <w:pStyle w:val="Bodytext20"/>
        <w:shd w:val="clear" w:color="auto" w:fill="auto"/>
        <w:tabs>
          <w:tab w:val="left" w:pos="1418"/>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5</w:t>
      </w:r>
      <w:r w:rsidR="00A0684F" w:rsidRPr="00ED4711">
        <w:rPr>
          <w:sz w:val="24"/>
          <w:szCs w:val="24"/>
        </w:rPr>
        <w:t>.1. 5 procentais – dirbantiems su 2</w:t>
      </w:r>
      <w:r>
        <w:rPr>
          <w:sz w:val="24"/>
          <w:szCs w:val="24"/>
        </w:rPr>
        <w:t>–</w:t>
      </w:r>
      <w:r w:rsidR="00A0684F" w:rsidRPr="00ED4711">
        <w:rPr>
          <w:sz w:val="24"/>
          <w:szCs w:val="24"/>
        </w:rPr>
        <w:t>10 dėl įgimtų ar įgytų sutrikimų turinčių vidutinių specialiųjų ugdymosi poreikių turinčių mokinių arba 1</w:t>
      </w:r>
      <w:r>
        <w:rPr>
          <w:sz w:val="24"/>
          <w:szCs w:val="24"/>
        </w:rPr>
        <w:t>–</w:t>
      </w:r>
      <w:r w:rsidR="00A0684F" w:rsidRPr="00ED4711">
        <w:rPr>
          <w:sz w:val="24"/>
          <w:szCs w:val="24"/>
        </w:rPr>
        <w:t>4 mokiniais, turinčiais didelių ar labai didelių specialiųjų ugdymosi poreikių;</w:t>
      </w:r>
    </w:p>
    <w:p w14:paraId="6B1D27A9" w14:textId="689A5B30" w:rsidR="00A0684F" w:rsidRDefault="009F67BB" w:rsidP="00A0684F">
      <w:pPr>
        <w:pStyle w:val="Bodytext20"/>
        <w:shd w:val="clear" w:color="auto" w:fill="auto"/>
        <w:tabs>
          <w:tab w:val="left" w:pos="1526"/>
        </w:tabs>
        <w:spacing w:before="0" w:line="240" w:lineRule="auto"/>
        <w:ind w:firstLine="851"/>
        <w:rPr>
          <w:sz w:val="24"/>
          <w:szCs w:val="24"/>
        </w:rPr>
      </w:pPr>
      <w:r>
        <w:rPr>
          <w:sz w:val="24"/>
          <w:szCs w:val="24"/>
        </w:rPr>
        <w:t>70</w:t>
      </w:r>
      <w:r w:rsidR="00A0684F" w:rsidRPr="00ED4711">
        <w:rPr>
          <w:sz w:val="24"/>
          <w:szCs w:val="24"/>
        </w:rPr>
        <w:t>.</w:t>
      </w:r>
      <w:r w:rsidR="0043449E">
        <w:rPr>
          <w:sz w:val="24"/>
          <w:szCs w:val="24"/>
        </w:rPr>
        <w:t>5</w:t>
      </w:r>
      <w:r w:rsidR="00A0684F" w:rsidRPr="00ED4711">
        <w:rPr>
          <w:sz w:val="24"/>
          <w:szCs w:val="24"/>
        </w:rPr>
        <w:t>.2. 10 procentų – dirbantiems su daugiau kaip 10 dėl įgimtų ar įgytų sutrikimų turinčių vidutinių specialiųjų ugdymosi poreikių turinčiais mokinių arba daugiau kaip 4 mokiniais, turinčiais didelių ar labai didelių specialiųjų ugdymosi poreikių;</w:t>
      </w:r>
    </w:p>
    <w:p w14:paraId="47D4E679" w14:textId="77777777" w:rsidR="009F67BB" w:rsidRDefault="009F67BB" w:rsidP="009F67BB">
      <w:pPr>
        <w:pStyle w:val="Bodytext20"/>
        <w:shd w:val="clear" w:color="auto" w:fill="auto"/>
        <w:tabs>
          <w:tab w:val="left" w:pos="1526"/>
        </w:tabs>
        <w:spacing w:before="0" w:line="240" w:lineRule="auto"/>
        <w:ind w:firstLine="851"/>
        <w:rPr>
          <w:sz w:val="24"/>
          <w:szCs w:val="24"/>
        </w:rPr>
      </w:pPr>
      <w:r>
        <w:rPr>
          <w:sz w:val="24"/>
          <w:szCs w:val="24"/>
        </w:rPr>
        <w:t>70</w:t>
      </w:r>
      <w:r w:rsidR="00F546B9">
        <w:rPr>
          <w:sz w:val="24"/>
          <w:szCs w:val="24"/>
        </w:rPr>
        <w:t>.6</w:t>
      </w:r>
      <w:r>
        <w:rPr>
          <w:sz w:val="24"/>
          <w:szCs w:val="24"/>
        </w:rPr>
        <w:t>.</w:t>
      </w:r>
      <w:r w:rsidR="00F546B9" w:rsidRPr="00F546B9">
        <w:rPr>
          <w:sz w:val="24"/>
          <w:szCs w:val="24"/>
        </w:rPr>
        <w:t xml:space="preserve"> </w:t>
      </w:r>
      <w:r w:rsidR="00F546B9" w:rsidRPr="00B82188">
        <w:rPr>
          <w:sz w:val="24"/>
          <w:szCs w:val="24"/>
        </w:rPr>
        <w:t>mokytoj</w:t>
      </w:r>
      <w:r w:rsidR="006B265B">
        <w:rPr>
          <w:sz w:val="24"/>
          <w:szCs w:val="24"/>
        </w:rPr>
        <w:t>ui</w:t>
      </w:r>
      <w:r w:rsidR="00F546B9" w:rsidRPr="00B82188">
        <w:rPr>
          <w:sz w:val="24"/>
          <w:szCs w:val="24"/>
        </w:rPr>
        <w:t>, švietimo pagalbos specialist</w:t>
      </w:r>
      <w:r w:rsidR="006B265B">
        <w:rPr>
          <w:sz w:val="24"/>
          <w:szCs w:val="24"/>
        </w:rPr>
        <w:t>ui</w:t>
      </w:r>
      <w:r w:rsidR="00F546B9" w:rsidRPr="00B82188">
        <w:rPr>
          <w:sz w:val="24"/>
          <w:szCs w:val="24"/>
        </w:rPr>
        <w:t>, pailgintos dienos grupės auklėtoj</w:t>
      </w:r>
      <w:r w:rsidR="006B265B">
        <w:rPr>
          <w:sz w:val="24"/>
          <w:szCs w:val="24"/>
        </w:rPr>
        <w:t>ui</w:t>
      </w:r>
      <w:r w:rsidR="00F546B9" w:rsidRPr="00B82188">
        <w:rPr>
          <w:sz w:val="24"/>
          <w:szCs w:val="24"/>
        </w:rPr>
        <w:t xml:space="preserve"> </w:t>
      </w:r>
      <w:r w:rsidR="006B265B">
        <w:rPr>
          <w:sz w:val="24"/>
          <w:szCs w:val="24"/>
        </w:rPr>
        <w:t xml:space="preserve"> gali būti padidintas </w:t>
      </w:r>
      <w:r w:rsidR="00F546B9" w:rsidRPr="00B82188">
        <w:rPr>
          <w:sz w:val="24"/>
          <w:szCs w:val="24"/>
        </w:rPr>
        <w:t>pareiginės algos koeficienta</w:t>
      </w:r>
      <w:r w:rsidR="006B265B">
        <w:rPr>
          <w:sz w:val="24"/>
          <w:szCs w:val="24"/>
        </w:rPr>
        <w:t>s už daugiau kaip vieną kriterijų, tačiau visų padidintų procentinė suma negali viršyti 25 procentų.</w:t>
      </w:r>
    </w:p>
    <w:p w14:paraId="58877109" w14:textId="4D9A79B0" w:rsidR="00A0684F" w:rsidRPr="009F67BB" w:rsidRDefault="009F67BB" w:rsidP="009F67BB">
      <w:pPr>
        <w:pStyle w:val="Bodytext20"/>
        <w:shd w:val="clear" w:color="auto" w:fill="auto"/>
        <w:tabs>
          <w:tab w:val="left" w:pos="1526"/>
        </w:tabs>
        <w:spacing w:before="0" w:line="240" w:lineRule="auto"/>
        <w:ind w:firstLine="851"/>
        <w:rPr>
          <w:sz w:val="24"/>
          <w:szCs w:val="24"/>
        </w:rPr>
      </w:pPr>
      <w:r>
        <w:rPr>
          <w:sz w:val="24"/>
          <w:szCs w:val="24"/>
        </w:rPr>
        <w:t>70</w:t>
      </w:r>
      <w:r w:rsidR="00A0684F" w:rsidRPr="00ED4711">
        <w:rPr>
          <w:sz w:val="24"/>
          <w:szCs w:val="24"/>
        </w:rPr>
        <w:t>.7</w:t>
      </w:r>
      <w:r w:rsidR="00A0684F" w:rsidRPr="009F67BB">
        <w:rPr>
          <w:bCs/>
          <w:sz w:val="24"/>
          <w:szCs w:val="24"/>
        </w:rPr>
        <w:t>.</w:t>
      </w:r>
      <w:r w:rsidR="00A0684F" w:rsidRPr="00D62B56">
        <w:rPr>
          <w:b/>
          <w:sz w:val="24"/>
          <w:szCs w:val="24"/>
        </w:rPr>
        <w:t xml:space="preserve"> </w:t>
      </w:r>
      <w:r w:rsidR="00A0684F" w:rsidRPr="00B82188">
        <w:rPr>
          <w:sz w:val="24"/>
          <w:szCs w:val="24"/>
        </w:rPr>
        <w:t>mokytojo, švietimo pagalbos specialist</w:t>
      </w:r>
      <w:r w:rsidR="006B265B">
        <w:rPr>
          <w:sz w:val="24"/>
          <w:szCs w:val="24"/>
        </w:rPr>
        <w:t>o</w:t>
      </w:r>
      <w:r w:rsidR="00A0684F" w:rsidRPr="00B82188">
        <w:rPr>
          <w:sz w:val="24"/>
          <w:szCs w:val="24"/>
        </w:rPr>
        <w:t>, pailgintos dienos grupės auklėtojo pareiginės algos koef</w:t>
      </w:r>
      <w:r w:rsidR="00B82188" w:rsidRPr="00B82188">
        <w:rPr>
          <w:sz w:val="24"/>
          <w:szCs w:val="24"/>
        </w:rPr>
        <w:t>icienta</w:t>
      </w:r>
      <w:r w:rsidR="006B265B">
        <w:rPr>
          <w:sz w:val="24"/>
          <w:szCs w:val="24"/>
        </w:rPr>
        <w:t>s</w:t>
      </w:r>
      <w:r w:rsidR="00B82188" w:rsidRPr="00B82188">
        <w:rPr>
          <w:sz w:val="24"/>
          <w:szCs w:val="24"/>
        </w:rPr>
        <w:t xml:space="preserve"> dėl stažo ir kvalifikacinės kategorijos pasikeitimo nustatomi iš naujo 2 kartus per metus: einamųjų metų rugsėjo1 d bei sausio 1</w:t>
      </w:r>
      <w:r>
        <w:rPr>
          <w:sz w:val="24"/>
          <w:szCs w:val="24"/>
        </w:rPr>
        <w:t xml:space="preserve"> </w:t>
      </w:r>
      <w:r w:rsidR="00B82188" w:rsidRPr="00B82188">
        <w:rPr>
          <w:sz w:val="24"/>
          <w:szCs w:val="24"/>
        </w:rPr>
        <w:t>d. duomenimis. Už pasikeitusių duomenų pateikimą darbdaviui atsakingas pats darbuotojas</w:t>
      </w:r>
      <w:r w:rsidR="00B82188">
        <w:rPr>
          <w:b/>
          <w:sz w:val="24"/>
          <w:szCs w:val="24"/>
        </w:rPr>
        <w:t>;</w:t>
      </w:r>
    </w:p>
    <w:p w14:paraId="3BBBF299" w14:textId="73E5F0FD" w:rsidR="00A0684F" w:rsidRPr="00ED4711" w:rsidRDefault="009F67BB" w:rsidP="00226E6F">
      <w:pPr>
        <w:pStyle w:val="Bodytext20"/>
        <w:shd w:val="clear" w:color="auto" w:fill="auto"/>
        <w:tabs>
          <w:tab w:val="left" w:pos="1276"/>
          <w:tab w:val="left" w:pos="1560"/>
        </w:tabs>
        <w:spacing w:before="0" w:line="240" w:lineRule="auto"/>
        <w:ind w:firstLine="851"/>
        <w:rPr>
          <w:sz w:val="24"/>
          <w:szCs w:val="24"/>
        </w:rPr>
      </w:pPr>
      <w:r>
        <w:rPr>
          <w:bCs/>
          <w:sz w:val="24"/>
          <w:szCs w:val="24"/>
        </w:rPr>
        <w:t>70</w:t>
      </w:r>
      <w:r w:rsidR="00B82188" w:rsidRPr="006B265B">
        <w:rPr>
          <w:bCs/>
          <w:sz w:val="24"/>
          <w:szCs w:val="24"/>
        </w:rPr>
        <w:t>.8.</w:t>
      </w:r>
      <w:r w:rsidR="00B82188">
        <w:rPr>
          <w:b/>
          <w:sz w:val="24"/>
          <w:szCs w:val="24"/>
        </w:rPr>
        <w:t xml:space="preserve"> </w:t>
      </w:r>
      <w:r w:rsidR="00B82188" w:rsidRPr="00B82188">
        <w:rPr>
          <w:sz w:val="24"/>
          <w:szCs w:val="24"/>
        </w:rPr>
        <w:t>mokytojo, švietimo pagalbos specialist</w:t>
      </w:r>
      <w:r w:rsidR="006B265B">
        <w:rPr>
          <w:sz w:val="24"/>
          <w:szCs w:val="24"/>
        </w:rPr>
        <w:t>o</w:t>
      </w:r>
      <w:r w:rsidR="00B82188" w:rsidRPr="00B82188">
        <w:rPr>
          <w:sz w:val="24"/>
          <w:szCs w:val="24"/>
        </w:rPr>
        <w:t xml:space="preserve">, pailgintos dienos grupės auklėtojo pareiginės algos koeficientai </w:t>
      </w:r>
      <w:r w:rsidR="00B82188">
        <w:rPr>
          <w:sz w:val="24"/>
          <w:szCs w:val="24"/>
        </w:rPr>
        <w:t>dėl veiklos sudėtingumo</w:t>
      </w:r>
      <w:r w:rsidR="00B82188" w:rsidRPr="00B82188">
        <w:rPr>
          <w:sz w:val="24"/>
          <w:szCs w:val="24"/>
        </w:rPr>
        <w:t xml:space="preserve"> pasikeitimo nustatomi iš naujo</w:t>
      </w:r>
      <w:r w:rsidR="00B82188">
        <w:rPr>
          <w:sz w:val="24"/>
          <w:szCs w:val="24"/>
        </w:rPr>
        <w:t xml:space="preserve"> nuo sekančio mėnesio 1d po pasikeitusio veiklos sudėtingumo.</w:t>
      </w:r>
    </w:p>
    <w:p w14:paraId="5CDB9D29" w14:textId="77777777" w:rsidR="002247BC" w:rsidRDefault="009F67BB" w:rsidP="00A0684F">
      <w:pPr>
        <w:pStyle w:val="Bodytext20"/>
        <w:tabs>
          <w:tab w:val="left" w:pos="1276"/>
          <w:tab w:val="left" w:pos="1418"/>
        </w:tabs>
        <w:spacing w:before="0" w:line="240" w:lineRule="auto"/>
        <w:ind w:firstLine="851"/>
        <w:rPr>
          <w:sz w:val="24"/>
          <w:szCs w:val="24"/>
        </w:rPr>
      </w:pPr>
      <w:r>
        <w:rPr>
          <w:sz w:val="24"/>
          <w:szCs w:val="24"/>
        </w:rPr>
        <w:t>70</w:t>
      </w:r>
      <w:r w:rsidR="00A0684F" w:rsidRPr="00ED4711">
        <w:rPr>
          <w:sz w:val="24"/>
          <w:szCs w:val="24"/>
        </w:rPr>
        <w:t>.</w:t>
      </w:r>
      <w:r>
        <w:rPr>
          <w:sz w:val="24"/>
          <w:szCs w:val="24"/>
        </w:rPr>
        <w:t>9</w:t>
      </w:r>
      <w:r w:rsidR="00A0684F" w:rsidRPr="00ED4711">
        <w:rPr>
          <w:sz w:val="24"/>
          <w:szCs w:val="24"/>
        </w:rPr>
        <w:t xml:space="preserve">. </w:t>
      </w:r>
      <w:r w:rsidR="00A0684F">
        <w:rPr>
          <w:sz w:val="24"/>
          <w:szCs w:val="24"/>
        </w:rPr>
        <w:t>Mokyklos</w:t>
      </w:r>
      <w:r w:rsidR="00A0684F" w:rsidRPr="00ED4711">
        <w:rPr>
          <w:sz w:val="24"/>
          <w:szCs w:val="24"/>
        </w:rPr>
        <w:t xml:space="preserve"> specialistų </w:t>
      </w:r>
      <w:r w:rsidR="00A0684F" w:rsidRPr="0001253E">
        <w:rPr>
          <w:sz w:val="24"/>
          <w:szCs w:val="24"/>
        </w:rPr>
        <w:t>(A ir B lygio) ir kvalifikuotų darbuotojų (C lygio) pareiginės</w:t>
      </w:r>
      <w:r w:rsidR="00A0684F" w:rsidRPr="00ED4711">
        <w:rPr>
          <w:sz w:val="24"/>
          <w:szCs w:val="24"/>
        </w:rPr>
        <w:t xml:space="preserve"> algos minimalus koeficientas nustatomas vadovaujantis DAĮ </w:t>
      </w:r>
      <w:r w:rsidR="006A5BAA">
        <w:rPr>
          <w:sz w:val="24"/>
          <w:szCs w:val="24"/>
        </w:rPr>
        <w:t>1</w:t>
      </w:r>
      <w:r w:rsidR="00A0684F" w:rsidRPr="00ED4711">
        <w:rPr>
          <w:sz w:val="24"/>
          <w:szCs w:val="24"/>
        </w:rPr>
        <w:t xml:space="preserve"> priedu, o maksimalūs koeficientai nustatomi pagal pareigybės lygį ir profesinio darbo patirtį (metais)</w:t>
      </w:r>
      <w:r w:rsidR="007254CD">
        <w:rPr>
          <w:sz w:val="24"/>
          <w:szCs w:val="24"/>
        </w:rPr>
        <w:t xml:space="preserve"> sistemos 3 priedas</w:t>
      </w:r>
      <w:r w:rsidR="00A0684F" w:rsidRPr="00ED4711">
        <w:rPr>
          <w:sz w:val="24"/>
          <w:szCs w:val="24"/>
        </w:rPr>
        <w:t xml:space="preserve">. </w:t>
      </w:r>
    </w:p>
    <w:p w14:paraId="34569B18" w14:textId="064CECB5" w:rsidR="00A0684F" w:rsidRDefault="002247BC" w:rsidP="00A0684F">
      <w:pPr>
        <w:pStyle w:val="Bodytext20"/>
        <w:tabs>
          <w:tab w:val="left" w:pos="1276"/>
          <w:tab w:val="left" w:pos="1418"/>
        </w:tabs>
        <w:spacing w:before="0" w:line="240" w:lineRule="auto"/>
        <w:ind w:firstLine="851"/>
        <w:rPr>
          <w:sz w:val="24"/>
          <w:szCs w:val="24"/>
        </w:rPr>
      </w:pPr>
      <w:r>
        <w:rPr>
          <w:sz w:val="24"/>
          <w:szCs w:val="24"/>
        </w:rPr>
        <w:lastRenderedPageBreak/>
        <w:t>80.</w:t>
      </w:r>
      <w:r w:rsidR="00A0684F" w:rsidRPr="00ED4711">
        <w:rPr>
          <w:sz w:val="24"/>
          <w:szCs w:val="24"/>
        </w:rPr>
        <w:t>Konkretus pareiginės algos koeficientas, nustatomas specialistams ir kvalifikuoti</w:t>
      </w:r>
      <w:r w:rsidR="0001253E">
        <w:rPr>
          <w:sz w:val="24"/>
          <w:szCs w:val="24"/>
        </w:rPr>
        <w:t>ems darbuotojams, priklauso nuo</w:t>
      </w:r>
      <w:r w:rsidR="00A0684F" w:rsidRPr="00ED4711">
        <w:rPr>
          <w:sz w:val="24"/>
          <w:szCs w:val="24"/>
        </w:rPr>
        <w:t xml:space="preserve"> išsilavinimo, veiklos sudėtingumo, atsakomybės ir savarankiškumo lygio, turimų papildomų žinių ir įgūdžių, svarbių einamoms pareigoms ir yra ne mažesnis kaip iki 2023-12-31 mokėtas atlygis be kintamosios dalies:</w:t>
      </w:r>
    </w:p>
    <w:p w14:paraId="4C2D8E29" w14:textId="6B82DB0E" w:rsidR="006A5BAA" w:rsidRPr="00ED4711" w:rsidRDefault="002247BC" w:rsidP="00A0684F">
      <w:pPr>
        <w:pStyle w:val="Bodytext20"/>
        <w:tabs>
          <w:tab w:val="left" w:pos="1276"/>
          <w:tab w:val="left" w:pos="1418"/>
        </w:tabs>
        <w:spacing w:before="0" w:line="240" w:lineRule="auto"/>
        <w:ind w:firstLine="851"/>
        <w:rPr>
          <w:sz w:val="24"/>
          <w:szCs w:val="24"/>
        </w:rPr>
      </w:pPr>
      <w:r>
        <w:rPr>
          <w:sz w:val="24"/>
          <w:szCs w:val="24"/>
        </w:rPr>
        <w:t xml:space="preserve">80.1. </w:t>
      </w:r>
      <w:r w:rsidR="006A5BAA">
        <w:rPr>
          <w:sz w:val="24"/>
          <w:szCs w:val="24"/>
        </w:rPr>
        <w:t>vyr. finansininkui;</w:t>
      </w:r>
    </w:p>
    <w:p w14:paraId="413E5819" w14:textId="77777777" w:rsidR="002247BC" w:rsidRDefault="002247BC" w:rsidP="002247BC">
      <w:pPr>
        <w:pStyle w:val="Bodytext20"/>
        <w:shd w:val="clear" w:color="auto" w:fill="auto"/>
        <w:tabs>
          <w:tab w:val="left" w:pos="1276"/>
          <w:tab w:val="left" w:pos="1701"/>
        </w:tabs>
        <w:spacing w:before="0" w:line="240" w:lineRule="auto"/>
        <w:ind w:left="1353" w:hanging="502"/>
        <w:rPr>
          <w:sz w:val="24"/>
          <w:szCs w:val="24"/>
        </w:rPr>
      </w:pPr>
      <w:r>
        <w:rPr>
          <w:sz w:val="24"/>
          <w:szCs w:val="24"/>
        </w:rPr>
        <w:t>80.2</w:t>
      </w:r>
      <w:r w:rsidR="00A0684F" w:rsidRPr="00ED4711">
        <w:rPr>
          <w:sz w:val="24"/>
          <w:szCs w:val="24"/>
        </w:rPr>
        <w:t>. bibliotekininkui;</w:t>
      </w:r>
    </w:p>
    <w:p w14:paraId="0C7F5342" w14:textId="6E5D2A13" w:rsidR="00A0684F" w:rsidRPr="00ED4711" w:rsidRDefault="002247BC" w:rsidP="002247BC">
      <w:pPr>
        <w:pStyle w:val="Bodytext20"/>
        <w:shd w:val="clear" w:color="auto" w:fill="auto"/>
        <w:tabs>
          <w:tab w:val="left" w:pos="1276"/>
          <w:tab w:val="left" w:pos="1701"/>
        </w:tabs>
        <w:spacing w:before="0" w:line="240" w:lineRule="auto"/>
        <w:ind w:left="1353" w:hanging="502"/>
        <w:rPr>
          <w:sz w:val="24"/>
          <w:szCs w:val="24"/>
        </w:rPr>
      </w:pPr>
      <w:r>
        <w:rPr>
          <w:sz w:val="24"/>
          <w:szCs w:val="24"/>
        </w:rPr>
        <w:t xml:space="preserve">80.3. </w:t>
      </w:r>
      <w:r w:rsidR="00A25DE9">
        <w:rPr>
          <w:sz w:val="24"/>
          <w:szCs w:val="24"/>
        </w:rPr>
        <w:t>finansininkui;</w:t>
      </w:r>
    </w:p>
    <w:p w14:paraId="0BA9B65D" w14:textId="7D4A4DC3" w:rsidR="00A0684F"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80.4.</w:t>
      </w:r>
      <w:r w:rsidR="00A25DE9">
        <w:rPr>
          <w:sz w:val="24"/>
          <w:szCs w:val="24"/>
        </w:rPr>
        <w:t xml:space="preserve"> ūkvedžiui</w:t>
      </w:r>
    </w:p>
    <w:p w14:paraId="08C5C7C9" w14:textId="5CED0F02" w:rsidR="00A0684F"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80.5.</w:t>
      </w:r>
      <w:r w:rsidR="00A25DE9">
        <w:rPr>
          <w:sz w:val="24"/>
          <w:szCs w:val="24"/>
        </w:rPr>
        <w:t xml:space="preserve"> sekretoriui</w:t>
      </w:r>
      <w:r w:rsidR="00A0684F" w:rsidRPr="00ED4711">
        <w:rPr>
          <w:sz w:val="24"/>
          <w:szCs w:val="24"/>
        </w:rPr>
        <w:t>;</w:t>
      </w:r>
    </w:p>
    <w:p w14:paraId="268E0DC3" w14:textId="3D90FC7B" w:rsidR="00A0684F"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80.6.</w:t>
      </w:r>
      <w:r w:rsidR="00A25DE9">
        <w:rPr>
          <w:sz w:val="24"/>
          <w:szCs w:val="24"/>
        </w:rPr>
        <w:t xml:space="preserve"> kompiuterinių sistemos priežiūros specialistui</w:t>
      </w:r>
      <w:r w:rsidR="00A0684F" w:rsidRPr="00ED4711">
        <w:rPr>
          <w:sz w:val="24"/>
          <w:szCs w:val="24"/>
        </w:rPr>
        <w:t>;</w:t>
      </w:r>
    </w:p>
    <w:p w14:paraId="32B2BDF8" w14:textId="1BF5373E" w:rsidR="00A25DE9"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80.7.</w:t>
      </w:r>
      <w:r w:rsidR="00A25DE9">
        <w:rPr>
          <w:sz w:val="24"/>
          <w:szCs w:val="24"/>
        </w:rPr>
        <w:t xml:space="preserve"> energetikui;</w:t>
      </w:r>
    </w:p>
    <w:p w14:paraId="0E2E9B8E" w14:textId="381109C7" w:rsidR="00A0684F"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 xml:space="preserve">80.8. </w:t>
      </w:r>
      <w:r w:rsidR="00A25DE9">
        <w:rPr>
          <w:sz w:val="24"/>
          <w:szCs w:val="24"/>
        </w:rPr>
        <w:t>vairuotojui;</w:t>
      </w:r>
    </w:p>
    <w:p w14:paraId="2D123C80" w14:textId="2E4C26E9" w:rsidR="00A25DE9"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80.9.</w:t>
      </w:r>
      <w:r w:rsidR="00A25DE9">
        <w:rPr>
          <w:sz w:val="24"/>
          <w:szCs w:val="24"/>
        </w:rPr>
        <w:t xml:space="preserve"> pastatų ir statinių einamojo remonto darbininkui;</w:t>
      </w:r>
    </w:p>
    <w:p w14:paraId="2FA7D0E5" w14:textId="1C07916F" w:rsidR="00A25DE9"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80.10.</w:t>
      </w:r>
      <w:r w:rsidR="00A25DE9">
        <w:rPr>
          <w:sz w:val="24"/>
          <w:szCs w:val="24"/>
        </w:rPr>
        <w:t xml:space="preserve"> mokytojo padėjėjui(nuo 2024-09-01 mokinio padėjėjui;</w:t>
      </w:r>
    </w:p>
    <w:p w14:paraId="5405A53A" w14:textId="4828E18F" w:rsidR="00A25DE9" w:rsidRPr="00ED4711" w:rsidRDefault="002247BC" w:rsidP="00A0684F">
      <w:pPr>
        <w:pStyle w:val="Bodytext20"/>
        <w:shd w:val="clear" w:color="auto" w:fill="auto"/>
        <w:tabs>
          <w:tab w:val="left" w:pos="1276"/>
          <w:tab w:val="left" w:pos="1701"/>
        </w:tabs>
        <w:spacing w:before="0" w:line="240" w:lineRule="auto"/>
        <w:ind w:left="851"/>
        <w:rPr>
          <w:sz w:val="24"/>
          <w:szCs w:val="24"/>
        </w:rPr>
      </w:pPr>
      <w:r>
        <w:rPr>
          <w:sz w:val="24"/>
          <w:szCs w:val="24"/>
        </w:rPr>
        <w:t>80.11.</w:t>
      </w:r>
      <w:r w:rsidR="00A25DE9">
        <w:rPr>
          <w:sz w:val="24"/>
          <w:szCs w:val="24"/>
        </w:rPr>
        <w:t xml:space="preserve"> ikimokyklinio ugdymo mokytojo padėjėjui;</w:t>
      </w:r>
    </w:p>
    <w:p w14:paraId="1FC0148A" w14:textId="10B07873" w:rsidR="00A0684F" w:rsidRPr="00ED4711" w:rsidRDefault="002247BC" w:rsidP="00A0684F">
      <w:pPr>
        <w:pStyle w:val="Bodytext20"/>
        <w:shd w:val="clear" w:color="auto" w:fill="auto"/>
        <w:tabs>
          <w:tab w:val="left" w:pos="1276"/>
          <w:tab w:val="left" w:pos="1701"/>
        </w:tabs>
        <w:spacing w:before="0" w:line="240" w:lineRule="auto"/>
        <w:ind w:firstLine="851"/>
        <w:rPr>
          <w:sz w:val="24"/>
          <w:szCs w:val="24"/>
        </w:rPr>
      </w:pPr>
      <w:r>
        <w:rPr>
          <w:sz w:val="24"/>
          <w:szCs w:val="24"/>
        </w:rPr>
        <w:t>81</w:t>
      </w:r>
      <w:r w:rsidR="00A0684F" w:rsidRPr="00ED4711">
        <w:rPr>
          <w:sz w:val="24"/>
          <w:szCs w:val="24"/>
        </w:rPr>
        <w:t>. Konkrečių darbuotojų, priskirtų atitinkamoms pareigybėms, pareigos nustatomos pareigybės aprašymuose. Darbo sutartyje gali būti numatytos ir kitos darbuotojo darbo apmokėjimo sąlygos, tačiau jos negali prieštarauti šiai sistemai.</w:t>
      </w:r>
    </w:p>
    <w:p w14:paraId="18298744" w14:textId="16F62714" w:rsidR="00A0684F" w:rsidRPr="00ED4711" w:rsidRDefault="002247BC" w:rsidP="002247BC">
      <w:pPr>
        <w:pStyle w:val="Bodytext20"/>
        <w:shd w:val="clear" w:color="auto" w:fill="auto"/>
        <w:tabs>
          <w:tab w:val="left" w:pos="1276"/>
          <w:tab w:val="left" w:pos="1701"/>
        </w:tabs>
        <w:spacing w:before="0" w:line="240" w:lineRule="auto"/>
        <w:ind w:firstLine="851"/>
        <w:rPr>
          <w:sz w:val="24"/>
          <w:szCs w:val="24"/>
        </w:rPr>
      </w:pPr>
      <w:r>
        <w:rPr>
          <w:sz w:val="24"/>
          <w:szCs w:val="24"/>
        </w:rPr>
        <w:t>82</w:t>
      </w:r>
      <w:r w:rsidR="00A0684F" w:rsidRPr="00ED4711">
        <w:rPr>
          <w:sz w:val="24"/>
          <w:szCs w:val="24"/>
        </w:rPr>
        <w:t xml:space="preserve">. Darbuotojui įgijus aukštesnę kvalifikaciją, </w:t>
      </w:r>
      <w:r w:rsidR="00A0684F">
        <w:rPr>
          <w:sz w:val="24"/>
          <w:szCs w:val="24"/>
        </w:rPr>
        <w:t>mokyklos</w:t>
      </w:r>
      <w:r w:rsidR="00A0684F" w:rsidRPr="00ED4711">
        <w:rPr>
          <w:sz w:val="24"/>
          <w:szCs w:val="24"/>
        </w:rPr>
        <w:t xml:space="preserve"> direktoriaus sprendimu tokiam darbuotojui gali būti mokamas didesnis darbo užmokestis arba pritaikytas didesnis darbo apmokėjimo tarifas. Esant laisvoms darbo vietoms, kurioms keliami aukštesni reikalavimai, tokios darbo vietos pirmiausia pasiūlomos </w:t>
      </w:r>
      <w:r w:rsidR="00A0684F">
        <w:rPr>
          <w:sz w:val="24"/>
          <w:szCs w:val="24"/>
        </w:rPr>
        <w:t>mokyklos</w:t>
      </w:r>
      <w:r w:rsidR="00A0684F" w:rsidRPr="00ED4711">
        <w:rPr>
          <w:sz w:val="24"/>
          <w:szCs w:val="24"/>
        </w:rPr>
        <w:t xml:space="preserve"> darbuotojams, įgijusiems aukštesnę kvalifikaciją. Tokiu atveju darbuotojui taikoma užimamos aukštesnės pareigybės atlyginimų sistema.</w:t>
      </w:r>
    </w:p>
    <w:p w14:paraId="0C36E8BD" w14:textId="77777777" w:rsidR="00A0684F" w:rsidRDefault="00A0684F" w:rsidP="00A0684F">
      <w:pPr>
        <w:pStyle w:val="Bodytext20"/>
        <w:shd w:val="clear" w:color="auto" w:fill="auto"/>
        <w:tabs>
          <w:tab w:val="left" w:pos="1276"/>
          <w:tab w:val="left" w:pos="1701"/>
        </w:tabs>
        <w:spacing w:before="0" w:line="240" w:lineRule="auto"/>
        <w:jc w:val="center"/>
        <w:rPr>
          <w:b/>
          <w:sz w:val="24"/>
          <w:szCs w:val="24"/>
        </w:rPr>
      </w:pPr>
    </w:p>
    <w:p w14:paraId="318B5482" w14:textId="77777777" w:rsidR="00A0684F" w:rsidRPr="00ED4711" w:rsidRDefault="00A0684F" w:rsidP="00A0684F">
      <w:pPr>
        <w:pStyle w:val="Bodytext20"/>
        <w:shd w:val="clear" w:color="auto" w:fill="auto"/>
        <w:tabs>
          <w:tab w:val="left" w:pos="1276"/>
          <w:tab w:val="left" w:pos="1701"/>
        </w:tabs>
        <w:spacing w:before="0" w:line="240" w:lineRule="auto"/>
        <w:jc w:val="center"/>
        <w:rPr>
          <w:b/>
          <w:sz w:val="24"/>
          <w:szCs w:val="24"/>
        </w:rPr>
      </w:pPr>
      <w:r w:rsidRPr="00ED4711">
        <w:rPr>
          <w:b/>
          <w:sz w:val="24"/>
          <w:szCs w:val="24"/>
        </w:rPr>
        <w:t>II SKIRSNIS</w:t>
      </w:r>
    </w:p>
    <w:p w14:paraId="4935BB65" w14:textId="77777777" w:rsidR="00A0684F" w:rsidRPr="00ED4711" w:rsidRDefault="00A0684F" w:rsidP="00A0684F">
      <w:pPr>
        <w:pStyle w:val="Bodytext20"/>
        <w:shd w:val="clear" w:color="auto" w:fill="auto"/>
        <w:tabs>
          <w:tab w:val="left" w:pos="1276"/>
          <w:tab w:val="left" w:pos="1701"/>
        </w:tabs>
        <w:spacing w:before="0" w:line="240" w:lineRule="auto"/>
        <w:jc w:val="center"/>
        <w:rPr>
          <w:b/>
          <w:sz w:val="24"/>
          <w:szCs w:val="24"/>
        </w:rPr>
      </w:pPr>
      <w:r w:rsidRPr="00ED4711">
        <w:rPr>
          <w:b/>
          <w:sz w:val="24"/>
          <w:szCs w:val="24"/>
        </w:rPr>
        <w:t>DARBUOTOJŲ VERTINIMAS. KINTAMOSIOS DALIES NUSTATYMAS.</w:t>
      </w:r>
    </w:p>
    <w:p w14:paraId="2D62E610" w14:textId="77777777" w:rsidR="00A0684F" w:rsidRPr="00ED4711" w:rsidRDefault="00A0684F" w:rsidP="00A0684F">
      <w:pPr>
        <w:pStyle w:val="Bodytext20"/>
        <w:shd w:val="clear" w:color="auto" w:fill="auto"/>
        <w:tabs>
          <w:tab w:val="left" w:pos="1276"/>
          <w:tab w:val="left" w:pos="1701"/>
        </w:tabs>
        <w:spacing w:before="0" w:line="240" w:lineRule="auto"/>
        <w:jc w:val="center"/>
        <w:rPr>
          <w:b/>
          <w:sz w:val="24"/>
          <w:szCs w:val="24"/>
        </w:rPr>
      </w:pPr>
    </w:p>
    <w:p w14:paraId="4620BB85" w14:textId="177726BE" w:rsidR="00A0684F" w:rsidRPr="00ED4711" w:rsidRDefault="002247BC" w:rsidP="002247BC">
      <w:pPr>
        <w:pStyle w:val="Bodytext20"/>
        <w:shd w:val="clear" w:color="auto" w:fill="auto"/>
        <w:tabs>
          <w:tab w:val="left" w:pos="1276"/>
        </w:tabs>
        <w:spacing w:before="0" w:line="240" w:lineRule="auto"/>
        <w:ind w:firstLine="851"/>
        <w:rPr>
          <w:color w:val="000000"/>
          <w:sz w:val="24"/>
          <w:szCs w:val="24"/>
          <w:lang w:eastAsia="lt-LT"/>
        </w:rPr>
      </w:pPr>
      <w:r>
        <w:rPr>
          <w:sz w:val="24"/>
          <w:szCs w:val="24"/>
        </w:rPr>
        <w:t>83.</w:t>
      </w:r>
      <w:r w:rsidR="00A0684F">
        <w:rPr>
          <w:sz w:val="24"/>
          <w:szCs w:val="24"/>
        </w:rPr>
        <w:t>Mokyklos</w:t>
      </w:r>
      <w:r w:rsidR="00A0684F" w:rsidRPr="00ED4711">
        <w:rPr>
          <w:sz w:val="24"/>
          <w:szCs w:val="24"/>
        </w:rPr>
        <w:t xml:space="preserve"> direktoriaus pavaduotoja</w:t>
      </w:r>
      <w:r w:rsidR="00A0684F">
        <w:rPr>
          <w:sz w:val="24"/>
          <w:szCs w:val="24"/>
        </w:rPr>
        <w:t>i</w:t>
      </w:r>
      <w:r w:rsidR="00A0684F" w:rsidRPr="00ED4711">
        <w:rPr>
          <w:sz w:val="24"/>
          <w:szCs w:val="24"/>
        </w:rPr>
        <w:t xml:space="preserve"> ugdymui, </w:t>
      </w:r>
      <w:r w:rsidR="00A0684F">
        <w:rPr>
          <w:sz w:val="24"/>
          <w:szCs w:val="24"/>
        </w:rPr>
        <w:t>ūkvedžiui</w:t>
      </w:r>
      <w:r w:rsidR="00A0684F" w:rsidRPr="00ED4711">
        <w:rPr>
          <w:sz w:val="24"/>
          <w:szCs w:val="24"/>
        </w:rPr>
        <w:t>, specialistams (A ir B lygio), kvalifikuotiems darbuotojams (C lygio):</w:t>
      </w:r>
    </w:p>
    <w:p w14:paraId="51E650AE" w14:textId="77777777" w:rsid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ED4711">
        <w:rPr>
          <w:sz w:val="24"/>
          <w:szCs w:val="24"/>
        </w:rPr>
        <w:t xml:space="preserve">2023 m. veiklos vertinimas atliekamas vadovaujantis Lietuvos Respublikos Vyriausybės </w:t>
      </w:r>
      <w:r w:rsidRPr="00ED4711">
        <w:rPr>
          <w:color w:val="000000"/>
          <w:sz w:val="24"/>
          <w:szCs w:val="24"/>
        </w:rPr>
        <w:t>2017 m. balandžio 5 d. nutarimu Nr. 254</w:t>
      </w:r>
      <w:r w:rsidRPr="00ED4711">
        <w:rPr>
          <w:sz w:val="24"/>
          <w:szCs w:val="24"/>
        </w:rPr>
        <w:t xml:space="preserve"> </w:t>
      </w:r>
      <w:r w:rsidRPr="00ED4711">
        <w:rPr>
          <w:color w:val="000000"/>
          <w:sz w:val="24"/>
          <w:szCs w:val="24"/>
        </w:rPr>
        <w:t xml:space="preserve">„Dėl Valstybės ir savivaldybių įstaigų darbuotojų veiklos vertinimo tvarkos aprašo patvirtinimo“ nustatyta tvarka, išskyrus metinių užduočių nustatymą. Lūkesčiai dėl 2024 metų veiklos nustatomi Valstybės tarnautojų tarnybinės veiklos ir biudžetinių įstaigų darbuotojų veiklos vertinimo tvarkos aprašo nustatyta tvarka; </w:t>
      </w:r>
    </w:p>
    <w:p w14:paraId="5E1E751F" w14:textId="77777777" w:rsid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9159D6">
        <w:rPr>
          <w:sz w:val="24"/>
          <w:szCs w:val="24"/>
          <w:shd w:val="clear" w:color="auto" w:fill="FFFFFF"/>
          <w:lang w:eastAsia="en-GB"/>
        </w:rPr>
        <w:t>direktoriaus pavaduotojo ugdymui 2023 m. metų veiklos vertinimas atliekamas vadovaujantis Lietuvos Respublikos švietimo, mokslo ir sporto</w:t>
      </w:r>
      <w:r w:rsidRPr="009159D6">
        <w:rPr>
          <w:sz w:val="24"/>
          <w:szCs w:val="24"/>
          <w:lang w:eastAsia="en-GB"/>
        </w:rPr>
        <w:t> </w:t>
      </w:r>
      <w:r w:rsidRPr="009159D6">
        <w:rPr>
          <w:sz w:val="24"/>
          <w:szCs w:val="24"/>
          <w:shd w:val="clear" w:color="auto" w:fill="FFFFFF"/>
          <w:lang w:eastAsia="en-GB"/>
        </w:rPr>
        <w:t>ministro </w:t>
      </w:r>
      <w:r w:rsidRPr="009159D6">
        <w:rPr>
          <w:sz w:val="24"/>
          <w:szCs w:val="24"/>
          <w:lang w:eastAsia="en-GB"/>
        </w:rPr>
        <w:t>2021 m. sausio 11d. </w:t>
      </w:r>
      <w:r w:rsidRPr="009159D6">
        <w:rPr>
          <w:sz w:val="24"/>
          <w:szCs w:val="24"/>
          <w:shd w:val="clear" w:color="auto" w:fill="FFFFFF"/>
          <w:lang w:eastAsia="en-GB"/>
        </w:rPr>
        <w:t>įsakymo Nr.</w:t>
      </w:r>
      <w:r w:rsidRPr="009159D6">
        <w:rPr>
          <w:sz w:val="24"/>
          <w:szCs w:val="24"/>
          <w:lang w:eastAsia="en-GB"/>
        </w:rPr>
        <w:t> V-48 </w:t>
      </w:r>
      <w:r w:rsidRPr="009159D6">
        <w:rPr>
          <w:sz w:val="24"/>
          <w:szCs w:val="24"/>
          <w:shd w:val="clear" w:color="auto" w:fill="FFFFFF"/>
          <w:lang w:eastAsia="en-GB"/>
        </w:rPr>
        <w:t xml:space="preserve">redakcijos  </w:t>
      </w:r>
      <w:r w:rsidRPr="009159D6">
        <w:rPr>
          <w:color w:val="000000"/>
          <w:sz w:val="24"/>
          <w:szCs w:val="24"/>
        </w:rPr>
        <w:t xml:space="preserve">„Valstybinių ir savivaldybių švietimo įstaigų (išskyrus aukštąsias mokyklas) vadovų, jų pavaduotojų ugdymui, ugdymą organizuojančių skyrių vedėjų veiklos vertinimo nuostatais. Lūkesčiai dėl 2024 metų veiklos nustatomi </w:t>
      </w:r>
      <w:r w:rsidRPr="009159D6">
        <w:rPr>
          <w:sz w:val="24"/>
          <w:szCs w:val="24"/>
          <w:shd w:val="clear" w:color="auto" w:fill="FFFFFF"/>
          <w:lang w:eastAsia="en-GB"/>
        </w:rPr>
        <w:t>Lietuvos Respublikos švietimo, mokslo ir sporto</w:t>
      </w:r>
      <w:r w:rsidRPr="009159D6">
        <w:rPr>
          <w:sz w:val="24"/>
          <w:szCs w:val="24"/>
          <w:lang w:eastAsia="en-GB"/>
        </w:rPr>
        <w:t> </w:t>
      </w:r>
      <w:r w:rsidRPr="009159D6">
        <w:rPr>
          <w:sz w:val="24"/>
          <w:szCs w:val="24"/>
          <w:shd w:val="clear" w:color="auto" w:fill="FFFFFF"/>
          <w:lang w:eastAsia="en-GB"/>
        </w:rPr>
        <w:t>ministro nustatyta tvarka;</w:t>
      </w:r>
    </w:p>
    <w:p w14:paraId="403B7B20" w14:textId="77777777" w:rsid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9159D6">
        <w:rPr>
          <w:color w:val="000000"/>
          <w:sz w:val="24"/>
          <w:szCs w:val="24"/>
        </w:rPr>
        <w:t xml:space="preserve">Nuo 2025 m. </w:t>
      </w:r>
      <w:r w:rsidRPr="009159D6">
        <w:rPr>
          <w:sz w:val="24"/>
          <w:szCs w:val="24"/>
        </w:rPr>
        <w:t xml:space="preserve">kintamoji dalis nustatoma atlikus kasmetinį darbuotojų vertinimą kiekvienais metais, atsižvelgiant į mokyklos turimas lėšas. </w:t>
      </w:r>
    </w:p>
    <w:p w14:paraId="0031AD9E" w14:textId="79FB7EC6" w:rsidR="00A0684F" w:rsidRPr="009159D6" w:rsidRDefault="00A0684F" w:rsidP="009159D6">
      <w:pPr>
        <w:pStyle w:val="Bodytext20"/>
        <w:numPr>
          <w:ilvl w:val="1"/>
          <w:numId w:val="18"/>
        </w:numPr>
        <w:shd w:val="clear" w:color="auto" w:fill="auto"/>
        <w:tabs>
          <w:tab w:val="left" w:pos="1418"/>
        </w:tabs>
        <w:spacing w:before="0" w:line="240" w:lineRule="auto"/>
        <w:ind w:left="0" w:firstLine="851"/>
        <w:rPr>
          <w:sz w:val="24"/>
          <w:szCs w:val="24"/>
        </w:rPr>
      </w:pPr>
      <w:r w:rsidRPr="009159D6">
        <w:rPr>
          <w:color w:val="000000"/>
          <w:sz w:val="24"/>
          <w:szCs w:val="24"/>
          <w:lang w:eastAsia="lt-LT"/>
        </w:rPr>
        <w:t>Nuo 2025 m. kas 3 metus po atlikto darbuotojų vertinimo, didinamas pareiginės algos koeficientas, darbuotojo veiklą kaip viršijančią lūkesčius ar juos atitinkančią:</w:t>
      </w:r>
    </w:p>
    <w:p w14:paraId="0CDE2725" w14:textId="77777777" w:rsidR="00A0684F" w:rsidRPr="00423BB4" w:rsidRDefault="00A0684F" w:rsidP="00A0684F">
      <w:pPr>
        <w:pStyle w:val="Bodytext20"/>
        <w:shd w:val="clear" w:color="auto" w:fill="auto"/>
        <w:tabs>
          <w:tab w:val="left" w:pos="1526"/>
        </w:tabs>
        <w:spacing w:before="0" w:line="240" w:lineRule="auto"/>
        <w:ind w:firstLine="851"/>
        <w:rPr>
          <w:sz w:val="24"/>
          <w:szCs w:val="24"/>
        </w:rPr>
      </w:pPr>
      <w:r w:rsidRPr="00423BB4">
        <w:rPr>
          <w:color w:val="000000"/>
          <w:sz w:val="24"/>
          <w:szCs w:val="24"/>
          <w:lang w:eastAsia="lt-LT"/>
        </w:rPr>
        <w:t xml:space="preserve">1. </w:t>
      </w:r>
      <w:r w:rsidRPr="00423BB4">
        <w:rPr>
          <w:sz w:val="24"/>
          <w:szCs w:val="24"/>
        </w:rPr>
        <w:t>viršijus lūkesčius 3 metus iš eilės, pareiginės algos koeficientas didinamas 0,1 dydžio;</w:t>
      </w:r>
    </w:p>
    <w:p w14:paraId="41907861" w14:textId="77777777" w:rsidR="00A0684F" w:rsidRPr="00423BB4" w:rsidRDefault="00A0684F" w:rsidP="00A0684F">
      <w:pPr>
        <w:pStyle w:val="Bodytext20"/>
        <w:shd w:val="clear" w:color="auto" w:fill="auto"/>
        <w:tabs>
          <w:tab w:val="left" w:pos="1526"/>
        </w:tabs>
        <w:spacing w:before="0" w:line="240" w:lineRule="auto"/>
        <w:ind w:firstLine="851"/>
        <w:rPr>
          <w:sz w:val="24"/>
          <w:szCs w:val="24"/>
        </w:rPr>
      </w:pPr>
      <w:r w:rsidRPr="00423BB4">
        <w:rPr>
          <w:sz w:val="24"/>
          <w:szCs w:val="24"/>
        </w:rPr>
        <w:t xml:space="preserve">2. </w:t>
      </w:r>
      <w:r w:rsidRPr="00423BB4">
        <w:rPr>
          <w:color w:val="000000"/>
          <w:sz w:val="24"/>
          <w:szCs w:val="24"/>
          <w:lang w:eastAsia="lt-LT"/>
        </w:rPr>
        <w:t xml:space="preserve">lūkesčiams atitinkant 3 metus iš eilės, </w:t>
      </w:r>
      <w:r w:rsidRPr="00423BB4">
        <w:rPr>
          <w:sz w:val="24"/>
          <w:szCs w:val="24"/>
        </w:rPr>
        <w:t>pareiginės algos koeficientas didinamas 0,06 dydžio;</w:t>
      </w:r>
    </w:p>
    <w:p w14:paraId="5E670375" w14:textId="77777777" w:rsidR="00A0684F" w:rsidRPr="00423BB4" w:rsidRDefault="00A0684F" w:rsidP="00A0684F">
      <w:pPr>
        <w:pStyle w:val="Bodytext20"/>
        <w:shd w:val="clear" w:color="auto" w:fill="auto"/>
        <w:tabs>
          <w:tab w:val="left" w:pos="1526"/>
        </w:tabs>
        <w:spacing w:before="0" w:line="240" w:lineRule="auto"/>
        <w:ind w:firstLine="851"/>
        <w:rPr>
          <w:sz w:val="24"/>
          <w:szCs w:val="24"/>
        </w:rPr>
      </w:pPr>
      <w:r w:rsidRPr="00423BB4">
        <w:rPr>
          <w:sz w:val="24"/>
          <w:szCs w:val="24"/>
        </w:rPr>
        <w:t>3. vienerius/dvejus metus lūkesčius viršijus ir dvejus/vienerius metus lūkesčiams atitinkant, pareiginės algos koeficientas didinamas 0,08 dydžio.</w:t>
      </w:r>
    </w:p>
    <w:p w14:paraId="30FC9571" w14:textId="14B1E47F" w:rsidR="00A0684F" w:rsidRPr="00423BB4" w:rsidRDefault="00A0684F" w:rsidP="009159D6">
      <w:pPr>
        <w:pStyle w:val="Bodytext20"/>
        <w:numPr>
          <w:ilvl w:val="0"/>
          <w:numId w:val="18"/>
        </w:numPr>
        <w:shd w:val="clear" w:color="auto" w:fill="auto"/>
        <w:tabs>
          <w:tab w:val="left" w:pos="851"/>
        </w:tabs>
        <w:spacing w:before="0" w:line="240" w:lineRule="auto"/>
        <w:ind w:left="0" w:firstLine="851"/>
        <w:rPr>
          <w:color w:val="000000"/>
          <w:sz w:val="24"/>
          <w:szCs w:val="24"/>
          <w:lang w:eastAsia="lt-LT"/>
        </w:rPr>
      </w:pPr>
      <w:r w:rsidRPr="00423BB4">
        <w:rPr>
          <w:color w:val="000000"/>
          <w:sz w:val="24"/>
          <w:szCs w:val="24"/>
          <w:lang w:eastAsia="lt-LT"/>
        </w:rPr>
        <w:t xml:space="preserve">Kintamoji dalis </w:t>
      </w:r>
      <w:r w:rsidRPr="00423BB4">
        <w:rPr>
          <w:bCs/>
          <w:iCs/>
          <w:sz w:val="24"/>
          <w:szCs w:val="24"/>
        </w:rPr>
        <w:t>kaip privaloma darbo užmokesčio sudėtinė dalis išlieka 2024 m.</w:t>
      </w:r>
      <w:r w:rsidR="009159D6">
        <w:rPr>
          <w:bCs/>
          <w:iCs/>
          <w:sz w:val="24"/>
          <w:szCs w:val="24"/>
        </w:rPr>
        <w:t xml:space="preserve"> </w:t>
      </w:r>
      <w:r w:rsidRPr="00423BB4">
        <w:rPr>
          <w:bCs/>
          <w:iCs/>
          <w:sz w:val="24"/>
          <w:szCs w:val="24"/>
        </w:rPr>
        <w:t xml:space="preserve">po atlikto vertinimo </w:t>
      </w:r>
      <w:r w:rsidRPr="00423BB4">
        <w:rPr>
          <w:iCs/>
          <w:sz w:val="24"/>
          <w:szCs w:val="24"/>
        </w:rPr>
        <w:t>už 2023 m.</w:t>
      </w:r>
      <w:r w:rsidR="008E2907">
        <w:rPr>
          <w:iCs/>
          <w:sz w:val="24"/>
          <w:szCs w:val="24"/>
        </w:rPr>
        <w:t xml:space="preserve"> </w:t>
      </w:r>
      <w:r w:rsidRPr="00423BB4">
        <w:rPr>
          <w:color w:val="000000"/>
          <w:sz w:val="24"/>
          <w:szCs w:val="24"/>
          <w:lang w:eastAsia="lt-LT"/>
        </w:rPr>
        <w:t>„labai gerai“ įvertinu</w:t>
      </w:r>
      <w:r w:rsidR="00423BB4" w:rsidRPr="00423BB4">
        <w:rPr>
          <w:color w:val="000000"/>
          <w:sz w:val="24"/>
          <w:szCs w:val="24"/>
          <w:lang w:eastAsia="lt-LT"/>
        </w:rPr>
        <w:t>s darbuotojo veiklą, skiriama ne mažiau 15</w:t>
      </w:r>
      <w:r w:rsidRPr="00423BB4">
        <w:rPr>
          <w:color w:val="000000"/>
          <w:sz w:val="24"/>
          <w:szCs w:val="24"/>
          <w:lang w:eastAsia="lt-LT"/>
        </w:rPr>
        <w:t xml:space="preserve"> proc. </w:t>
      </w:r>
      <w:r w:rsidRPr="00423BB4">
        <w:rPr>
          <w:color w:val="000000"/>
          <w:sz w:val="24"/>
          <w:szCs w:val="24"/>
          <w:lang w:eastAsia="lt-LT"/>
        </w:rPr>
        <w:lastRenderedPageBreak/>
        <w:t>2023 m. nustatytos pareiginės algos pastoviosios dalies dydžio kintamoji d</w:t>
      </w:r>
      <w:r w:rsidR="00423BB4" w:rsidRPr="00423BB4">
        <w:rPr>
          <w:color w:val="000000"/>
          <w:sz w:val="24"/>
          <w:szCs w:val="24"/>
          <w:lang w:eastAsia="lt-LT"/>
        </w:rPr>
        <w:t>alis; įvertinus veiklą „gerai“ ne mažiau</w:t>
      </w:r>
      <w:r w:rsidRPr="00423BB4">
        <w:rPr>
          <w:color w:val="000000"/>
          <w:sz w:val="24"/>
          <w:szCs w:val="24"/>
          <w:lang w:eastAsia="lt-LT"/>
        </w:rPr>
        <w:t xml:space="preserve"> 5 proc.</w:t>
      </w:r>
    </w:p>
    <w:p w14:paraId="7B72E7F7" w14:textId="77777777" w:rsidR="00A0684F" w:rsidRPr="00ED4711" w:rsidRDefault="00A0684F" w:rsidP="009159D6">
      <w:pPr>
        <w:pStyle w:val="Sraopastraipa"/>
        <w:spacing w:after="0" w:line="240" w:lineRule="auto"/>
        <w:ind w:left="0"/>
        <w:rPr>
          <w:rFonts w:ascii="Times New Roman" w:hAnsi="Times New Roman" w:cs="Times New Roman"/>
          <w:b/>
          <w:sz w:val="24"/>
          <w:szCs w:val="24"/>
        </w:rPr>
      </w:pPr>
    </w:p>
    <w:p w14:paraId="0239D65C" w14:textId="77777777" w:rsidR="00A0684F" w:rsidRPr="00ED4711" w:rsidRDefault="00A0684F" w:rsidP="00A0684F">
      <w:pPr>
        <w:pStyle w:val="Sraopastraipa"/>
        <w:spacing w:after="0" w:line="240" w:lineRule="auto"/>
        <w:ind w:left="0"/>
        <w:jc w:val="center"/>
        <w:rPr>
          <w:rFonts w:ascii="Times New Roman" w:hAnsi="Times New Roman" w:cs="Times New Roman"/>
          <w:b/>
          <w:sz w:val="24"/>
          <w:szCs w:val="24"/>
        </w:rPr>
      </w:pPr>
      <w:r w:rsidRPr="00ED4711">
        <w:rPr>
          <w:rFonts w:ascii="Times New Roman" w:hAnsi="Times New Roman" w:cs="Times New Roman"/>
          <w:b/>
          <w:sz w:val="24"/>
          <w:szCs w:val="24"/>
        </w:rPr>
        <w:t>IV SKYRIUS</w:t>
      </w:r>
    </w:p>
    <w:p w14:paraId="7FD3CD42" w14:textId="5B4B05FF" w:rsidR="00A0684F" w:rsidRPr="008E2907" w:rsidRDefault="00A0684F" w:rsidP="008E2907">
      <w:pPr>
        <w:pStyle w:val="Sraopastraipa"/>
        <w:spacing w:after="0" w:line="240" w:lineRule="auto"/>
        <w:ind w:left="0"/>
        <w:jc w:val="center"/>
        <w:rPr>
          <w:rFonts w:ascii="Times New Roman" w:hAnsi="Times New Roman" w:cs="Times New Roman"/>
          <w:b/>
          <w:sz w:val="24"/>
          <w:szCs w:val="24"/>
        </w:rPr>
      </w:pPr>
      <w:r w:rsidRPr="00ED4711">
        <w:rPr>
          <w:rFonts w:ascii="Times New Roman" w:hAnsi="Times New Roman" w:cs="Times New Roman"/>
          <w:b/>
          <w:sz w:val="24"/>
          <w:szCs w:val="24"/>
        </w:rPr>
        <w:t>MOKYTOJŲ DARBO KRŪVIO SANDARA</w:t>
      </w:r>
    </w:p>
    <w:p w14:paraId="1F7EB74F" w14:textId="77777777" w:rsidR="008E2907" w:rsidRDefault="00A0684F" w:rsidP="008E2907">
      <w:pPr>
        <w:pStyle w:val="Sraopastraipa"/>
        <w:spacing w:after="0" w:line="240" w:lineRule="auto"/>
        <w:ind w:left="360"/>
        <w:jc w:val="center"/>
        <w:rPr>
          <w:rFonts w:ascii="Times New Roman" w:hAnsi="Times New Roman" w:cs="Times New Roman"/>
          <w:b/>
          <w:sz w:val="24"/>
          <w:szCs w:val="24"/>
        </w:rPr>
      </w:pPr>
      <w:r w:rsidRPr="00ED4711">
        <w:rPr>
          <w:rFonts w:ascii="Times New Roman" w:hAnsi="Times New Roman" w:cs="Times New Roman"/>
          <w:b/>
          <w:sz w:val="24"/>
          <w:szCs w:val="24"/>
        </w:rPr>
        <w:t>I SKIRSNIS</w:t>
      </w:r>
    </w:p>
    <w:p w14:paraId="06D0403D" w14:textId="43689DE8" w:rsidR="00A0684F" w:rsidRPr="008E2907" w:rsidRDefault="00A0684F" w:rsidP="008E2907">
      <w:pPr>
        <w:pStyle w:val="Sraopastraipa"/>
        <w:spacing w:after="0" w:line="240" w:lineRule="auto"/>
        <w:ind w:left="360"/>
        <w:jc w:val="center"/>
        <w:rPr>
          <w:rFonts w:ascii="Times New Roman" w:hAnsi="Times New Roman" w:cs="Times New Roman"/>
          <w:b/>
          <w:sz w:val="24"/>
          <w:szCs w:val="24"/>
        </w:rPr>
      </w:pPr>
      <w:r w:rsidRPr="008E2907">
        <w:rPr>
          <w:rFonts w:ascii="Times New Roman" w:hAnsi="Times New Roman" w:cs="Times New Roman"/>
          <w:b/>
          <w:sz w:val="24"/>
          <w:szCs w:val="24"/>
        </w:rPr>
        <w:t>MOKYTOJŲ DARBO KRŪVIO SUDARYMO KRITERIJAI</w:t>
      </w:r>
    </w:p>
    <w:p w14:paraId="7E3D1097" w14:textId="77777777" w:rsidR="00A0684F" w:rsidRPr="00ED4711" w:rsidRDefault="00A0684F" w:rsidP="00A0684F">
      <w:pPr>
        <w:pStyle w:val="Sraopastraipa"/>
        <w:spacing w:after="0" w:line="240" w:lineRule="auto"/>
        <w:ind w:left="0"/>
        <w:jc w:val="center"/>
        <w:rPr>
          <w:rFonts w:ascii="Times New Roman" w:hAnsi="Times New Roman" w:cs="Times New Roman"/>
          <w:b/>
          <w:sz w:val="24"/>
          <w:szCs w:val="24"/>
        </w:rPr>
      </w:pPr>
    </w:p>
    <w:p w14:paraId="7DD01CDF" w14:textId="3C5350D6" w:rsidR="00D971B4" w:rsidRPr="008E2907" w:rsidRDefault="00A0684F" w:rsidP="008E2907">
      <w:pPr>
        <w:pStyle w:val="Sraopastraipa"/>
        <w:numPr>
          <w:ilvl w:val="0"/>
          <w:numId w:val="18"/>
        </w:numPr>
        <w:shd w:val="clear" w:color="auto" w:fill="FFFFFF"/>
        <w:tabs>
          <w:tab w:val="left" w:pos="1276"/>
        </w:tabs>
        <w:spacing w:after="0" w:line="240" w:lineRule="auto"/>
        <w:ind w:left="0" w:firstLine="851"/>
        <w:contextualSpacing/>
        <w:textAlignment w:val="baseline"/>
        <w:rPr>
          <w:rFonts w:ascii="Times New Roman" w:hAnsi="Times New Roman" w:cs="Times New Roman"/>
          <w:color w:val="222222"/>
          <w:sz w:val="24"/>
          <w:szCs w:val="24"/>
          <w:lang w:eastAsia="lt-LT"/>
        </w:rPr>
      </w:pPr>
      <w:r w:rsidRPr="00ED4711">
        <w:rPr>
          <w:rFonts w:ascii="Times New Roman" w:hAnsi="Times New Roman" w:cs="Times New Roman"/>
          <w:sz w:val="24"/>
          <w:szCs w:val="24"/>
        </w:rPr>
        <w:t xml:space="preserve">Mokytojo darbo krūvis sudaromas vadovaujantis </w:t>
      </w:r>
      <w:r w:rsidRPr="00ED4711">
        <w:rPr>
          <w:rFonts w:ascii="Times New Roman" w:hAnsi="Times New Roman" w:cs="Times New Roman"/>
          <w:color w:val="222222"/>
          <w:sz w:val="24"/>
          <w:szCs w:val="24"/>
          <w:lang w:eastAsia="lt-LT"/>
        </w:rPr>
        <w:t xml:space="preserve">teisės aktais, reglamentuojančiais mokytojo krūvio sandarą: </w:t>
      </w:r>
      <w:r w:rsidRPr="00ED4711">
        <w:rPr>
          <w:rFonts w:ascii="Times New Roman" w:hAnsi="Times New Roman" w:cs="Times New Roman"/>
          <w:sz w:val="24"/>
          <w:szCs w:val="24"/>
        </w:rPr>
        <w:t xml:space="preserve">LR ŠMSM įsakymu patvirtintais Mokytojų, dirbančių pagal bendrojo ugdymo, profesinio mokymo ir neformaliojo švietimo programas (išskyrus ikimokyklinio ir priešmokyklinio ugdymo programas), darbo krūvio sandaros nustatymo tvarkos aprašu; </w:t>
      </w:r>
      <w:r w:rsidRPr="00ED4711">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w:t>
      </w:r>
      <w:r w:rsidR="008E2907">
        <w:rPr>
          <w:rFonts w:ascii="Times New Roman" w:hAnsi="Times New Roman" w:cs="Times New Roman"/>
          <w:iCs/>
          <w:color w:val="000000"/>
          <w:sz w:val="24"/>
          <w:szCs w:val="24"/>
          <w:lang w:eastAsia="lt-LT"/>
        </w:rPr>
        <w:t xml:space="preserve"> </w:t>
      </w:r>
      <w:r w:rsidRPr="00ED4711">
        <w:rPr>
          <w:rFonts w:ascii="Times New Roman" w:hAnsi="Times New Roman" w:cs="Times New Roman"/>
          <w:iCs/>
          <w:color w:val="000000"/>
          <w:sz w:val="24"/>
          <w:szCs w:val="24"/>
          <w:lang w:eastAsia="lt-LT"/>
        </w:rPr>
        <w:t xml:space="preserve">veiklų mokyklos bendruomenei aprašu; </w:t>
      </w:r>
      <w:bookmarkStart w:id="19" w:name="m_6551134387310710948_part_35dcb36f007d4"/>
      <w:bookmarkEnd w:id="19"/>
      <w:r w:rsidRPr="00ED4711">
        <w:rPr>
          <w:rFonts w:ascii="Times New Roman" w:hAnsi="Times New Roman" w:cs="Times New Roman"/>
          <w:iCs/>
          <w:color w:val="000000"/>
          <w:sz w:val="24"/>
          <w:szCs w:val="24"/>
          <w:lang w:eastAsia="lt-LT"/>
        </w:rPr>
        <w:t xml:space="preserve">Mokytojų, dirbančių pagal bendrojo ugdymo, profesinio mokymo ir neformaliojo švietimo programas (išskyrus ikimokyklinio ir priešmokyklinio ugdymo programas), veiklų, susijusių su profesiniu tobulėjimu, aprašu; Pradinio, pagrindinio ir vidurinio ugdymo programų bendraisiais ugdymo planais. </w:t>
      </w:r>
      <w:r w:rsidR="00D971B4" w:rsidRPr="008E2907">
        <w:rPr>
          <w:rFonts w:ascii="Times New Roman" w:hAnsi="Times New Roman" w:cs="Times New Roman"/>
          <w:sz w:val="24"/>
          <w:szCs w:val="24"/>
        </w:rPr>
        <w:t>Mokytojo darbo krūvio sandara yra apskaičiuojama, kai mokytojo darbo laikas per savaitę yra 36 valandos (kontaktinės ir nekontaktinės)</w:t>
      </w:r>
      <w:r w:rsidR="00210804" w:rsidRPr="008E2907">
        <w:rPr>
          <w:rFonts w:ascii="Times New Roman" w:hAnsi="Times New Roman" w:cs="Times New Roman"/>
          <w:sz w:val="24"/>
          <w:szCs w:val="24"/>
        </w:rPr>
        <w:t>, darbo apmokėjimo sistemos 4 priedas.</w:t>
      </w:r>
      <w:r w:rsidR="00D971B4" w:rsidRPr="008E2907">
        <w:rPr>
          <w:rFonts w:ascii="Times New Roman" w:hAnsi="Times New Roman" w:cs="Times New Roman"/>
          <w:sz w:val="24"/>
          <w:szCs w:val="24"/>
        </w:rPr>
        <w:t xml:space="preserve"> Jeigu mokytojas dirba mažiau arba daugiau nei 36 valandas per savaitę, jo darbo krūvio sandara keičiasi proporcingai darbo laiko normai ir/ar atliekamų darbų apimčiai.</w:t>
      </w:r>
    </w:p>
    <w:p w14:paraId="33F0A5C0" w14:textId="22D512C5" w:rsidR="00D971B4" w:rsidRPr="008E2907" w:rsidRDefault="00D971B4" w:rsidP="008E2907">
      <w:pPr>
        <w:tabs>
          <w:tab w:val="left" w:pos="851"/>
        </w:tabs>
        <w:spacing w:after="0"/>
        <w:rPr>
          <w:rFonts w:ascii="Times New Roman" w:hAnsi="Times New Roman" w:cs="Times New Roman"/>
          <w:color w:val="000000"/>
          <w:sz w:val="24"/>
          <w:szCs w:val="24"/>
          <w:lang w:eastAsia="zh-CN"/>
        </w:rPr>
      </w:pPr>
      <w:r>
        <w:tab/>
      </w:r>
      <w:r w:rsidR="008E2907" w:rsidRPr="008E2907">
        <w:rPr>
          <w:rFonts w:ascii="Times New Roman" w:hAnsi="Times New Roman" w:cs="Times New Roman"/>
          <w:color w:val="000000"/>
          <w:sz w:val="24"/>
          <w:szCs w:val="24"/>
        </w:rPr>
        <w:t>86</w:t>
      </w:r>
      <w:r w:rsidRPr="008E2907">
        <w:rPr>
          <w:rFonts w:ascii="Times New Roman" w:hAnsi="Times New Roman" w:cs="Times New Roman"/>
          <w:color w:val="000000"/>
          <w:sz w:val="24"/>
          <w:szCs w:val="24"/>
        </w:rPr>
        <w:t>. Mokytojo, dirbančio 1 etatu, darbo laikas per savaitę yra 36 valandos (kontaktinės ir nekontaktinės).</w:t>
      </w:r>
    </w:p>
    <w:p w14:paraId="321391A4" w14:textId="575CDF7B" w:rsidR="00D971B4" w:rsidRPr="008E2907" w:rsidRDefault="00D971B4" w:rsidP="008E2907">
      <w:pPr>
        <w:tabs>
          <w:tab w:val="left" w:pos="851"/>
        </w:tabs>
        <w:spacing w:after="0"/>
        <w:rPr>
          <w:rFonts w:ascii="Times New Roman" w:hAnsi="Times New Roman" w:cs="Times New Roman"/>
          <w:color w:val="000000"/>
          <w:sz w:val="24"/>
          <w:szCs w:val="24"/>
          <w:lang w:val="en-GB"/>
        </w:rPr>
      </w:pPr>
      <w:r w:rsidRPr="008E2907">
        <w:rPr>
          <w:rFonts w:ascii="Times New Roman" w:hAnsi="Times New Roman" w:cs="Times New Roman"/>
          <w:color w:val="000000"/>
          <w:sz w:val="24"/>
          <w:szCs w:val="24"/>
        </w:rPr>
        <w:tab/>
      </w:r>
      <w:r w:rsidR="008E2907">
        <w:rPr>
          <w:rFonts w:ascii="Times New Roman" w:hAnsi="Times New Roman" w:cs="Times New Roman"/>
          <w:color w:val="000000"/>
          <w:sz w:val="24"/>
          <w:szCs w:val="24"/>
        </w:rPr>
        <w:t>87</w:t>
      </w:r>
      <w:r w:rsidRPr="008E2907">
        <w:rPr>
          <w:rFonts w:ascii="Times New Roman" w:hAnsi="Times New Roman" w:cs="Times New Roman"/>
          <w:color w:val="000000"/>
          <w:sz w:val="24"/>
          <w:szCs w:val="24"/>
        </w:rPr>
        <w:t>.</w:t>
      </w:r>
      <w:r w:rsidRPr="008E2907">
        <w:rPr>
          <w:rFonts w:ascii="Times New Roman" w:hAnsi="Times New Roman" w:cs="Times New Roman"/>
          <w:color w:val="000000"/>
          <w:sz w:val="24"/>
          <w:szCs w:val="24"/>
          <w:lang w:eastAsia="lt-LT"/>
        </w:rPr>
        <w:t xml:space="preserve"> Mokytojas per metus dirba 42 savaites.</w:t>
      </w:r>
    </w:p>
    <w:p w14:paraId="33C700B8" w14:textId="54B7EB29"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rPr>
        <w:tab/>
      </w:r>
      <w:r w:rsidR="008E2907">
        <w:rPr>
          <w:rFonts w:ascii="Times New Roman" w:hAnsi="Times New Roman" w:cs="Times New Roman"/>
          <w:color w:val="000000"/>
          <w:sz w:val="24"/>
          <w:szCs w:val="24"/>
        </w:rPr>
        <w:t>88</w:t>
      </w:r>
      <w:r w:rsidRPr="008E2907">
        <w:rPr>
          <w:rFonts w:ascii="Times New Roman" w:hAnsi="Times New Roman" w:cs="Times New Roman"/>
          <w:color w:val="000000"/>
          <w:sz w:val="24"/>
          <w:szCs w:val="24"/>
          <w:lang w:eastAsia="lt-LT"/>
        </w:rPr>
        <w:t>. Mokiniai per metus mokosi:</w:t>
      </w:r>
    </w:p>
    <w:p w14:paraId="747358E6" w14:textId="255A458A"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rPr>
        <w:tab/>
      </w:r>
      <w:r w:rsidR="008E2907">
        <w:rPr>
          <w:rFonts w:ascii="Times New Roman" w:hAnsi="Times New Roman" w:cs="Times New Roman"/>
          <w:color w:val="000000"/>
          <w:sz w:val="24"/>
          <w:szCs w:val="24"/>
        </w:rPr>
        <w:t>88</w:t>
      </w:r>
      <w:r w:rsidRPr="008E2907">
        <w:rPr>
          <w:rFonts w:ascii="Times New Roman" w:hAnsi="Times New Roman" w:cs="Times New Roman"/>
          <w:color w:val="000000"/>
          <w:sz w:val="24"/>
          <w:szCs w:val="24"/>
          <w:lang w:eastAsia="lt-LT"/>
        </w:rPr>
        <w:t>.1. 1–4 klasių – 35 savaites;</w:t>
      </w:r>
    </w:p>
    <w:p w14:paraId="08266964" w14:textId="28B086B1"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88</w:t>
      </w:r>
      <w:r w:rsidRPr="008E2907">
        <w:rPr>
          <w:rFonts w:ascii="Times New Roman" w:hAnsi="Times New Roman" w:cs="Times New Roman"/>
          <w:color w:val="000000"/>
          <w:sz w:val="24"/>
          <w:szCs w:val="24"/>
          <w:lang w:eastAsia="lt-LT"/>
        </w:rPr>
        <w:t xml:space="preserve">.2. 5–10 klasių – 37 savaites; </w:t>
      </w:r>
    </w:p>
    <w:p w14:paraId="44A5E24A" w14:textId="31954CA6"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89</w:t>
      </w:r>
      <w:r w:rsidRPr="008E2907">
        <w:rPr>
          <w:rFonts w:ascii="Times New Roman" w:hAnsi="Times New Roman" w:cs="Times New Roman"/>
          <w:color w:val="000000"/>
          <w:sz w:val="24"/>
          <w:szCs w:val="24"/>
          <w:lang w:eastAsia="lt-LT"/>
        </w:rPr>
        <w:t>. Kontaktinių valandų skaičius per metus apskaičiuojamas ugdymo plane nurodytų savaitinių kontaktinių valandų skaičių dauginant iš darbo savaičių su mokiniais skaičiaus:</w:t>
      </w:r>
    </w:p>
    <w:p w14:paraId="2AE71D3B" w14:textId="77777777" w:rsidR="00D971B4" w:rsidRPr="008E2907" w:rsidRDefault="00D971B4" w:rsidP="008E2907">
      <w:pPr>
        <w:tabs>
          <w:tab w:val="left" w:pos="851"/>
        </w:tabs>
        <w:spacing w:after="0"/>
        <w:rPr>
          <w:rFonts w:ascii="Times New Roman" w:hAnsi="Times New Roman" w:cs="Times New Roman"/>
          <w:color w:val="000000"/>
          <w:sz w:val="24"/>
          <w:szCs w:val="24"/>
        </w:rPr>
      </w:pPr>
      <w:r w:rsidRPr="008E2907">
        <w:rPr>
          <w:rFonts w:ascii="Times New Roman" w:hAnsi="Times New Roman" w:cs="Times New Roman"/>
          <w:color w:val="000000"/>
          <w:sz w:val="24"/>
          <w:szCs w:val="24"/>
          <w:lang w:eastAsia="lt-LT"/>
        </w:rPr>
        <w:tab/>
      </w:r>
      <w:proofErr w:type="spellStart"/>
      <w:r w:rsidRPr="008E2907">
        <w:rPr>
          <w:rFonts w:ascii="Times New Roman" w:hAnsi="Times New Roman" w:cs="Times New Roman"/>
          <w:color w:val="000000"/>
          <w:sz w:val="24"/>
          <w:szCs w:val="24"/>
          <w:lang w:eastAsia="lt-LT"/>
        </w:rPr>
        <w:t>Pvz</w:t>
      </w:r>
      <w:proofErr w:type="spellEnd"/>
      <w:r w:rsidRPr="008E2907">
        <w:rPr>
          <w:rFonts w:ascii="Times New Roman" w:hAnsi="Times New Roman" w:cs="Times New Roman"/>
          <w:color w:val="000000"/>
          <w:sz w:val="24"/>
          <w:szCs w:val="24"/>
          <w:lang w:eastAsia="lt-LT"/>
        </w:rPr>
        <w:t>: 37 savaites x 24 val. per savaitę = 888 val. per metus.</w:t>
      </w:r>
    </w:p>
    <w:p w14:paraId="7F592CEF" w14:textId="1E1D4B73" w:rsidR="00D971B4" w:rsidRPr="008E2907" w:rsidRDefault="00D971B4" w:rsidP="008E2907">
      <w:pPr>
        <w:tabs>
          <w:tab w:val="left" w:pos="851"/>
        </w:tabs>
        <w:spacing w:after="0"/>
        <w:rPr>
          <w:rFonts w:ascii="Times New Roman" w:hAnsi="Times New Roman" w:cs="Times New Roman"/>
          <w:color w:val="000000"/>
          <w:sz w:val="24"/>
          <w:szCs w:val="24"/>
          <w:lang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90</w:t>
      </w:r>
      <w:r w:rsidRPr="008E2907">
        <w:rPr>
          <w:rFonts w:ascii="Times New Roman" w:hAnsi="Times New Roman" w:cs="Times New Roman"/>
          <w:color w:val="000000"/>
          <w:sz w:val="24"/>
          <w:szCs w:val="24"/>
          <w:lang w:eastAsia="lt-LT"/>
        </w:rPr>
        <w:t>. Skirtumas, atsirandantis dėl skirtingos mokinių mokymosi ir mokytojų darbo trukmės, proporcingai padengiamas nekontaktinėmis valandomis.</w:t>
      </w:r>
    </w:p>
    <w:p w14:paraId="1B1DB820" w14:textId="7D2D0A87" w:rsidR="00D971B4" w:rsidRPr="008E2907" w:rsidRDefault="00D971B4" w:rsidP="008E2907">
      <w:pPr>
        <w:tabs>
          <w:tab w:val="left" w:pos="851"/>
        </w:tabs>
        <w:spacing w:after="0"/>
        <w:rPr>
          <w:rFonts w:ascii="Times New Roman" w:hAnsi="Times New Roman" w:cs="Times New Roman"/>
          <w:color w:val="000000"/>
          <w:sz w:val="24"/>
          <w:szCs w:val="24"/>
          <w:lang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color w:val="000000"/>
          <w:sz w:val="24"/>
          <w:szCs w:val="24"/>
          <w:lang w:eastAsia="lt-LT"/>
        </w:rPr>
        <w:t>91</w:t>
      </w:r>
      <w:r w:rsidRPr="008E2907">
        <w:rPr>
          <w:rFonts w:ascii="Times New Roman" w:hAnsi="Times New Roman" w:cs="Times New Roman"/>
          <w:color w:val="000000"/>
          <w:sz w:val="24"/>
          <w:szCs w:val="24"/>
          <w:lang w:eastAsia="lt-LT"/>
        </w:rPr>
        <w:t>. Mokytojo etatas apskaičiuojamas metinį kontaktinių ir nekontaktinių valandų skaičių dalijant iš 1512.</w:t>
      </w:r>
    </w:p>
    <w:p w14:paraId="5E2D5B4C" w14:textId="6F2F3CB2" w:rsidR="00D971B4" w:rsidRPr="008E2907" w:rsidRDefault="008E2907" w:rsidP="008E2907">
      <w:pPr>
        <w:spacing w:after="0"/>
        <w:ind w:firstLine="851"/>
        <w:rPr>
          <w:rFonts w:ascii="Times New Roman" w:hAnsi="Times New Roman" w:cs="Times New Roman"/>
          <w:sz w:val="24"/>
          <w:szCs w:val="24"/>
          <w:lang w:eastAsia="lt-LT"/>
        </w:rPr>
      </w:pPr>
      <w:r>
        <w:rPr>
          <w:rFonts w:ascii="Times New Roman" w:hAnsi="Times New Roman" w:cs="Times New Roman"/>
          <w:sz w:val="24"/>
          <w:szCs w:val="24"/>
          <w:lang w:eastAsia="lt-LT"/>
        </w:rPr>
        <w:t>92</w:t>
      </w:r>
      <w:r w:rsidR="00D971B4" w:rsidRPr="008E2907">
        <w:rPr>
          <w:rFonts w:ascii="Times New Roman" w:hAnsi="Times New Roman" w:cs="Times New Roman"/>
          <w:sz w:val="24"/>
          <w:szCs w:val="24"/>
          <w:lang w:eastAsia="lt-LT"/>
        </w:rPr>
        <w:t>. Mokytojų, dirbančių mokykloje, pareigybė susideda iš kontaktinių ir nekontaktinių valandų:</w:t>
      </w:r>
    </w:p>
    <w:p w14:paraId="0D144AE1" w14:textId="064E2032" w:rsidR="00D971B4" w:rsidRPr="008E2907" w:rsidRDefault="008E2907" w:rsidP="008E2907">
      <w:pPr>
        <w:spacing w:after="0"/>
        <w:ind w:firstLine="851"/>
        <w:rPr>
          <w:rFonts w:ascii="Times New Roman" w:hAnsi="Times New Roman" w:cs="Times New Roman"/>
          <w:sz w:val="24"/>
          <w:szCs w:val="24"/>
          <w:lang w:eastAsia="lt-LT"/>
        </w:rPr>
      </w:pPr>
      <w:r>
        <w:rPr>
          <w:rFonts w:ascii="Times New Roman" w:hAnsi="Times New Roman" w:cs="Times New Roman"/>
          <w:sz w:val="24"/>
          <w:szCs w:val="24"/>
          <w:lang w:eastAsia="lt-LT"/>
        </w:rPr>
        <w:t>92</w:t>
      </w:r>
      <w:r w:rsidR="00D971B4" w:rsidRPr="008E2907">
        <w:rPr>
          <w:rFonts w:ascii="Times New Roman" w:hAnsi="Times New Roman" w:cs="Times New Roman"/>
          <w:sz w:val="24"/>
          <w:szCs w:val="24"/>
          <w:lang w:eastAsia="lt-LT"/>
        </w:rPr>
        <w:t>.1. kontaktinių valandų skaičius mokytojo, dirbančio pagal bendrojo ugdymo programą</w:t>
      </w:r>
    </w:p>
    <w:p w14:paraId="5E894C2A" w14:textId="77777777" w:rsidR="00D971B4" w:rsidRPr="008E2907" w:rsidRDefault="00D971B4" w:rsidP="008E2907">
      <w:pPr>
        <w:spacing w:after="0"/>
        <w:rPr>
          <w:rFonts w:ascii="Times New Roman" w:hAnsi="Times New Roman" w:cs="Times New Roman"/>
          <w:sz w:val="24"/>
          <w:szCs w:val="24"/>
          <w:lang w:eastAsia="lt-LT"/>
        </w:rPr>
      </w:pPr>
      <w:r w:rsidRPr="008E2907">
        <w:rPr>
          <w:rFonts w:ascii="Times New Roman" w:hAnsi="Times New Roman" w:cs="Times New Roman"/>
          <w:sz w:val="24"/>
          <w:szCs w:val="24"/>
          <w:lang w:eastAsia="lt-LT"/>
        </w:rPr>
        <w:t>mokykloje, pareigybei per mokslo metus nustatomas pagal ugdymo (mokymo) planuose numatytas valandas;</w:t>
      </w:r>
    </w:p>
    <w:p w14:paraId="543BCA76" w14:textId="703B72AF" w:rsidR="00D971B4" w:rsidRPr="008E2907" w:rsidRDefault="00D971B4" w:rsidP="008E2907">
      <w:pPr>
        <w:tabs>
          <w:tab w:val="left" w:pos="851"/>
        </w:tabs>
        <w:spacing w:after="0"/>
        <w:rPr>
          <w:rFonts w:ascii="Times New Roman" w:hAnsi="Times New Roman" w:cs="Times New Roman"/>
          <w:color w:val="000000"/>
          <w:sz w:val="24"/>
          <w:szCs w:val="24"/>
          <w:lang w:val="en-GB"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sz w:val="24"/>
          <w:szCs w:val="24"/>
          <w:lang w:eastAsia="lt-LT"/>
        </w:rPr>
        <w:t>92</w:t>
      </w:r>
      <w:r w:rsidRPr="008E2907">
        <w:rPr>
          <w:rFonts w:ascii="Times New Roman" w:hAnsi="Times New Roman" w:cs="Times New Roman"/>
          <w:sz w:val="24"/>
          <w:szCs w:val="24"/>
          <w:lang w:eastAsia="lt-LT"/>
        </w:rPr>
        <w:t>.2</w:t>
      </w:r>
      <w:r w:rsidR="008E2907">
        <w:rPr>
          <w:rFonts w:ascii="Times New Roman" w:hAnsi="Times New Roman" w:cs="Times New Roman"/>
          <w:sz w:val="24"/>
          <w:szCs w:val="24"/>
          <w:lang w:eastAsia="lt-LT"/>
        </w:rPr>
        <w:t>.</w:t>
      </w:r>
      <w:r w:rsidRPr="008E2907">
        <w:rPr>
          <w:rFonts w:ascii="Times New Roman" w:hAnsi="Times New Roman" w:cs="Times New Roman"/>
          <w:sz w:val="24"/>
          <w:szCs w:val="24"/>
          <w:lang w:eastAsia="lt-LT"/>
        </w:rPr>
        <w:t xml:space="preserve"> valandų, skiriamų ugdomajai veiklai planuoti, pasiruošti pamokoms, mokinių</w:t>
      </w:r>
      <w:r w:rsidRPr="008E2907">
        <w:rPr>
          <w:rFonts w:ascii="Times New Roman" w:hAnsi="Times New Roman" w:cs="Times New Roman"/>
          <w:color w:val="000000"/>
          <w:sz w:val="24"/>
          <w:szCs w:val="24"/>
          <w:lang w:eastAsia="lt-LT"/>
        </w:rPr>
        <w:t xml:space="preserve"> </w:t>
      </w:r>
      <w:r w:rsidRPr="008E2907">
        <w:rPr>
          <w:rFonts w:ascii="Times New Roman" w:hAnsi="Times New Roman" w:cs="Times New Roman"/>
          <w:sz w:val="24"/>
          <w:szCs w:val="24"/>
          <w:lang w:eastAsia="lt-LT"/>
        </w:rPr>
        <w:t>mokymosi pasiekimams vertinti, skaičius mokytojui per mokslo metus nustatomas procentais nuo</w:t>
      </w:r>
      <w:r w:rsidRPr="008E2907">
        <w:rPr>
          <w:rFonts w:ascii="Times New Roman" w:hAnsi="Times New Roman" w:cs="Times New Roman"/>
          <w:color w:val="000000"/>
          <w:sz w:val="24"/>
          <w:szCs w:val="24"/>
          <w:lang w:eastAsia="lt-LT"/>
        </w:rPr>
        <w:t xml:space="preserve"> </w:t>
      </w:r>
      <w:r w:rsidRPr="008E2907">
        <w:rPr>
          <w:rFonts w:ascii="Times New Roman" w:hAnsi="Times New Roman" w:cs="Times New Roman"/>
          <w:sz w:val="24"/>
          <w:szCs w:val="24"/>
          <w:lang w:eastAsia="lt-LT"/>
        </w:rPr>
        <w:t>kontaktinių valandų, atsižvelgiant į įgyvendinamą programą, ugdymo ar mokymo sritį, dalyką ir į</w:t>
      </w:r>
      <w:r w:rsidRPr="008E2907">
        <w:rPr>
          <w:rFonts w:ascii="Times New Roman" w:hAnsi="Times New Roman" w:cs="Times New Roman"/>
          <w:color w:val="000000"/>
          <w:sz w:val="24"/>
          <w:szCs w:val="24"/>
          <w:lang w:eastAsia="lt-LT"/>
        </w:rPr>
        <w:t xml:space="preserve"> </w:t>
      </w:r>
      <w:r w:rsidRPr="008E2907">
        <w:rPr>
          <w:rFonts w:ascii="Times New Roman" w:hAnsi="Times New Roman" w:cs="Times New Roman"/>
          <w:sz w:val="24"/>
          <w:szCs w:val="24"/>
          <w:lang w:eastAsia="lt-LT"/>
        </w:rPr>
        <w:t>mokinių skaičių klasėje</w:t>
      </w:r>
      <w:r w:rsidR="00210804" w:rsidRPr="008E2907">
        <w:rPr>
          <w:rFonts w:ascii="Times New Roman" w:hAnsi="Times New Roman" w:cs="Times New Roman"/>
          <w:sz w:val="24"/>
          <w:szCs w:val="24"/>
          <w:lang w:eastAsia="lt-LT"/>
        </w:rPr>
        <w:t xml:space="preserve"> darbo apmokėjimo sistemos</w:t>
      </w:r>
      <w:r w:rsidRPr="008E2907">
        <w:rPr>
          <w:rFonts w:ascii="Times New Roman" w:hAnsi="Times New Roman" w:cs="Times New Roman"/>
          <w:sz w:val="24"/>
          <w:szCs w:val="24"/>
          <w:lang w:eastAsia="lt-LT"/>
        </w:rPr>
        <w:t xml:space="preserve"> </w:t>
      </w:r>
      <w:r w:rsidR="00210804" w:rsidRPr="008E2907">
        <w:rPr>
          <w:rFonts w:ascii="Times New Roman" w:hAnsi="Times New Roman" w:cs="Times New Roman"/>
          <w:sz w:val="24"/>
          <w:szCs w:val="24"/>
          <w:lang w:eastAsia="lt-LT"/>
        </w:rPr>
        <w:t xml:space="preserve">4 </w:t>
      </w:r>
      <w:r w:rsidRPr="008E2907">
        <w:rPr>
          <w:rFonts w:ascii="Times New Roman" w:hAnsi="Times New Roman" w:cs="Times New Roman"/>
          <w:sz w:val="24"/>
          <w:szCs w:val="24"/>
          <w:lang w:eastAsia="lt-LT"/>
        </w:rPr>
        <w:t>priedas.</w:t>
      </w:r>
    </w:p>
    <w:p w14:paraId="14D2FD97" w14:textId="251EFCB5" w:rsidR="00D971B4" w:rsidRPr="008E2907" w:rsidRDefault="00D971B4" w:rsidP="008E2907">
      <w:pPr>
        <w:tabs>
          <w:tab w:val="left" w:pos="851"/>
        </w:tabs>
        <w:spacing w:after="0"/>
        <w:rPr>
          <w:rFonts w:ascii="Times New Roman" w:hAnsi="Times New Roman" w:cs="Times New Roman"/>
          <w:color w:val="000000"/>
          <w:sz w:val="24"/>
          <w:szCs w:val="24"/>
          <w:lang w:eastAsia="lt-LT"/>
        </w:rPr>
      </w:pPr>
      <w:r w:rsidRPr="008E2907">
        <w:rPr>
          <w:rFonts w:ascii="Times New Roman" w:hAnsi="Times New Roman" w:cs="Times New Roman"/>
          <w:color w:val="000000"/>
          <w:sz w:val="24"/>
          <w:szCs w:val="24"/>
          <w:lang w:eastAsia="lt-LT"/>
        </w:rPr>
        <w:tab/>
      </w:r>
      <w:r w:rsidR="008E2907">
        <w:rPr>
          <w:rFonts w:ascii="Times New Roman" w:hAnsi="Times New Roman" w:cs="Times New Roman"/>
          <w:sz w:val="24"/>
          <w:szCs w:val="24"/>
          <w:lang w:eastAsia="lt-LT"/>
        </w:rPr>
        <w:t>92</w:t>
      </w:r>
      <w:r w:rsidRPr="008E2907">
        <w:rPr>
          <w:rFonts w:ascii="Times New Roman" w:hAnsi="Times New Roman" w:cs="Times New Roman"/>
          <w:sz w:val="24"/>
          <w:szCs w:val="24"/>
          <w:lang w:eastAsia="lt-LT"/>
        </w:rPr>
        <w:t>.3. valandų, skiriamų vadovauti klasei, skaičius mokytojo pareigybei per mokslo metus</w:t>
      </w:r>
    </w:p>
    <w:p w14:paraId="7D5752D5" w14:textId="30D18080" w:rsidR="00D971B4" w:rsidRPr="008E2907" w:rsidRDefault="00D971B4" w:rsidP="008E2907">
      <w:pPr>
        <w:spacing w:after="0"/>
        <w:rPr>
          <w:rFonts w:ascii="Times New Roman" w:hAnsi="Times New Roman" w:cs="Times New Roman"/>
          <w:sz w:val="24"/>
          <w:szCs w:val="24"/>
          <w:lang w:eastAsia="lt-LT"/>
        </w:rPr>
      </w:pPr>
      <w:r w:rsidRPr="008E2907">
        <w:rPr>
          <w:rFonts w:ascii="Times New Roman" w:hAnsi="Times New Roman" w:cs="Times New Roman"/>
          <w:sz w:val="24"/>
          <w:szCs w:val="24"/>
          <w:lang w:eastAsia="lt-LT"/>
        </w:rPr>
        <w:t>nustatomas, atsižvelgiant į mokinių skaičių klasėje</w:t>
      </w:r>
      <w:r w:rsidR="00210804" w:rsidRPr="008E2907">
        <w:rPr>
          <w:rFonts w:ascii="Times New Roman" w:hAnsi="Times New Roman" w:cs="Times New Roman"/>
          <w:sz w:val="24"/>
          <w:szCs w:val="24"/>
          <w:lang w:eastAsia="lt-LT"/>
        </w:rPr>
        <w:t xml:space="preserve">, darbo apmokėjimo sistemos </w:t>
      </w:r>
      <w:r w:rsidRPr="008E2907">
        <w:rPr>
          <w:rFonts w:ascii="Times New Roman" w:hAnsi="Times New Roman" w:cs="Times New Roman"/>
          <w:sz w:val="24"/>
          <w:szCs w:val="24"/>
          <w:lang w:eastAsia="lt-LT"/>
        </w:rPr>
        <w:t>4 priedas.</w:t>
      </w:r>
      <w:r w:rsidRPr="008E2907">
        <w:rPr>
          <w:rFonts w:ascii="Times New Roman" w:hAnsi="Times New Roman" w:cs="Times New Roman"/>
          <w:sz w:val="24"/>
          <w:szCs w:val="24"/>
        </w:rPr>
        <w:t xml:space="preserve"> Valandų, skiriamų vadovauti klasei, skaičius didinamas, jei mokytojas vadovauja daugiau nei 1 klasei</w:t>
      </w:r>
      <w:r w:rsidR="004E67DA" w:rsidRPr="008E2907">
        <w:rPr>
          <w:rFonts w:ascii="Times New Roman" w:hAnsi="Times New Roman" w:cs="Times New Roman"/>
          <w:sz w:val="24"/>
          <w:szCs w:val="24"/>
        </w:rPr>
        <w:t>.</w:t>
      </w:r>
    </w:p>
    <w:p w14:paraId="2EE74CB6" w14:textId="77777777" w:rsidR="008E2907" w:rsidRDefault="00D971B4" w:rsidP="008E2907">
      <w:pPr>
        <w:tabs>
          <w:tab w:val="left" w:pos="851"/>
        </w:tabs>
        <w:spacing w:after="0"/>
        <w:rPr>
          <w:rFonts w:ascii="Times New Roman" w:hAnsi="Times New Roman" w:cs="Times New Roman"/>
          <w:sz w:val="24"/>
          <w:szCs w:val="24"/>
        </w:rPr>
      </w:pPr>
      <w:r w:rsidRPr="008E2907">
        <w:rPr>
          <w:rFonts w:ascii="Times New Roman" w:hAnsi="Times New Roman" w:cs="Times New Roman"/>
          <w:sz w:val="24"/>
          <w:szCs w:val="24"/>
        </w:rPr>
        <w:tab/>
      </w:r>
      <w:r w:rsidR="008E2907">
        <w:rPr>
          <w:rFonts w:ascii="Times New Roman" w:hAnsi="Times New Roman" w:cs="Times New Roman"/>
          <w:sz w:val="24"/>
          <w:szCs w:val="24"/>
        </w:rPr>
        <w:t>93</w:t>
      </w:r>
      <w:r w:rsidRPr="008E2907">
        <w:rPr>
          <w:rFonts w:ascii="Times New Roman" w:hAnsi="Times New Roman" w:cs="Times New Roman"/>
          <w:sz w:val="24"/>
          <w:szCs w:val="24"/>
        </w:rPr>
        <w:t>. Valandos už veiklas, susijusias su profesiniu tobulėjimu bei veiklas, kurias mokytojas privalo atlikti mokyklos bendruomenei, nustatomos bendru direktoriaus ir mokytojo susitarimu atsižvelgiant į mokyklai skirtas lėšas darbo užmokesčiui.</w:t>
      </w:r>
    </w:p>
    <w:p w14:paraId="33F72C4F" w14:textId="699EFC47" w:rsidR="00D971B4" w:rsidRPr="008E2907" w:rsidRDefault="008E2907" w:rsidP="008E2907">
      <w:pPr>
        <w:tabs>
          <w:tab w:val="left" w:pos="851"/>
        </w:tabs>
        <w:spacing w:after="0"/>
        <w:rPr>
          <w:rFonts w:ascii="Times New Roman" w:hAnsi="Times New Roman" w:cs="Times New Roman"/>
          <w:sz w:val="24"/>
          <w:szCs w:val="24"/>
        </w:rPr>
      </w:pPr>
      <w:r>
        <w:rPr>
          <w:rFonts w:ascii="Times New Roman" w:hAnsi="Times New Roman" w:cs="Times New Roman"/>
          <w:sz w:val="24"/>
          <w:szCs w:val="24"/>
        </w:rPr>
        <w:lastRenderedPageBreak/>
        <w:tab/>
      </w:r>
      <w:r w:rsidRPr="008E2907">
        <w:rPr>
          <w:rFonts w:ascii="Times New Roman" w:hAnsi="Times New Roman" w:cs="Times New Roman"/>
          <w:sz w:val="24"/>
          <w:szCs w:val="24"/>
        </w:rPr>
        <w:t>9</w:t>
      </w:r>
      <w:r>
        <w:rPr>
          <w:rFonts w:ascii="Times New Roman" w:hAnsi="Times New Roman" w:cs="Times New Roman"/>
          <w:sz w:val="24"/>
          <w:szCs w:val="24"/>
        </w:rPr>
        <w:t>4</w:t>
      </w:r>
      <w:r w:rsidR="00D971B4" w:rsidRPr="008E2907">
        <w:rPr>
          <w:rFonts w:ascii="Times New Roman" w:hAnsi="Times New Roman" w:cs="Times New Roman"/>
          <w:sz w:val="24"/>
          <w:szCs w:val="24"/>
        </w:rPr>
        <w:t>.</w:t>
      </w:r>
      <w:r>
        <w:rPr>
          <w:rFonts w:ascii="Times New Roman" w:hAnsi="Times New Roman" w:cs="Times New Roman"/>
          <w:sz w:val="24"/>
          <w:szCs w:val="24"/>
        </w:rPr>
        <w:t xml:space="preserve"> </w:t>
      </w:r>
      <w:r w:rsidR="00D971B4" w:rsidRPr="008E2907">
        <w:rPr>
          <w:rFonts w:ascii="Times New Roman" w:hAnsi="Times New Roman" w:cs="Times New Roman"/>
          <w:sz w:val="24"/>
          <w:szCs w:val="24"/>
        </w:rPr>
        <w:t>Valandos už veiklas mokyklos bendruomenei siūlomos pagal mokyklos poreikius, tikslus ir uždavinius, kurie numatyti mokyklos dokumentuose. Konkrečios valandos einamiesiems mokslo metams arba einamųjų metų I arba II pusmečiui numatomos direktoriaus ir darbuotojo susitarime, kuris tampa darbuotojo darbo sutarties priedu. atsižvelgiant į mokyklai skirtas lėšas darbo užmokesčiui</w:t>
      </w:r>
      <w:r w:rsidR="00405D67">
        <w:rPr>
          <w:rFonts w:ascii="Times New Roman" w:hAnsi="Times New Roman" w:cs="Times New Roman"/>
          <w:sz w:val="24"/>
          <w:szCs w:val="24"/>
        </w:rPr>
        <w:t xml:space="preserve"> </w:t>
      </w:r>
      <w:r w:rsidR="009A1A15">
        <w:rPr>
          <w:rFonts w:ascii="Times New Roman" w:hAnsi="Times New Roman" w:cs="Times New Roman"/>
          <w:sz w:val="24"/>
          <w:szCs w:val="24"/>
        </w:rPr>
        <w:t>5 priedas.</w:t>
      </w:r>
    </w:p>
    <w:p w14:paraId="72EA252B" w14:textId="77777777" w:rsidR="008E2907" w:rsidRDefault="008E2907" w:rsidP="008E2907">
      <w:pPr>
        <w:pStyle w:val="Betarp"/>
        <w:ind w:firstLine="851"/>
        <w:rPr>
          <w:rFonts w:ascii="Times New Roman" w:hAnsi="Times New Roman" w:cs="Times New Roman"/>
          <w:b/>
          <w:bCs/>
          <w:sz w:val="24"/>
          <w:szCs w:val="24"/>
        </w:rPr>
      </w:pPr>
      <w:r>
        <w:rPr>
          <w:rFonts w:ascii="Times New Roman" w:hAnsi="Times New Roman" w:cs="Times New Roman"/>
          <w:sz w:val="24"/>
          <w:szCs w:val="24"/>
        </w:rPr>
        <w:t xml:space="preserve">95. </w:t>
      </w:r>
      <w:r w:rsidR="00D971B4" w:rsidRPr="008E2907">
        <w:rPr>
          <w:rFonts w:ascii="Times New Roman" w:hAnsi="Times New Roman" w:cs="Times New Roman"/>
          <w:sz w:val="24"/>
          <w:szCs w:val="24"/>
        </w:rPr>
        <w:t>Mokytojo darbo krūvio pasiskirstymas tarp funkcijų grupių, įvertinus mokyklos poreikius bei finansines galimybes ir siejant su mokytojų darbo krūvio sandaros nustatymo kriterijais, kiekvienais mokslo metais gali keistis</w:t>
      </w:r>
      <w:r w:rsidR="00D971B4" w:rsidRPr="008E2907">
        <w:rPr>
          <w:rFonts w:ascii="Times New Roman" w:hAnsi="Times New Roman" w:cs="Times New Roman"/>
          <w:b/>
          <w:bCs/>
          <w:sz w:val="24"/>
          <w:szCs w:val="24"/>
        </w:rPr>
        <w:t>.</w:t>
      </w:r>
    </w:p>
    <w:p w14:paraId="7783F9C6" w14:textId="44252015" w:rsidR="00A0684F" w:rsidRPr="00CD47F8" w:rsidRDefault="008E2907" w:rsidP="008E2907">
      <w:pPr>
        <w:pStyle w:val="Betarp"/>
        <w:ind w:firstLine="851"/>
        <w:rPr>
          <w:rFonts w:ascii="Times New Roman" w:hAnsi="Times New Roman" w:cs="Times New Roman"/>
          <w:bCs/>
          <w:sz w:val="24"/>
          <w:szCs w:val="24"/>
        </w:rPr>
      </w:pPr>
      <w:r w:rsidRPr="00CD47F8">
        <w:rPr>
          <w:rFonts w:ascii="Times New Roman" w:hAnsi="Times New Roman" w:cs="Times New Roman"/>
          <w:sz w:val="24"/>
          <w:szCs w:val="24"/>
        </w:rPr>
        <w:t xml:space="preserve">96. </w:t>
      </w:r>
      <w:r w:rsidR="00D971B4" w:rsidRPr="00CD47F8">
        <w:rPr>
          <w:rFonts w:ascii="Times New Roman" w:hAnsi="Times New Roman" w:cs="Times New Roman"/>
          <w:sz w:val="24"/>
          <w:szCs w:val="24"/>
        </w:rPr>
        <w:t>Mokytojų, įgyvendinančių tą pačią programą, darbo krūvio sandara gali skirtis dėl skirtingo darbo krūvio pasiskirstymo tarp funkcijų grupių, dėl skirtingų kontaktinio ir nekontaktinio darbo proporcijų, Mokyklos</w:t>
      </w:r>
      <w:r w:rsidR="00D971B4" w:rsidRPr="00CD47F8">
        <w:rPr>
          <w:rFonts w:ascii="Times New Roman" w:hAnsi="Times New Roman" w:cs="Times New Roman"/>
          <w:sz w:val="24"/>
          <w:szCs w:val="24"/>
          <w:lang w:eastAsia="lt-LT"/>
        </w:rPr>
        <w:t xml:space="preserve"> darbo apmokėjimo tvarkoje</w:t>
      </w:r>
      <w:r w:rsidR="00D971B4" w:rsidRPr="00CD47F8">
        <w:rPr>
          <w:rFonts w:ascii="Times New Roman" w:hAnsi="Times New Roman" w:cs="Times New Roman"/>
          <w:sz w:val="24"/>
          <w:szCs w:val="24"/>
        </w:rPr>
        <w:t xml:space="preserve"> sutartų kriterijų taikymo, mokytojo kompetencijų ir kitų </w:t>
      </w:r>
      <w:r w:rsidR="00D971B4" w:rsidRPr="00CD47F8">
        <w:rPr>
          <w:rFonts w:ascii="Times New Roman" w:hAnsi="Times New Roman" w:cs="Times New Roman"/>
          <w:sz w:val="24"/>
          <w:szCs w:val="24"/>
          <w:lang w:eastAsia="lt-LT"/>
        </w:rPr>
        <w:t>aplinkybių</w:t>
      </w:r>
      <w:r w:rsidRPr="00CD47F8">
        <w:rPr>
          <w:rFonts w:ascii="Times New Roman" w:hAnsi="Times New Roman" w:cs="Times New Roman"/>
          <w:sz w:val="24"/>
          <w:szCs w:val="24"/>
          <w:lang w:eastAsia="lt-LT"/>
        </w:rPr>
        <w:t>.</w:t>
      </w:r>
    </w:p>
    <w:p w14:paraId="1D121885" w14:textId="77777777" w:rsidR="00A0684F" w:rsidRPr="00ED4711" w:rsidRDefault="00A0684F" w:rsidP="00A0684F">
      <w:pPr>
        <w:pStyle w:val="Sraopastraipa"/>
        <w:tabs>
          <w:tab w:val="left" w:pos="1276"/>
        </w:tabs>
        <w:spacing w:after="0" w:line="240" w:lineRule="auto"/>
        <w:ind w:left="0" w:firstLine="851"/>
        <w:jc w:val="center"/>
        <w:rPr>
          <w:rFonts w:ascii="Times New Roman" w:hAnsi="Times New Roman" w:cs="Times New Roman"/>
          <w:b/>
          <w:bCs/>
          <w:sz w:val="24"/>
          <w:szCs w:val="24"/>
        </w:rPr>
      </w:pPr>
    </w:p>
    <w:p w14:paraId="5A4355E5" w14:textId="77777777" w:rsidR="00A0684F" w:rsidRPr="00ED4711" w:rsidRDefault="00A0684F" w:rsidP="00A0684F">
      <w:pPr>
        <w:pStyle w:val="Sraopastraipa"/>
        <w:tabs>
          <w:tab w:val="left" w:pos="1276"/>
        </w:tabs>
        <w:spacing w:after="0" w:line="240" w:lineRule="auto"/>
        <w:ind w:left="0"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V SKYRIUS</w:t>
      </w:r>
    </w:p>
    <w:p w14:paraId="64431924" w14:textId="77777777" w:rsidR="00A0684F" w:rsidRPr="00ED4711" w:rsidRDefault="00A0684F" w:rsidP="00A0684F">
      <w:pPr>
        <w:pStyle w:val="Sraopastraipa"/>
        <w:tabs>
          <w:tab w:val="left" w:pos="1276"/>
        </w:tabs>
        <w:spacing w:after="0" w:line="240" w:lineRule="auto"/>
        <w:ind w:left="0" w:firstLine="851"/>
        <w:jc w:val="center"/>
        <w:rPr>
          <w:rFonts w:ascii="Times New Roman" w:hAnsi="Times New Roman" w:cs="Times New Roman"/>
          <w:b/>
          <w:bCs/>
          <w:sz w:val="24"/>
          <w:szCs w:val="24"/>
        </w:rPr>
      </w:pPr>
      <w:r w:rsidRPr="00ED4711">
        <w:rPr>
          <w:rFonts w:ascii="Times New Roman" w:hAnsi="Times New Roman" w:cs="Times New Roman"/>
          <w:b/>
          <w:bCs/>
          <w:sz w:val="24"/>
          <w:szCs w:val="24"/>
        </w:rPr>
        <w:t>BAIGIAMOSIOS NUOSTATOS</w:t>
      </w:r>
    </w:p>
    <w:p w14:paraId="7D2869F1" w14:textId="77777777" w:rsidR="00A0684F" w:rsidRPr="00ED4711" w:rsidRDefault="00A0684F" w:rsidP="00A0684F">
      <w:pPr>
        <w:pStyle w:val="Sraopastraipa"/>
        <w:tabs>
          <w:tab w:val="left" w:pos="1276"/>
        </w:tabs>
        <w:spacing w:after="0" w:line="240" w:lineRule="auto"/>
        <w:ind w:left="0" w:firstLine="851"/>
        <w:contextualSpacing/>
        <w:rPr>
          <w:rFonts w:ascii="Times New Roman" w:hAnsi="Times New Roman" w:cs="Times New Roman"/>
          <w:sz w:val="24"/>
          <w:szCs w:val="24"/>
        </w:rPr>
      </w:pPr>
    </w:p>
    <w:p w14:paraId="12754A06" w14:textId="29B84EFD" w:rsidR="00A0684F" w:rsidRPr="008E2907" w:rsidRDefault="00A0684F" w:rsidP="008E2907">
      <w:pPr>
        <w:pStyle w:val="Sraopastraipa"/>
        <w:numPr>
          <w:ilvl w:val="0"/>
          <w:numId w:val="19"/>
        </w:numPr>
        <w:spacing w:after="0" w:line="240" w:lineRule="auto"/>
        <w:ind w:left="-142" w:firstLine="993"/>
        <w:contextualSpacing/>
        <w:rPr>
          <w:rFonts w:ascii="Times New Roman" w:hAnsi="Times New Roman" w:cs="Times New Roman"/>
          <w:sz w:val="24"/>
          <w:szCs w:val="24"/>
        </w:rPr>
      </w:pPr>
      <w:r w:rsidRPr="008E2907">
        <w:rPr>
          <w:rFonts w:ascii="Times New Roman" w:hAnsi="Times New Roman" w:cs="Times New Roman"/>
          <w:sz w:val="24"/>
          <w:szCs w:val="24"/>
        </w:rPr>
        <w:t>Mokyklos darbuotojų darbo užmokesčio dydis tikslinamas kiekvienais mokslo metais ir /ar pasikeitus teisės aktams, atitinkamai sistema peržiūrima ne rečiau kaip vieną kartą metuose.</w:t>
      </w:r>
    </w:p>
    <w:p w14:paraId="38A58B3E" w14:textId="77777777" w:rsidR="00A0684F" w:rsidRPr="00ED4711" w:rsidRDefault="00A0684F"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sidRPr="00ED4711">
        <w:rPr>
          <w:rFonts w:ascii="Times New Roman" w:hAnsi="Times New Roman" w:cs="Times New Roman"/>
          <w:sz w:val="24"/>
          <w:szCs w:val="24"/>
        </w:rPr>
        <w:t xml:space="preserve">Sistema patvirtinta konsultuojantis su </w:t>
      </w:r>
      <w:r>
        <w:rPr>
          <w:rFonts w:ascii="Times New Roman" w:hAnsi="Times New Roman" w:cs="Times New Roman"/>
          <w:sz w:val="24"/>
          <w:szCs w:val="24"/>
        </w:rPr>
        <w:t>mokyklos</w:t>
      </w:r>
      <w:r w:rsidRPr="00ED4711">
        <w:rPr>
          <w:rFonts w:ascii="Times New Roman" w:hAnsi="Times New Roman" w:cs="Times New Roman"/>
          <w:sz w:val="24"/>
          <w:szCs w:val="24"/>
        </w:rPr>
        <w:t xml:space="preserve"> darbo taryba, laikantis lyčių lygybės ir nediskriminavimo kitais pagrindais principų.</w:t>
      </w:r>
    </w:p>
    <w:p w14:paraId="41DB92CE" w14:textId="77777777" w:rsidR="00A0684F" w:rsidRPr="00ED4711" w:rsidRDefault="00A0684F"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sidRPr="00ED4711">
        <w:rPr>
          <w:rFonts w:ascii="Times New Roman" w:hAnsi="Times New Roman" w:cs="Times New Roman"/>
          <w:sz w:val="24"/>
          <w:szCs w:val="24"/>
        </w:rPr>
        <w:t xml:space="preserve">Visi </w:t>
      </w:r>
      <w:r>
        <w:rPr>
          <w:rFonts w:ascii="Times New Roman" w:hAnsi="Times New Roman" w:cs="Times New Roman"/>
          <w:sz w:val="24"/>
          <w:szCs w:val="24"/>
        </w:rPr>
        <w:t>mokyklos</w:t>
      </w:r>
      <w:r w:rsidRPr="00ED4711">
        <w:rPr>
          <w:rFonts w:ascii="Times New Roman" w:hAnsi="Times New Roman" w:cs="Times New Roman"/>
          <w:sz w:val="24"/>
          <w:szCs w:val="24"/>
        </w:rPr>
        <w:t xml:space="preserve"> darbuotojai su šia sistema yra supažindinami el. </w:t>
      </w:r>
      <w:r w:rsidRPr="00CD47F8">
        <w:rPr>
          <w:rFonts w:ascii="Times New Roman" w:hAnsi="Times New Roman" w:cs="Times New Roman"/>
          <w:sz w:val="24"/>
          <w:szCs w:val="24"/>
        </w:rPr>
        <w:t>paštu ar per „</w:t>
      </w:r>
      <w:proofErr w:type="spellStart"/>
      <w:r w:rsidRPr="00CD47F8">
        <w:rPr>
          <w:rFonts w:ascii="Times New Roman" w:hAnsi="Times New Roman" w:cs="Times New Roman"/>
          <w:sz w:val="24"/>
          <w:szCs w:val="24"/>
        </w:rPr>
        <w:t>Tamo</w:t>
      </w:r>
      <w:proofErr w:type="spellEnd"/>
      <w:r w:rsidRPr="00CD47F8">
        <w:rPr>
          <w:rFonts w:ascii="Times New Roman" w:hAnsi="Times New Roman" w:cs="Times New Roman"/>
          <w:sz w:val="24"/>
          <w:szCs w:val="24"/>
        </w:rPr>
        <w:t>“</w:t>
      </w:r>
      <w:r w:rsidRPr="00ED4711">
        <w:rPr>
          <w:rFonts w:ascii="Times New Roman" w:hAnsi="Times New Roman" w:cs="Times New Roman"/>
          <w:sz w:val="24"/>
          <w:szCs w:val="24"/>
        </w:rPr>
        <w:t xml:space="preserve"> dienyną ir privalo laikytis sistemoje nustatytų įpareigojimų bei atlikdami savo darbo funkcijas vadovautis sistemoje nustatytais principais.</w:t>
      </w:r>
    </w:p>
    <w:p w14:paraId="1F9BB50A" w14:textId="2CED5997" w:rsidR="00A0684F" w:rsidRPr="00ED4711" w:rsidRDefault="00EB77DA"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rPr>
        <w:t xml:space="preserve"> </w:t>
      </w:r>
      <w:r w:rsidR="00A0684F">
        <w:rPr>
          <w:rFonts w:ascii="Times New Roman" w:hAnsi="Times New Roman" w:cs="Times New Roman"/>
          <w:sz w:val="24"/>
          <w:szCs w:val="24"/>
        </w:rPr>
        <w:t>Mokyklos</w:t>
      </w:r>
      <w:r w:rsidR="00A0684F" w:rsidRPr="00ED4711">
        <w:rPr>
          <w:rFonts w:ascii="Times New Roman" w:hAnsi="Times New Roman" w:cs="Times New Roman"/>
          <w:sz w:val="24"/>
          <w:szCs w:val="24"/>
        </w:rPr>
        <w:t xml:space="preserve"> direktorius turi teisę iš dalies arba visiškai pakeisti šią sistemą, su pakeitimais supažindinant visus darbuotojus.</w:t>
      </w:r>
    </w:p>
    <w:p w14:paraId="337D100F" w14:textId="2892ADFB" w:rsidR="00A0684F" w:rsidRDefault="00EB77DA"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lang w:eastAsia="lt-LT"/>
        </w:rPr>
        <w:t xml:space="preserve"> </w:t>
      </w:r>
      <w:r w:rsidR="00A0684F" w:rsidRPr="00ED4711">
        <w:rPr>
          <w:rFonts w:ascii="Times New Roman" w:hAnsi="Times New Roman" w:cs="Times New Roman"/>
          <w:sz w:val="24"/>
          <w:szCs w:val="24"/>
          <w:lang w:eastAsia="lt-LT"/>
        </w:rPr>
        <w:t>Prieš nustatant ar keičiant darbo apmokėjimo sistemą, įvykdytos darbuotojų informavimo ir konsultavimo procedūros Lietuvos Respublikos darbo kodekso nustatyta tvarka</w:t>
      </w:r>
    </w:p>
    <w:p w14:paraId="79327FC0" w14:textId="1E292B89" w:rsidR="008E57E1" w:rsidRPr="00ED4711" w:rsidRDefault="00EB77DA" w:rsidP="008E2907">
      <w:pPr>
        <w:pStyle w:val="Sraopastraipa"/>
        <w:numPr>
          <w:ilvl w:val="0"/>
          <w:numId w:val="19"/>
        </w:numPr>
        <w:tabs>
          <w:tab w:val="left" w:pos="1276"/>
        </w:tabs>
        <w:spacing w:after="0" w:line="240" w:lineRule="auto"/>
        <w:ind w:left="0" w:firstLine="851"/>
        <w:contextualSpacing/>
        <w:rPr>
          <w:rFonts w:ascii="Times New Roman" w:hAnsi="Times New Roman" w:cs="Times New Roman"/>
          <w:sz w:val="24"/>
          <w:szCs w:val="24"/>
        </w:rPr>
      </w:pPr>
      <w:r>
        <w:rPr>
          <w:rFonts w:ascii="Times New Roman" w:hAnsi="Times New Roman" w:cs="Times New Roman"/>
          <w:sz w:val="24"/>
          <w:szCs w:val="24"/>
          <w:lang w:eastAsia="lt-LT"/>
        </w:rPr>
        <w:t xml:space="preserve"> </w:t>
      </w:r>
      <w:r w:rsidR="008E57E1">
        <w:rPr>
          <w:rFonts w:ascii="Times New Roman" w:hAnsi="Times New Roman" w:cs="Times New Roman"/>
          <w:sz w:val="24"/>
          <w:szCs w:val="24"/>
          <w:lang w:eastAsia="lt-LT"/>
        </w:rPr>
        <w:t>Ginčai dėl darbo užmokesčio sprendžiami įstatymų nustatyta tvarka.</w:t>
      </w:r>
    </w:p>
    <w:p w14:paraId="5FDDD79B" w14:textId="77777777" w:rsidR="00A0684F" w:rsidRPr="00ED4711" w:rsidRDefault="00A0684F" w:rsidP="00A0684F">
      <w:pPr>
        <w:pStyle w:val="Bodytext20"/>
        <w:shd w:val="clear" w:color="auto" w:fill="auto"/>
        <w:tabs>
          <w:tab w:val="left" w:pos="1276"/>
        </w:tabs>
        <w:spacing w:before="0" w:line="240" w:lineRule="auto"/>
        <w:ind w:firstLine="851"/>
        <w:jc w:val="center"/>
        <w:rPr>
          <w:sz w:val="24"/>
          <w:szCs w:val="24"/>
        </w:rPr>
      </w:pPr>
      <w:r w:rsidRPr="00ED4711">
        <w:rPr>
          <w:sz w:val="24"/>
          <w:szCs w:val="24"/>
        </w:rPr>
        <w:t>_______________________</w:t>
      </w:r>
    </w:p>
    <w:p w14:paraId="5CA52C13" w14:textId="77777777" w:rsidR="00A0684F" w:rsidRPr="00ED4711" w:rsidRDefault="00A0684F" w:rsidP="00A0684F">
      <w:pPr>
        <w:tabs>
          <w:tab w:val="left" w:pos="1276"/>
        </w:tabs>
        <w:spacing w:line="240" w:lineRule="auto"/>
        <w:ind w:firstLine="851"/>
        <w:rPr>
          <w:rFonts w:ascii="Times New Roman" w:hAnsi="Times New Roman" w:cs="Times New Roman"/>
          <w:sz w:val="24"/>
          <w:szCs w:val="24"/>
        </w:rPr>
      </w:pPr>
    </w:p>
    <w:p w14:paraId="4798BBC7" w14:textId="77777777" w:rsidR="00A0684F" w:rsidRPr="00ED4711" w:rsidRDefault="00A0684F" w:rsidP="00A0684F">
      <w:pPr>
        <w:spacing w:after="0" w:line="240" w:lineRule="auto"/>
        <w:ind w:left="5184" w:firstLine="1296"/>
        <w:rPr>
          <w:rFonts w:ascii="Times New Roman" w:hAnsi="Times New Roman" w:cs="Times New Roman"/>
          <w:sz w:val="24"/>
          <w:szCs w:val="24"/>
        </w:rPr>
      </w:pPr>
    </w:p>
    <w:p w14:paraId="648B360D" w14:textId="77777777" w:rsidR="006A11F8" w:rsidRDefault="006A11F8" w:rsidP="006A11F8">
      <w:pPr>
        <w:spacing w:after="0" w:line="240" w:lineRule="auto"/>
        <w:ind w:firstLine="851"/>
        <w:jc w:val="left"/>
        <w:rPr>
          <w:rFonts w:ascii="Times New Roman" w:hAnsi="Times New Roman" w:cs="Times New Roman"/>
          <w:sz w:val="24"/>
          <w:szCs w:val="24"/>
        </w:rPr>
      </w:pPr>
    </w:p>
    <w:p w14:paraId="27C47326" w14:textId="77777777" w:rsidR="006A11F8" w:rsidRDefault="006A11F8" w:rsidP="006A11F8">
      <w:pPr>
        <w:spacing w:after="0" w:line="240" w:lineRule="auto"/>
        <w:ind w:firstLine="851"/>
        <w:jc w:val="left"/>
        <w:rPr>
          <w:rFonts w:ascii="Times New Roman" w:hAnsi="Times New Roman" w:cs="Times New Roman"/>
          <w:sz w:val="24"/>
          <w:szCs w:val="24"/>
        </w:rPr>
      </w:pPr>
    </w:p>
    <w:p w14:paraId="3CD80196" w14:textId="77777777" w:rsidR="006A11F8" w:rsidRDefault="006A11F8" w:rsidP="006A11F8">
      <w:pPr>
        <w:spacing w:after="0" w:line="240" w:lineRule="auto"/>
        <w:ind w:firstLine="851"/>
        <w:jc w:val="left"/>
        <w:rPr>
          <w:rFonts w:ascii="Times New Roman" w:hAnsi="Times New Roman" w:cs="Times New Roman"/>
          <w:sz w:val="24"/>
          <w:szCs w:val="24"/>
        </w:rPr>
      </w:pPr>
    </w:p>
    <w:p w14:paraId="2FEE3BE2" w14:textId="77777777" w:rsidR="006A11F8" w:rsidRDefault="006A11F8" w:rsidP="006A11F8">
      <w:pPr>
        <w:spacing w:after="0" w:line="240" w:lineRule="auto"/>
        <w:ind w:firstLine="851"/>
        <w:jc w:val="left"/>
        <w:rPr>
          <w:rFonts w:ascii="Times New Roman" w:hAnsi="Times New Roman" w:cs="Times New Roman"/>
          <w:sz w:val="24"/>
          <w:szCs w:val="24"/>
        </w:rPr>
      </w:pPr>
    </w:p>
    <w:p w14:paraId="7208C791" w14:textId="77777777" w:rsidR="006A11F8" w:rsidRDefault="006A11F8" w:rsidP="006A11F8">
      <w:pPr>
        <w:spacing w:after="0" w:line="240" w:lineRule="auto"/>
        <w:ind w:firstLine="851"/>
        <w:jc w:val="left"/>
        <w:rPr>
          <w:rFonts w:ascii="Times New Roman" w:hAnsi="Times New Roman" w:cs="Times New Roman"/>
          <w:sz w:val="24"/>
          <w:szCs w:val="24"/>
        </w:rPr>
      </w:pPr>
    </w:p>
    <w:p w14:paraId="18D0362A" w14:textId="77777777" w:rsidR="006A11F8" w:rsidRDefault="006A11F8" w:rsidP="006A11F8">
      <w:pPr>
        <w:spacing w:after="0" w:line="240" w:lineRule="auto"/>
        <w:ind w:firstLine="851"/>
        <w:jc w:val="left"/>
        <w:rPr>
          <w:rFonts w:ascii="Times New Roman" w:hAnsi="Times New Roman" w:cs="Times New Roman"/>
          <w:sz w:val="24"/>
          <w:szCs w:val="24"/>
        </w:rPr>
      </w:pPr>
    </w:p>
    <w:p w14:paraId="41047F7E" w14:textId="77777777" w:rsidR="006A11F8" w:rsidRDefault="006A11F8" w:rsidP="006A11F8">
      <w:pPr>
        <w:spacing w:after="0" w:line="240" w:lineRule="auto"/>
        <w:ind w:firstLine="851"/>
        <w:jc w:val="left"/>
        <w:rPr>
          <w:rFonts w:ascii="Times New Roman" w:hAnsi="Times New Roman" w:cs="Times New Roman"/>
          <w:sz w:val="24"/>
          <w:szCs w:val="24"/>
        </w:rPr>
      </w:pPr>
    </w:p>
    <w:p w14:paraId="4C5E8BB2" w14:textId="77777777" w:rsidR="006A11F8" w:rsidRDefault="006A11F8" w:rsidP="006A11F8">
      <w:pPr>
        <w:spacing w:after="0" w:line="240" w:lineRule="auto"/>
        <w:ind w:firstLine="851"/>
        <w:jc w:val="left"/>
        <w:rPr>
          <w:rFonts w:ascii="Times New Roman" w:hAnsi="Times New Roman" w:cs="Times New Roman"/>
          <w:sz w:val="24"/>
          <w:szCs w:val="24"/>
        </w:rPr>
      </w:pPr>
    </w:p>
    <w:p w14:paraId="4F5C4A79" w14:textId="77777777" w:rsidR="006A11F8" w:rsidRDefault="006A11F8" w:rsidP="006A11F8">
      <w:pPr>
        <w:spacing w:after="0" w:line="240" w:lineRule="auto"/>
        <w:ind w:firstLine="851"/>
        <w:jc w:val="left"/>
        <w:rPr>
          <w:rFonts w:ascii="Times New Roman" w:hAnsi="Times New Roman" w:cs="Times New Roman"/>
          <w:sz w:val="24"/>
          <w:szCs w:val="24"/>
        </w:rPr>
      </w:pPr>
    </w:p>
    <w:p w14:paraId="3792C39A" w14:textId="77777777" w:rsidR="006A11F8" w:rsidRDefault="006A11F8" w:rsidP="006A11F8">
      <w:pPr>
        <w:spacing w:after="0" w:line="240" w:lineRule="auto"/>
        <w:ind w:firstLine="851"/>
        <w:jc w:val="left"/>
        <w:rPr>
          <w:rFonts w:ascii="Times New Roman" w:hAnsi="Times New Roman" w:cs="Times New Roman"/>
          <w:sz w:val="24"/>
          <w:szCs w:val="24"/>
        </w:rPr>
      </w:pPr>
    </w:p>
    <w:p w14:paraId="12D7622F" w14:textId="77777777" w:rsidR="006A11F8" w:rsidRDefault="006A11F8" w:rsidP="006A11F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SUDERINTA</w:t>
      </w:r>
    </w:p>
    <w:p w14:paraId="0E037E80" w14:textId="77777777" w:rsidR="006A11F8" w:rsidRDefault="00A0684F" w:rsidP="006A11F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Vilkaviškio r. </w:t>
      </w:r>
      <w:proofErr w:type="spellStart"/>
      <w:r>
        <w:rPr>
          <w:rFonts w:ascii="Times New Roman" w:hAnsi="Times New Roman" w:cs="Times New Roman"/>
          <w:sz w:val="24"/>
          <w:szCs w:val="24"/>
        </w:rPr>
        <w:t>Sūdavos</w:t>
      </w:r>
      <w:proofErr w:type="spellEnd"/>
      <w:r>
        <w:rPr>
          <w:rFonts w:ascii="Times New Roman" w:hAnsi="Times New Roman" w:cs="Times New Roman"/>
          <w:sz w:val="24"/>
          <w:szCs w:val="24"/>
        </w:rPr>
        <w:t xml:space="preserve"> pagrindinės mokyklos</w:t>
      </w:r>
      <w:r w:rsidRPr="00ED4711">
        <w:rPr>
          <w:rFonts w:ascii="Times New Roman" w:hAnsi="Times New Roman" w:cs="Times New Roman"/>
          <w:sz w:val="24"/>
          <w:szCs w:val="24"/>
        </w:rPr>
        <w:t xml:space="preserve"> </w:t>
      </w:r>
    </w:p>
    <w:p w14:paraId="6D1CA938" w14:textId="13D5D971" w:rsidR="006A11F8" w:rsidRDefault="00A0684F" w:rsidP="006A11F8">
      <w:pPr>
        <w:spacing w:after="0" w:line="240" w:lineRule="auto"/>
        <w:jc w:val="left"/>
        <w:rPr>
          <w:rFonts w:ascii="Times New Roman" w:hAnsi="Times New Roman" w:cs="Times New Roman"/>
          <w:sz w:val="24"/>
          <w:szCs w:val="24"/>
        </w:rPr>
      </w:pPr>
      <w:r w:rsidRPr="00ED4711">
        <w:rPr>
          <w:rFonts w:ascii="Times New Roman" w:hAnsi="Times New Roman" w:cs="Times New Roman"/>
          <w:sz w:val="24"/>
          <w:szCs w:val="24"/>
        </w:rPr>
        <w:t xml:space="preserve">Darbo </w:t>
      </w:r>
      <w:r w:rsidR="006A11F8" w:rsidRPr="00ED4711">
        <w:rPr>
          <w:rFonts w:ascii="Times New Roman" w:hAnsi="Times New Roman" w:cs="Times New Roman"/>
          <w:sz w:val="24"/>
          <w:szCs w:val="24"/>
        </w:rPr>
        <w:t>taryb</w:t>
      </w:r>
      <w:r w:rsidR="006A11F8">
        <w:rPr>
          <w:rFonts w:ascii="Times New Roman" w:hAnsi="Times New Roman" w:cs="Times New Roman"/>
          <w:sz w:val="24"/>
          <w:szCs w:val="24"/>
        </w:rPr>
        <w:t>os pirmininkė</w:t>
      </w:r>
      <w:r w:rsidR="006A11F8" w:rsidRPr="00ED4711">
        <w:rPr>
          <w:rFonts w:ascii="Times New Roman" w:hAnsi="Times New Roman" w:cs="Times New Roman"/>
          <w:sz w:val="24"/>
          <w:szCs w:val="24"/>
        </w:rPr>
        <w:t xml:space="preserve"> </w:t>
      </w:r>
    </w:p>
    <w:p w14:paraId="080248AF" w14:textId="77777777" w:rsidR="006A11F8" w:rsidRDefault="006A11F8" w:rsidP="006A11F8">
      <w:pPr>
        <w:spacing w:after="0" w:line="240" w:lineRule="auto"/>
        <w:ind w:firstLine="810"/>
        <w:jc w:val="left"/>
        <w:rPr>
          <w:rFonts w:ascii="Times New Roman" w:hAnsi="Times New Roman" w:cs="Times New Roman"/>
          <w:sz w:val="24"/>
          <w:szCs w:val="24"/>
        </w:rPr>
      </w:pPr>
    </w:p>
    <w:p w14:paraId="5DA66D50" w14:textId="0D9918A0" w:rsidR="006A11F8" w:rsidRDefault="006A11F8" w:rsidP="006A11F8">
      <w:pPr>
        <w:spacing w:after="0" w:line="240" w:lineRule="auto"/>
        <w:jc w:val="left"/>
        <w:rPr>
          <w:rFonts w:ascii="Times New Roman" w:hAnsi="Times New Roman" w:cs="Times New Roman"/>
          <w:sz w:val="24"/>
          <w:szCs w:val="24"/>
        </w:rPr>
      </w:pPr>
      <w:r>
        <w:rPr>
          <w:rFonts w:ascii="Times New Roman" w:hAnsi="Times New Roman" w:cs="Times New Roman"/>
          <w:sz w:val="24"/>
          <w:szCs w:val="24"/>
        </w:rPr>
        <w:t>Rūta Kiškėnienė</w:t>
      </w:r>
    </w:p>
    <w:p w14:paraId="31259898" w14:textId="7F627B45" w:rsidR="00A0684F" w:rsidRPr="00ED4711" w:rsidRDefault="006A11F8" w:rsidP="006A11F8">
      <w:pPr>
        <w:tabs>
          <w:tab w:val="left" w:pos="1276"/>
        </w:tabs>
        <w:spacing w:line="240" w:lineRule="auto"/>
        <w:jc w:val="left"/>
        <w:rPr>
          <w:rFonts w:ascii="Times New Roman" w:hAnsi="Times New Roman" w:cs="Times New Roman"/>
          <w:sz w:val="24"/>
          <w:szCs w:val="24"/>
        </w:rPr>
      </w:pPr>
      <w:r>
        <w:rPr>
          <w:rFonts w:ascii="Times New Roman" w:hAnsi="Times New Roman" w:cs="Times New Roman"/>
          <w:sz w:val="24"/>
          <w:szCs w:val="24"/>
        </w:rPr>
        <w:t>2024 m. sausio 2 d.</w:t>
      </w:r>
    </w:p>
    <w:p w14:paraId="01882457" w14:textId="77777777" w:rsidR="00E17EE6" w:rsidRDefault="00E17EE6" w:rsidP="00AD7EDD">
      <w:pPr>
        <w:rPr>
          <w:rFonts w:ascii="Times New Roman" w:hAnsi="Times New Roman" w:cs="Times New Roman"/>
          <w:sz w:val="24"/>
          <w:szCs w:val="24"/>
        </w:rPr>
      </w:pPr>
    </w:p>
    <w:p w14:paraId="2E115AD7" w14:textId="77777777" w:rsidR="00E17EE6" w:rsidRDefault="00E17EE6" w:rsidP="00AD7EDD">
      <w:pPr>
        <w:rPr>
          <w:rFonts w:ascii="Times New Roman" w:hAnsi="Times New Roman"/>
          <w:color w:val="000000"/>
          <w:lang w:eastAsia="lt-LT"/>
        </w:rPr>
      </w:pPr>
    </w:p>
    <w:p w14:paraId="2590BDD4" w14:textId="77777777" w:rsidR="003F4441" w:rsidRDefault="001A25DF" w:rsidP="00E17EE6">
      <w:pPr>
        <w:ind w:left="6107" w:right="222"/>
        <w:rPr>
          <w:rFonts w:ascii="Times New Roman" w:hAnsi="Times New Roman" w:cs="Times New Roman"/>
          <w:sz w:val="24"/>
          <w:szCs w:val="24"/>
        </w:rPr>
      </w:pPr>
      <w:bookmarkStart w:id="20" w:name="_Hlk161135813"/>
      <w:r w:rsidRPr="00E17EE6">
        <w:rPr>
          <w:rFonts w:ascii="Times New Roman" w:hAnsi="Times New Roman" w:cs="Times New Roman"/>
          <w:sz w:val="24"/>
          <w:szCs w:val="24"/>
        </w:rPr>
        <w:lastRenderedPageBreak/>
        <w:t xml:space="preserve">Vilkaviškio r. </w:t>
      </w:r>
      <w:proofErr w:type="spellStart"/>
      <w:r w:rsidRPr="00E17EE6">
        <w:rPr>
          <w:rFonts w:ascii="Times New Roman" w:hAnsi="Times New Roman" w:cs="Times New Roman"/>
          <w:sz w:val="24"/>
          <w:szCs w:val="24"/>
        </w:rPr>
        <w:t>Sūdavos</w:t>
      </w:r>
      <w:proofErr w:type="spellEnd"/>
      <w:r w:rsidRPr="00E17EE6">
        <w:rPr>
          <w:rFonts w:ascii="Times New Roman" w:hAnsi="Times New Roman" w:cs="Times New Roman"/>
          <w:sz w:val="24"/>
          <w:szCs w:val="24"/>
        </w:rPr>
        <w:t xml:space="preserve"> pagrindinės mokyklos darbuotojų darbo apmokėjimo sistemos </w:t>
      </w:r>
    </w:p>
    <w:p w14:paraId="736972CB" w14:textId="70E1E811" w:rsidR="001A25DF" w:rsidRPr="00E17EE6" w:rsidRDefault="00E17EE6" w:rsidP="00E17EE6">
      <w:pPr>
        <w:ind w:left="6107" w:right="222"/>
        <w:rPr>
          <w:rFonts w:ascii="Times New Roman" w:hAnsi="Times New Roman" w:cs="Times New Roman"/>
          <w:sz w:val="24"/>
          <w:szCs w:val="24"/>
        </w:rPr>
      </w:pPr>
      <w:r>
        <w:rPr>
          <w:rFonts w:ascii="Times New Roman" w:hAnsi="Times New Roman" w:cs="Times New Roman"/>
          <w:sz w:val="24"/>
          <w:szCs w:val="24"/>
        </w:rPr>
        <w:t xml:space="preserve">1 </w:t>
      </w:r>
      <w:r w:rsidR="001A25DF" w:rsidRPr="00E17EE6">
        <w:rPr>
          <w:rFonts w:ascii="Times New Roman" w:hAnsi="Times New Roman" w:cs="Times New Roman"/>
          <w:sz w:val="24"/>
          <w:szCs w:val="24"/>
        </w:rPr>
        <w:t xml:space="preserve">priedas </w:t>
      </w:r>
    </w:p>
    <w:bookmarkEnd w:id="20"/>
    <w:p w14:paraId="2F65BBE0" w14:textId="77777777" w:rsidR="001A25DF" w:rsidRPr="00E17EE6" w:rsidRDefault="001A25DF" w:rsidP="001A25DF">
      <w:pPr>
        <w:spacing w:after="1" w:line="256" w:lineRule="auto"/>
        <w:ind w:left="-5"/>
        <w:jc w:val="left"/>
        <w:rPr>
          <w:rFonts w:ascii="Times New Roman" w:hAnsi="Times New Roman" w:cs="Times New Roman"/>
          <w:sz w:val="24"/>
          <w:szCs w:val="24"/>
        </w:rPr>
      </w:pPr>
      <w:r w:rsidRPr="00E17EE6">
        <w:rPr>
          <w:rFonts w:ascii="Times New Roman" w:hAnsi="Times New Roman" w:cs="Times New Roman"/>
          <w:b/>
          <w:sz w:val="24"/>
          <w:szCs w:val="24"/>
        </w:rPr>
        <w:t xml:space="preserve">DARBUOTOJŲ PAREIGYBIŲ GRUPĖS, PAREIGYBĖS, JŲ LYGIS </w:t>
      </w:r>
    </w:p>
    <w:tbl>
      <w:tblPr>
        <w:tblStyle w:val="TableGrid"/>
        <w:tblW w:w="9204" w:type="dxa"/>
        <w:tblInd w:w="5" w:type="dxa"/>
        <w:tblCellMar>
          <w:top w:w="11" w:type="dxa"/>
          <w:left w:w="108" w:type="dxa"/>
          <w:bottom w:w="5" w:type="dxa"/>
          <w:right w:w="48" w:type="dxa"/>
        </w:tblCellMar>
        <w:tblLook w:val="04A0" w:firstRow="1" w:lastRow="0" w:firstColumn="1" w:lastColumn="0" w:noHBand="0" w:noVBand="1"/>
      </w:tblPr>
      <w:tblGrid>
        <w:gridCol w:w="501"/>
        <w:gridCol w:w="1783"/>
        <w:gridCol w:w="1266"/>
        <w:gridCol w:w="4244"/>
        <w:gridCol w:w="1410"/>
      </w:tblGrid>
      <w:tr w:rsidR="001A25DF" w:rsidRPr="00E17EE6" w14:paraId="45C76280" w14:textId="77777777" w:rsidTr="00E17EE6">
        <w:trPr>
          <w:trHeight w:val="1375"/>
        </w:trPr>
        <w:tc>
          <w:tcPr>
            <w:tcW w:w="503" w:type="dxa"/>
            <w:tcBorders>
              <w:top w:val="single" w:sz="4" w:space="0" w:color="000000"/>
              <w:left w:val="single" w:sz="4" w:space="0" w:color="000000"/>
              <w:bottom w:val="single" w:sz="4" w:space="0" w:color="000000"/>
              <w:right w:val="single" w:sz="4" w:space="0" w:color="000000"/>
            </w:tcBorders>
            <w:vAlign w:val="center"/>
          </w:tcPr>
          <w:p w14:paraId="3EF3B281" w14:textId="77777777" w:rsidR="001A25DF" w:rsidRPr="00E17EE6" w:rsidRDefault="001A25DF">
            <w:pPr>
              <w:spacing w:line="256" w:lineRule="auto"/>
              <w:ind w:left="12"/>
              <w:jc w:val="left"/>
              <w:rPr>
                <w:rFonts w:ascii="Times New Roman" w:hAnsi="Times New Roman" w:cs="Times New Roman"/>
                <w:noProof/>
                <w:sz w:val="24"/>
                <w:szCs w:val="24"/>
              </w:rPr>
            </w:pPr>
            <w:r w:rsidRPr="00E17EE6">
              <w:rPr>
                <w:rFonts w:ascii="Times New Roman" w:hAnsi="Times New Roman" w:cs="Times New Roman"/>
                <w:noProof/>
                <w:sz w:val="24"/>
                <w:szCs w:val="24"/>
              </w:rPr>
              <w:t>Eil</w:t>
            </w:r>
          </w:p>
          <w:p w14:paraId="403C9B5E" w14:textId="28B067B3" w:rsidR="001A25DF" w:rsidRPr="00E17EE6" w:rsidRDefault="001A25DF">
            <w:pPr>
              <w:spacing w:line="256" w:lineRule="auto"/>
              <w:ind w:left="12"/>
              <w:jc w:val="left"/>
              <w:rPr>
                <w:rFonts w:ascii="Times New Roman" w:hAnsi="Times New Roman" w:cs="Times New Roman"/>
                <w:noProof/>
                <w:sz w:val="24"/>
                <w:szCs w:val="24"/>
              </w:rPr>
            </w:pPr>
            <w:r w:rsidRPr="00E17EE6">
              <w:rPr>
                <w:rFonts w:ascii="Times New Roman" w:hAnsi="Times New Roman" w:cs="Times New Roman"/>
                <w:noProof/>
                <w:sz w:val="24"/>
                <w:szCs w:val="24"/>
              </w:rPr>
              <w:t>Nr.</w:t>
            </w:r>
          </w:p>
        </w:tc>
        <w:tc>
          <w:tcPr>
            <w:tcW w:w="1744" w:type="dxa"/>
            <w:tcBorders>
              <w:top w:val="single" w:sz="4" w:space="0" w:color="000000"/>
              <w:left w:val="single" w:sz="4" w:space="0" w:color="000000"/>
              <w:bottom w:val="single" w:sz="4" w:space="0" w:color="000000"/>
              <w:right w:val="single" w:sz="4" w:space="0" w:color="000000"/>
            </w:tcBorders>
          </w:tcPr>
          <w:p w14:paraId="0E9628A7" w14:textId="77777777"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 xml:space="preserve">Pareigybės grupės </w:t>
            </w:r>
          </w:p>
          <w:p w14:paraId="70214594" w14:textId="3ADDF254"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pavadinimas</w:t>
            </w:r>
          </w:p>
        </w:tc>
        <w:tc>
          <w:tcPr>
            <w:tcW w:w="1175" w:type="dxa"/>
            <w:tcBorders>
              <w:top w:val="single" w:sz="4" w:space="0" w:color="000000"/>
              <w:left w:val="single" w:sz="4" w:space="0" w:color="000000"/>
              <w:bottom w:val="single" w:sz="4" w:space="0" w:color="000000"/>
              <w:right w:val="single" w:sz="4" w:space="0" w:color="000000"/>
            </w:tcBorders>
          </w:tcPr>
          <w:p w14:paraId="47773634" w14:textId="7D852E93"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Pareigybės kodas pagal LPK</w:t>
            </w:r>
          </w:p>
        </w:tc>
        <w:tc>
          <w:tcPr>
            <w:tcW w:w="4365" w:type="dxa"/>
            <w:tcBorders>
              <w:top w:val="single" w:sz="4" w:space="0" w:color="000000"/>
              <w:left w:val="single" w:sz="4" w:space="0" w:color="000000"/>
              <w:bottom w:val="single" w:sz="4" w:space="0" w:color="000000"/>
              <w:right w:val="single" w:sz="4" w:space="0" w:color="000000"/>
            </w:tcBorders>
          </w:tcPr>
          <w:p w14:paraId="4367310C" w14:textId="475C2725"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Pareigybė</w:t>
            </w:r>
          </w:p>
        </w:tc>
        <w:tc>
          <w:tcPr>
            <w:tcW w:w="1417" w:type="dxa"/>
            <w:tcBorders>
              <w:top w:val="single" w:sz="4" w:space="0" w:color="000000"/>
              <w:left w:val="single" w:sz="4" w:space="0" w:color="000000"/>
              <w:bottom w:val="single" w:sz="4" w:space="0" w:color="000000"/>
              <w:right w:val="single" w:sz="4" w:space="0" w:color="000000"/>
            </w:tcBorders>
          </w:tcPr>
          <w:p w14:paraId="3C62023E" w14:textId="77777777"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Pareigybės</w:t>
            </w:r>
          </w:p>
          <w:p w14:paraId="68D17020" w14:textId="0B03372B" w:rsidR="001A25DF" w:rsidRPr="00E17EE6" w:rsidRDefault="001A25DF">
            <w:pPr>
              <w:spacing w:line="256" w:lineRule="auto"/>
              <w:ind w:left="56"/>
              <w:jc w:val="left"/>
              <w:rPr>
                <w:rFonts w:ascii="Times New Roman" w:hAnsi="Times New Roman" w:cs="Times New Roman"/>
                <w:noProof/>
                <w:sz w:val="24"/>
                <w:szCs w:val="24"/>
              </w:rPr>
            </w:pPr>
            <w:r w:rsidRPr="00E17EE6">
              <w:rPr>
                <w:rFonts w:ascii="Times New Roman" w:hAnsi="Times New Roman" w:cs="Times New Roman"/>
                <w:noProof/>
                <w:sz w:val="24"/>
                <w:szCs w:val="24"/>
              </w:rPr>
              <w:t>lygis</w:t>
            </w:r>
          </w:p>
        </w:tc>
      </w:tr>
      <w:tr w:rsidR="001A25DF" w:rsidRPr="00E17EE6" w14:paraId="4D429C6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FFFFC2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6A79965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Vadovai ir jų pavaduotojai </w:t>
            </w:r>
          </w:p>
        </w:tc>
        <w:tc>
          <w:tcPr>
            <w:tcW w:w="1175" w:type="dxa"/>
            <w:tcBorders>
              <w:top w:val="single" w:sz="4" w:space="0" w:color="000000"/>
              <w:left w:val="single" w:sz="4" w:space="0" w:color="000000"/>
              <w:bottom w:val="single" w:sz="4" w:space="0" w:color="000000"/>
              <w:right w:val="single" w:sz="4" w:space="0" w:color="000000"/>
            </w:tcBorders>
            <w:hideMark/>
          </w:tcPr>
          <w:p w14:paraId="5589ABEC"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134501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1D95638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Direktorius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071860B4" w14:textId="29C4A330"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66E489E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F75F78E"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3BA6AC8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Vadovai ir jų pavaduotojai </w:t>
            </w:r>
          </w:p>
        </w:tc>
        <w:tc>
          <w:tcPr>
            <w:tcW w:w="1175" w:type="dxa"/>
            <w:tcBorders>
              <w:top w:val="single" w:sz="4" w:space="0" w:color="000000"/>
              <w:left w:val="single" w:sz="4" w:space="0" w:color="000000"/>
              <w:bottom w:val="single" w:sz="4" w:space="0" w:color="000000"/>
              <w:right w:val="single" w:sz="4" w:space="0" w:color="000000"/>
            </w:tcBorders>
            <w:hideMark/>
          </w:tcPr>
          <w:p w14:paraId="043645EA"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134501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3124C75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Direktoriaus pavaduotojas ugdymui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6AFF8029" w14:textId="77B542F3"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29DBFF9F"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688B10B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hideMark/>
          </w:tcPr>
          <w:p w14:paraId="3A0C7C31"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Kiti specialistai, turintys pavaldžių darbuotojų ar prilyginti vadovaujantiems  darbuotojams</w:t>
            </w:r>
          </w:p>
        </w:tc>
        <w:tc>
          <w:tcPr>
            <w:tcW w:w="1175" w:type="dxa"/>
            <w:tcBorders>
              <w:top w:val="single" w:sz="4" w:space="0" w:color="000000"/>
              <w:left w:val="single" w:sz="4" w:space="0" w:color="000000"/>
              <w:bottom w:val="single" w:sz="4" w:space="0" w:color="000000"/>
              <w:right w:val="single" w:sz="4" w:space="0" w:color="000000"/>
            </w:tcBorders>
            <w:hideMark/>
          </w:tcPr>
          <w:p w14:paraId="0C05437D"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121107</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40FAC42A" w14:textId="77777777" w:rsidR="001A25DF" w:rsidRPr="00E17EE6" w:rsidRDefault="001A25DF">
            <w:pPr>
              <w:spacing w:line="256" w:lineRule="auto"/>
              <w:jc w:val="left"/>
              <w:rPr>
                <w:rFonts w:ascii="Times New Roman" w:hAnsi="Times New Roman" w:cs="Times New Roman"/>
                <w:sz w:val="24"/>
                <w:szCs w:val="24"/>
              </w:rPr>
            </w:pPr>
            <w:proofErr w:type="spellStart"/>
            <w:r w:rsidRPr="00E17EE6">
              <w:rPr>
                <w:rFonts w:ascii="Times New Roman" w:hAnsi="Times New Roman" w:cs="Times New Roman"/>
                <w:sz w:val="24"/>
                <w:szCs w:val="24"/>
              </w:rPr>
              <w:t>Vyr</w:t>
            </w:r>
            <w:proofErr w:type="spellEnd"/>
            <w:r w:rsidRPr="00E17EE6">
              <w:rPr>
                <w:rFonts w:ascii="Times New Roman" w:hAnsi="Times New Roman" w:cs="Times New Roman"/>
                <w:sz w:val="24"/>
                <w:szCs w:val="24"/>
              </w:rPr>
              <w:t>, finansininkas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6F444A1C"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00F6AB19"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7EA3C84"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hideMark/>
          </w:tcPr>
          <w:p w14:paraId="7020984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Specialistai</w:t>
            </w:r>
          </w:p>
        </w:tc>
        <w:tc>
          <w:tcPr>
            <w:tcW w:w="1175" w:type="dxa"/>
            <w:tcBorders>
              <w:top w:val="single" w:sz="4" w:space="0" w:color="000000"/>
              <w:left w:val="single" w:sz="4" w:space="0" w:color="000000"/>
              <w:bottom w:val="single" w:sz="4" w:space="0" w:color="000000"/>
              <w:right w:val="single" w:sz="4" w:space="0" w:color="000000"/>
            </w:tcBorders>
            <w:hideMark/>
          </w:tcPr>
          <w:p w14:paraId="2D7EAD3E"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263403</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6FC8E81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Psichologas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097C4F30"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A1</w:t>
            </w:r>
          </w:p>
        </w:tc>
      </w:tr>
      <w:tr w:rsidR="001A25DF" w:rsidRPr="00E17EE6" w14:paraId="1BCCC790" w14:textId="77777777" w:rsidTr="00E17EE6">
        <w:trPr>
          <w:trHeight w:val="2033"/>
        </w:trPr>
        <w:tc>
          <w:tcPr>
            <w:tcW w:w="503" w:type="dxa"/>
            <w:tcBorders>
              <w:top w:val="single" w:sz="4" w:space="0" w:color="000000"/>
              <w:left w:val="single" w:sz="4" w:space="0" w:color="000000"/>
              <w:bottom w:val="single" w:sz="4" w:space="0" w:color="000000"/>
              <w:right w:val="single" w:sz="4" w:space="0" w:color="000000"/>
            </w:tcBorders>
            <w:hideMark/>
          </w:tcPr>
          <w:p w14:paraId="120E9C9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5.</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5599799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7BDB4294"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233001-233033 </w:t>
            </w:r>
          </w:p>
        </w:tc>
        <w:tc>
          <w:tcPr>
            <w:tcW w:w="4365" w:type="dxa"/>
            <w:tcBorders>
              <w:top w:val="single" w:sz="4" w:space="0" w:color="000000"/>
              <w:left w:val="single" w:sz="4" w:space="0" w:color="000000"/>
              <w:bottom w:val="single" w:sz="4" w:space="0" w:color="000000"/>
              <w:right w:val="single" w:sz="4" w:space="0" w:color="000000"/>
            </w:tcBorders>
            <w:hideMark/>
          </w:tcPr>
          <w:p w14:paraId="25961550" w14:textId="77777777" w:rsidR="001A25DF" w:rsidRPr="00E17EE6" w:rsidRDefault="001A25DF">
            <w:pPr>
              <w:spacing w:line="256" w:lineRule="auto"/>
              <w:ind w:right="56"/>
              <w:jc w:val="left"/>
              <w:rPr>
                <w:rFonts w:ascii="Times New Roman" w:hAnsi="Times New Roman" w:cs="Times New Roman"/>
                <w:sz w:val="24"/>
                <w:szCs w:val="24"/>
              </w:rPr>
            </w:pPr>
            <w:r w:rsidRPr="00E17EE6">
              <w:rPr>
                <w:rFonts w:ascii="Times New Roman" w:hAnsi="Times New Roman" w:cs="Times New Roman"/>
                <w:sz w:val="24"/>
                <w:szCs w:val="24"/>
              </w:rPr>
              <w:t xml:space="preserve">Lietuvių kalbos, anglų kalbos, rusų kalbos, vokiečių kalbos, matematikos, informatikos, istorijos, pilietiškumo pagrindų, ekonomikos ir verslumo, geografijos, fizikos, biologijos, gamtos, chemijos, dailės, muzikos, tikybos, etikos, fizinio ugdymo, technologijų, žmogaus saugos gyvenimo įgūdžių, mokytojai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09BC671F" w14:textId="7FD64E4C"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142EFD9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1A1094BD"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6.</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926DDB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313B0A2"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234101 </w:t>
            </w:r>
          </w:p>
        </w:tc>
        <w:tc>
          <w:tcPr>
            <w:tcW w:w="4365" w:type="dxa"/>
            <w:tcBorders>
              <w:top w:val="single" w:sz="4" w:space="0" w:color="000000"/>
              <w:left w:val="single" w:sz="4" w:space="0" w:color="000000"/>
              <w:bottom w:val="single" w:sz="4" w:space="0" w:color="000000"/>
              <w:right w:val="single" w:sz="4" w:space="0" w:color="000000"/>
            </w:tcBorders>
            <w:hideMark/>
          </w:tcPr>
          <w:p w14:paraId="156C0ED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Pradinio ugdymo mokytojas </w:t>
            </w:r>
          </w:p>
        </w:tc>
        <w:tc>
          <w:tcPr>
            <w:tcW w:w="1417" w:type="dxa"/>
            <w:tcBorders>
              <w:top w:val="single" w:sz="4" w:space="0" w:color="000000"/>
              <w:left w:val="single" w:sz="4" w:space="0" w:color="000000"/>
              <w:bottom w:val="single" w:sz="4" w:space="0" w:color="000000"/>
              <w:right w:val="single" w:sz="4" w:space="0" w:color="000000"/>
            </w:tcBorders>
            <w:hideMark/>
          </w:tcPr>
          <w:p w14:paraId="6D814B34" w14:textId="5B86BAB6"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5ED394AF"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69C301F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7.</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79301DF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45FADC35"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234201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43DEB5B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Ikimokyklinio ugdymo mokytojas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51EF27B8" w14:textId="5AB5B0C2"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63B4525C"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5FBEB6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8.</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5C834CA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42061FC"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234202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595BC6AE"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Priešmokyklinio ugdymo mokytojas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30E1DBA7" w14:textId="074AD7C0"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7153F9E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17C8723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9.</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7FD22C7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D011A4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235201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6E59635D"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Specialusis .pedagogas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7645DD9E" w14:textId="5D4388FC"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41FD5E5B"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DA6BE01"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10.</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40D3F0E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1DCE6F4B"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235202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139056C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Logopedas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235D0108" w14:textId="02EB1A25"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1366746C"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019A9B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11.</w:t>
            </w:r>
          </w:p>
        </w:tc>
        <w:tc>
          <w:tcPr>
            <w:tcW w:w="1744" w:type="dxa"/>
            <w:tcBorders>
              <w:top w:val="single" w:sz="4" w:space="0" w:color="000000"/>
              <w:left w:val="single" w:sz="4" w:space="0" w:color="000000"/>
              <w:bottom w:val="single" w:sz="4" w:space="0" w:color="000000"/>
              <w:right w:val="single" w:sz="4" w:space="0" w:color="000000"/>
            </w:tcBorders>
            <w:hideMark/>
          </w:tcPr>
          <w:p w14:paraId="6390B77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Specialistai</w:t>
            </w:r>
          </w:p>
        </w:tc>
        <w:tc>
          <w:tcPr>
            <w:tcW w:w="1175" w:type="dxa"/>
            <w:tcBorders>
              <w:top w:val="single" w:sz="4" w:space="0" w:color="000000"/>
              <w:left w:val="single" w:sz="4" w:space="0" w:color="000000"/>
              <w:bottom w:val="single" w:sz="4" w:space="0" w:color="000000"/>
              <w:right w:val="single" w:sz="4" w:space="0" w:color="000000"/>
            </w:tcBorders>
            <w:hideMark/>
          </w:tcPr>
          <w:p w14:paraId="41DAE58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235901</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05A39C8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Socialinis pedagogas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70B9650C"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732CFB5E" w14:textId="77777777" w:rsidTr="00E17EE6">
        <w:trPr>
          <w:trHeight w:val="264"/>
        </w:trPr>
        <w:tc>
          <w:tcPr>
            <w:tcW w:w="503" w:type="dxa"/>
            <w:tcBorders>
              <w:top w:val="single" w:sz="4" w:space="0" w:color="000000"/>
              <w:left w:val="single" w:sz="4" w:space="0" w:color="000000"/>
              <w:bottom w:val="single" w:sz="4" w:space="0" w:color="000000"/>
              <w:right w:val="single" w:sz="4" w:space="0" w:color="000000"/>
            </w:tcBorders>
            <w:hideMark/>
          </w:tcPr>
          <w:p w14:paraId="5C8D1ED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12.</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2CE4DC2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62DE6090"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235905 </w:t>
            </w:r>
          </w:p>
        </w:tc>
        <w:tc>
          <w:tcPr>
            <w:tcW w:w="4365" w:type="dxa"/>
            <w:tcBorders>
              <w:top w:val="single" w:sz="4" w:space="0" w:color="000000"/>
              <w:left w:val="single" w:sz="4" w:space="0" w:color="000000"/>
              <w:bottom w:val="single" w:sz="4" w:space="0" w:color="000000"/>
              <w:right w:val="single" w:sz="4" w:space="0" w:color="000000"/>
            </w:tcBorders>
            <w:hideMark/>
          </w:tcPr>
          <w:p w14:paraId="082B6E7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Pailgintos darbo dienos grupės auklėtojas </w:t>
            </w:r>
          </w:p>
        </w:tc>
        <w:tc>
          <w:tcPr>
            <w:tcW w:w="1417" w:type="dxa"/>
            <w:tcBorders>
              <w:top w:val="single" w:sz="4" w:space="0" w:color="000000"/>
              <w:left w:val="single" w:sz="4" w:space="0" w:color="000000"/>
              <w:bottom w:val="single" w:sz="4" w:space="0" w:color="000000"/>
              <w:right w:val="single" w:sz="4" w:space="0" w:color="000000"/>
            </w:tcBorders>
            <w:hideMark/>
          </w:tcPr>
          <w:p w14:paraId="0538E81B" w14:textId="1056B4D1"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A2</w:t>
            </w:r>
          </w:p>
        </w:tc>
      </w:tr>
      <w:tr w:rsidR="001A25DF" w:rsidRPr="00E17EE6" w14:paraId="0ACE8D3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1FB441C2"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13.</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614B65A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 Specialistai</w:t>
            </w:r>
          </w:p>
        </w:tc>
        <w:tc>
          <w:tcPr>
            <w:tcW w:w="1175" w:type="dxa"/>
            <w:tcBorders>
              <w:top w:val="single" w:sz="4" w:space="0" w:color="000000"/>
              <w:left w:val="single" w:sz="4" w:space="0" w:color="000000"/>
              <w:bottom w:val="single" w:sz="4" w:space="0" w:color="000000"/>
              <w:right w:val="single" w:sz="4" w:space="0" w:color="000000"/>
            </w:tcBorders>
            <w:hideMark/>
          </w:tcPr>
          <w:p w14:paraId="248777A9"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 262204</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7C06468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Bibliotekininkas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17CC11AB" w14:textId="69637251"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03950124"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10B2987"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lastRenderedPageBreak/>
              <w:t>14.</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1444F7A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34DCE8A7"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241305 </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19D6309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Finansininkas</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491346EE" w14:textId="13412B0E"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7A4AE058"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6596C0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15.</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2F928AA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hideMark/>
          </w:tcPr>
          <w:p w14:paraId="23DF2741"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515101</w:t>
            </w:r>
          </w:p>
        </w:tc>
        <w:tc>
          <w:tcPr>
            <w:tcW w:w="4365" w:type="dxa"/>
            <w:tcBorders>
              <w:top w:val="single" w:sz="4" w:space="0" w:color="000000"/>
              <w:left w:val="single" w:sz="4" w:space="0" w:color="000000"/>
              <w:bottom w:val="single" w:sz="4" w:space="0" w:color="000000"/>
              <w:right w:val="single" w:sz="4" w:space="0" w:color="000000"/>
            </w:tcBorders>
            <w:vAlign w:val="bottom"/>
            <w:hideMark/>
          </w:tcPr>
          <w:p w14:paraId="42F1AD9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Ūkvedys </w:t>
            </w:r>
          </w:p>
        </w:tc>
        <w:tc>
          <w:tcPr>
            <w:tcW w:w="1417" w:type="dxa"/>
            <w:tcBorders>
              <w:top w:val="single" w:sz="4" w:space="0" w:color="000000"/>
              <w:left w:val="single" w:sz="4" w:space="0" w:color="000000"/>
              <w:bottom w:val="single" w:sz="4" w:space="0" w:color="000000"/>
              <w:right w:val="single" w:sz="4" w:space="0" w:color="000000"/>
            </w:tcBorders>
            <w:vAlign w:val="bottom"/>
            <w:hideMark/>
          </w:tcPr>
          <w:p w14:paraId="4C9E91C4" w14:textId="461D63D8"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42DC1252" w14:textId="77777777" w:rsidTr="00E17EE6">
        <w:trPr>
          <w:trHeight w:val="517"/>
        </w:trPr>
        <w:tc>
          <w:tcPr>
            <w:tcW w:w="503" w:type="dxa"/>
            <w:tcBorders>
              <w:top w:val="single" w:sz="4" w:space="0" w:color="000000"/>
              <w:left w:val="single" w:sz="4" w:space="0" w:color="000000"/>
              <w:bottom w:val="single" w:sz="4" w:space="0" w:color="000000"/>
              <w:right w:val="single" w:sz="4" w:space="0" w:color="000000"/>
            </w:tcBorders>
            <w:hideMark/>
          </w:tcPr>
          <w:p w14:paraId="258D8F80"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16.</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42C6DAF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1CB4225"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741101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DB56E6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Energetikas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459C4B4" w14:textId="708C324D"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66D5C3D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FB7A0F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17.</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12A7010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2BDED5C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412001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1EBB757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Sekretorius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896A8C8" w14:textId="4D72B633"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7DBCE00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tcPr>
          <w:p w14:paraId="31C7F2DE" w14:textId="77777777" w:rsidR="001A25DF" w:rsidRPr="00E17EE6" w:rsidRDefault="001A25DF">
            <w:pPr>
              <w:spacing w:line="256" w:lineRule="auto"/>
              <w:jc w:val="left"/>
              <w:rPr>
                <w:rFonts w:ascii="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hideMark/>
          </w:tcPr>
          <w:p w14:paraId="5EBCF29B"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Specialistai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11B41AD9"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252302</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576B7F2" w14:textId="78FBB838"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Kompiuterinių sistemų priežiūros sp</w:t>
            </w:r>
            <w:r w:rsidR="00E17EE6">
              <w:rPr>
                <w:rFonts w:ascii="Times New Roman" w:hAnsi="Times New Roman" w:cs="Times New Roman"/>
                <w:sz w:val="24"/>
                <w:szCs w:val="24"/>
              </w:rPr>
              <w:t>e</w:t>
            </w:r>
            <w:r w:rsidRPr="00E17EE6">
              <w:rPr>
                <w:rFonts w:ascii="Times New Roman" w:hAnsi="Times New Roman" w:cs="Times New Roman"/>
                <w:sz w:val="24"/>
                <w:szCs w:val="24"/>
              </w:rPr>
              <w:t>cialistas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67B92D5"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B</w:t>
            </w:r>
          </w:p>
        </w:tc>
      </w:tr>
      <w:tr w:rsidR="001A25DF" w:rsidRPr="00E17EE6" w14:paraId="24E80197"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51EA4C1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18.</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24771F4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08F87EE1"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531101 </w:t>
            </w:r>
          </w:p>
        </w:tc>
        <w:tc>
          <w:tcPr>
            <w:tcW w:w="4365" w:type="dxa"/>
            <w:tcBorders>
              <w:top w:val="single" w:sz="4" w:space="0" w:color="000000"/>
              <w:left w:val="single" w:sz="4" w:space="0" w:color="000000"/>
              <w:bottom w:val="single" w:sz="4" w:space="0" w:color="000000"/>
              <w:right w:val="single" w:sz="4" w:space="0" w:color="000000"/>
            </w:tcBorders>
            <w:hideMark/>
          </w:tcPr>
          <w:p w14:paraId="4028302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Ikimokyklinio ugdymo mokytojo padėjėjas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CC9E76" w14:textId="44C490AD"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242EDF0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391C6D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19.</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3A85D66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3B80404F"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531201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22FE45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Mokytojo padėjėjas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25724E3" w14:textId="43EF27FF"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55B0F661"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52FAD3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20.</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116143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4712630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832203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276D4C8C" w14:textId="4BC9C229"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Vairuotojas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1E6FBA" w14:textId="48DE31BC"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7F46943F"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00E8CFD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21.</w:t>
            </w:r>
          </w:p>
        </w:tc>
        <w:tc>
          <w:tcPr>
            <w:tcW w:w="1744" w:type="dxa"/>
            <w:tcBorders>
              <w:top w:val="single" w:sz="4" w:space="0" w:color="000000"/>
              <w:left w:val="single" w:sz="4" w:space="0" w:color="000000"/>
              <w:bottom w:val="single" w:sz="4" w:space="0" w:color="000000"/>
              <w:right w:val="single" w:sz="4" w:space="0" w:color="000000"/>
            </w:tcBorders>
            <w:hideMark/>
          </w:tcPr>
          <w:p w14:paraId="7E7A3475"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Kvalifikuoti darbininkai</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313B660A"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711516</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4EC6647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Pastatų ir statinių einamojo remonto darbininkas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C0963CE"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C</w:t>
            </w:r>
          </w:p>
        </w:tc>
      </w:tr>
      <w:tr w:rsidR="001A25DF" w:rsidRPr="00E17EE6" w14:paraId="31AD079C"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51B240D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22.</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3E6ED0B9"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3C4A27C4"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911209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03E46CE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Valytojas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D31FC68" w14:textId="0F26D9CF"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35222665"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5609BFD1"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23.</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4F108E17"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4927E80A"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961303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1AFD9FC0"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Kiemsargis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EE6539B" w14:textId="607E8BE0"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0183C42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7A27B64C"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24.</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608977FF"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14CD4B2E"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962201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22C9D98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Budėtojas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4AA3A1A" w14:textId="71C8FA9F"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2817735D"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3709A5D3"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25.</w:t>
            </w:r>
          </w:p>
        </w:tc>
        <w:tc>
          <w:tcPr>
            <w:tcW w:w="1744" w:type="dxa"/>
            <w:tcBorders>
              <w:top w:val="single" w:sz="4" w:space="0" w:color="000000"/>
              <w:left w:val="single" w:sz="4" w:space="0" w:color="000000"/>
              <w:bottom w:val="single" w:sz="4" w:space="0" w:color="000000"/>
              <w:right w:val="single" w:sz="4" w:space="0" w:color="000000"/>
            </w:tcBorders>
            <w:hideMark/>
          </w:tcPr>
          <w:p w14:paraId="082B6154"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Nekvalifikuoti darbininkai</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03419203"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962907</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058B1CF0"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Budėtojas - rūbininkas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4E1DE3C" w14:textId="77777777"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r w:rsidR="001A25DF" w:rsidRPr="00E17EE6" w14:paraId="30B34F10" w14:textId="77777777" w:rsidTr="00E17EE6">
        <w:trPr>
          <w:trHeight w:val="516"/>
        </w:trPr>
        <w:tc>
          <w:tcPr>
            <w:tcW w:w="503" w:type="dxa"/>
            <w:tcBorders>
              <w:top w:val="single" w:sz="4" w:space="0" w:color="000000"/>
              <w:left w:val="single" w:sz="4" w:space="0" w:color="000000"/>
              <w:bottom w:val="single" w:sz="4" w:space="0" w:color="000000"/>
              <w:right w:val="single" w:sz="4" w:space="0" w:color="000000"/>
            </w:tcBorders>
            <w:hideMark/>
          </w:tcPr>
          <w:p w14:paraId="26B17D98"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26.</w:t>
            </w:r>
            <w:r w:rsidRPr="00E17EE6">
              <w:rPr>
                <w:rFonts w:ascii="Times New Roman" w:eastAsia="Arial" w:hAnsi="Times New Roman" w:cs="Times New Roman"/>
                <w:sz w:val="24"/>
                <w:szCs w:val="24"/>
              </w:rPr>
              <w:t xml:space="preserve"> </w:t>
            </w:r>
          </w:p>
        </w:tc>
        <w:tc>
          <w:tcPr>
            <w:tcW w:w="1744" w:type="dxa"/>
            <w:tcBorders>
              <w:top w:val="single" w:sz="4" w:space="0" w:color="000000"/>
              <w:left w:val="single" w:sz="4" w:space="0" w:color="000000"/>
              <w:bottom w:val="single" w:sz="4" w:space="0" w:color="000000"/>
              <w:right w:val="single" w:sz="4" w:space="0" w:color="000000"/>
            </w:tcBorders>
            <w:hideMark/>
          </w:tcPr>
          <w:p w14:paraId="022BFCA6"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 xml:space="preserve">Nekvalifikuoti darbininkai </w:t>
            </w:r>
          </w:p>
        </w:tc>
        <w:tc>
          <w:tcPr>
            <w:tcW w:w="1175" w:type="dxa"/>
            <w:tcBorders>
              <w:top w:val="single" w:sz="4" w:space="0" w:color="000000"/>
              <w:left w:val="single" w:sz="4" w:space="0" w:color="000000"/>
              <w:bottom w:val="single" w:sz="4" w:space="0" w:color="000000"/>
              <w:right w:val="single" w:sz="4" w:space="0" w:color="000000"/>
            </w:tcBorders>
            <w:vAlign w:val="center"/>
            <w:hideMark/>
          </w:tcPr>
          <w:p w14:paraId="6C882A45" w14:textId="77777777" w:rsidR="001A25DF" w:rsidRPr="00E17EE6" w:rsidRDefault="001A25DF">
            <w:pPr>
              <w:spacing w:line="256" w:lineRule="auto"/>
              <w:ind w:left="1"/>
              <w:jc w:val="left"/>
              <w:rPr>
                <w:rFonts w:ascii="Times New Roman" w:hAnsi="Times New Roman" w:cs="Times New Roman"/>
                <w:sz w:val="24"/>
                <w:szCs w:val="24"/>
              </w:rPr>
            </w:pPr>
            <w:r w:rsidRPr="00E17EE6">
              <w:rPr>
                <w:rFonts w:ascii="Times New Roman" w:hAnsi="Times New Roman" w:cs="Times New Roman"/>
                <w:sz w:val="24"/>
                <w:szCs w:val="24"/>
              </w:rPr>
              <w:t xml:space="preserve">818201 </w:t>
            </w:r>
          </w:p>
        </w:tc>
        <w:tc>
          <w:tcPr>
            <w:tcW w:w="4365" w:type="dxa"/>
            <w:tcBorders>
              <w:top w:val="single" w:sz="4" w:space="0" w:color="000000"/>
              <w:left w:val="single" w:sz="4" w:space="0" w:color="000000"/>
              <w:bottom w:val="single" w:sz="4" w:space="0" w:color="000000"/>
              <w:right w:val="single" w:sz="4" w:space="0" w:color="000000"/>
            </w:tcBorders>
            <w:vAlign w:val="center"/>
            <w:hideMark/>
          </w:tcPr>
          <w:p w14:paraId="3ECA7B3A" w14:textId="77777777" w:rsidR="001A25DF" w:rsidRPr="00E17EE6" w:rsidRDefault="001A25DF">
            <w:pPr>
              <w:spacing w:line="256" w:lineRule="auto"/>
              <w:jc w:val="left"/>
              <w:rPr>
                <w:rFonts w:ascii="Times New Roman" w:hAnsi="Times New Roman" w:cs="Times New Roman"/>
                <w:sz w:val="24"/>
                <w:szCs w:val="24"/>
              </w:rPr>
            </w:pPr>
            <w:r w:rsidRPr="00E17EE6">
              <w:rPr>
                <w:rFonts w:ascii="Times New Roman" w:hAnsi="Times New Roman" w:cs="Times New Roman"/>
                <w:sz w:val="24"/>
                <w:szCs w:val="24"/>
              </w:rPr>
              <w:t>Kūrikas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E628AC" w14:textId="46439554" w:rsidR="001A25DF" w:rsidRPr="00E17EE6" w:rsidRDefault="001A25DF" w:rsidP="00CD47F8">
            <w:pPr>
              <w:spacing w:line="256" w:lineRule="auto"/>
              <w:jc w:val="center"/>
              <w:rPr>
                <w:rFonts w:ascii="Times New Roman" w:hAnsi="Times New Roman" w:cs="Times New Roman"/>
                <w:sz w:val="24"/>
                <w:szCs w:val="24"/>
              </w:rPr>
            </w:pPr>
            <w:r w:rsidRPr="00E17EE6">
              <w:rPr>
                <w:rFonts w:ascii="Times New Roman" w:hAnsi="Times New Roman" w:cs="Times New Roman"/>
                <w:sz w:val="24"/>
                <w:szCs w:val="24"/>
              </w:rPr>
              <w:t>D</w:t>
            </w:r>
          </w:p>
        </w:tc>
      </w:tr>
    </w:tbl>
    <w:p w14:paraId="10337E99" w14:textId="77777777" w:rsidR="001A25DF" w:rsidRPr="00E17EE6" w:rsidRDefault="001A25DF" w:rsidP="00AD7EDD">
      <w:pPr>
        <w:rPr>
          <w:rFonts w:ascii="Times New Roman" w:hAnsi="Times New Roman" w:cs="Times New Roman"/>
          <w:color w:val="000000"/>
          <w:sz w:val="24"/>
          <w:szCs w:val="24"/>
          <w:lang w:eastAsia="lt-LT"/>
        </w:rPr>
      </w:pPr>
    </w:p>
    <w:p w14:paraId="7E91452C" w14:textId="77777777" w:rsidR="001A25DF" w:rsidRPr="00E17EE6" w:rsidRDefault="001A25DF" w:rsidP="00AD7EDD">
      <w:pPr>
        <w:rPr>
          <w:rFonts w:ascii="Times New Roman" w:hAnsi="Times New Roman" w:cs="Times New Roman"/>
          <w:color w:val="000000"/>
          <w:sz w:val="24"/>
          <w:szCs w:val="24"/>
          <w:lang w:eastAsia="lt-LT"/>
        </w:rPr>
      </w:pPr>
    </w:p>
    <w:p w14:paraId="71EE08C6" w14:textId="77777777" w:rsidR="001A25DF" w:rsidRPr="00E17EE6" w:rsidRDefault="001A25DF" w:rsidP="00AD7EDD">
      <w:pPr>
        <w:rPr>
          <w:rFonts w:ascii="Times New Roman" w:hAnsi="Times New Roman" w:cs="Times New Roman"/>
          <w:color w:val="000000"/>
          <w:sz w:val="24"/>
          <w:szCs w:val="24"/>
          <w:lang w:eastAsia="lt-LT"/>
        </w:rPr>
      </w:pPr>
    </w:p>
    <w:p w14:paraId="7288807A" w14:textId="77777777" w:rsidR="001A25DF" w:rsidRPr="00E17EE6" w:rsidRDefault="001A25DF" w:rsidP="00AD7EDD">
      <w:pPr>
        <w:rPr>
          <w:rFonts w:ascii="Times New Roman" w:hAnsi="Times New Roman" w:cs="Times New Roman"/>
          <w:color w:val="000000"/>
          <w:sz w:val="24"/>
          <w:szCs w:val="24"/>
          <w:lang w:eastAsia="lt-LT"/>
        </w:rPr>
      </w:pPr>
    </w:p>
    <w:p w14:paraId="4EA6A552" w14:textId="77777777" w:rsidR="001A25DF" w:rsidRPr="00E17EE6" w:rsidRDefault="001A25DF" w:rsidP="00AD7EDD">
      <w:pPr>
        <w:rPr>
          <w:rFonts w:ascii="Times New Roman" w:hAnsi="Times New Roman" w:cs="Times New Roman"/>
          <w:color w:val="000000"/>
          <w:sz w:val="24"/>
          <w:szCs w:val="24"/>
          <w:lang w:eastAsia="lt-LT"/>
        </w:rPr>
      </w:pPr>
    </w:p>
    <w:p w14:paraId="108EC845" w14:textId="77777777" w:rsidR="001A25DF" w:rsidRPr="00E17EE6" w:rsidRDefault="001A25DF" w:rsidP="00AD7EDD">
      <w:pPr>
        <w:rPr>
          <w:rFonts w:ascii="Times New Roman" w:hAnsi="Times New Roman" w:cs="Times New Roman"/>
          <w:color w:val="000000"/>
          <w:sz w:val="24"/>
          <w:szCs w:val="24"/>
          <w:lang w:eastAsia="lt-LT"/>
        </w:rPr>
      </w:pPr>
    </w:p>
    <w:p w14:paraId="7FE78E5B" w14:textId="77777777" w:rsidR="001A25DF" w:rsidRPr="00E17EE6" w:rsidRDefault="001A25DF" w:rsidP="00AD7EDD">
      <w:pPr>
        <w:rPr>
          <w:rFonts w:ascii="Times New Roman" w:hAnsi="Times New Roman" w:cs="Times New Roman"/>
          <w:color w:val="000000"/>
          <w:sz w:val="24"/>
          <w:szCs w:val="24"/>
          <w:lang w:eastAsia="lt-LT"/>
        </w:rPr>
      </w:pPr>
    </w:p>
    <w:p w14:paraId="37A3B33B" w14:textId="77777777" w:rsidR="001A25DF" w:rsidRPr="00E17EE6" w:rsidRDefault="001A25DF" w:rsidP="00AD7EDD">
      <w:pPr>
        <w:rPr>
          <w:rFonts w:ascii="Times New Roman" w:hAnsi="Times New Roman" w:cs="Times New Roman"/>
          <w:color w:val="000000"/>
          <w:sz w:val="24"/>
          <w:szCs w:val="24"/>
          <w:lang w:eastAsia="lt-LT"/>
        </w:rPr>
      </w:pPr>
    </w:p>
    <w:p w14:paraId="3F3B4624" w14:textId="77777777" w:rsidR="001A25DF" w:rsidRPr="00E17EE6" w:rsidRDefault="001A25DF" w:rsidP="00AD7EDD">
      <w:pPr>
        <w:rPr>
          <w:rFonts w:ascii="Times New Roman" w:hAnsi="Times New Roman" w:cs="Times New Roman"/>
          <w:color w:val="000000"/>
          <w:sz w:val="24"/>
          <w:szCs w:val="24"/>
          <w:lang w:eastAsia="lt-LT"/>
        </w:rPr>
      </w:pPr>
    </w:p>
    <w:p w14:paraId="46E9544E" w14:textId="77777777" w:rsidR="001A25DF" w:rsidRPr="00E17EE6" w:rsidRDefault="001A25DF" w:rsidP="00AD7EDD">
      <w:pPr>
        <w:rPr>
          <w:rFonts w:ascii="Times New Roman" w:hAnsi="Times New Roman" w:cs="Times New Roman"/>
          <w:color w:val="000000"/>
          <w:sz w:val="24"/>
          <w:szCs w:val="24"/>
          <w:lang w:eastAsia="lt-LT"/>
        </w:rPr>
      </w:pPr>
    </w:p>
    <w:p w14:paraId="31C23C44" w14:textId="77777777" w:rsidR="001A25DF" w:rsidRDefault="001A25DF" w:rsidP="00AD7EDD">
      <w:pPr>
        <w:rPr>
          <w:rFonts w:ascii="Times New Roman" w:hAnsi="Times New Roman"/>
          <w:color w:val="000000"/>
          <w:lang w:eastAsia="lt-LT"/>
        </w:rPr>
      </w:pPr>
    </w:p>
    <w:p w14:paraId="16B5D5FE" w14:textId="77777777" w:rsidR="001A25DF" w:rsidRDefault="001A25DF" w:rsidP="00AD7EDD">
      <w:pPr>
        <w:rPr>
          <w:rFonts w:ascii="Times New Roman" w:hAnsi="Times New Roman"/>
          <w:color w:val="000000"/>
          <w:lang w:eastAsia="lt-LT"/>
        </w:rPr>
      </w:pPr>
    </w:p>
    <w:p w14:paraId="26CE922C" w14:textId="77777777" w:rsidR="001A25DF" w:rsidRDefault="001A25DF" w:rsidP="00AD7EDD">
      <w:pPr>
        <w:rPr>
          <w:rFonts w:ascii="Times New Roman" w:hAnsi="Times New Roman"/>
          <w:color w:val="000000"/>
          <w:lang w:eastAsia="lt-LT"/>
        </w:rPr>
      </w:pPr>
    </w:p>
    <w:p w14:paraId="3A25C2EC" w14:textId="77777777" w:rsidR="001A25DF" w:rsidRDefault="001A25DF" w:rsidP="00AD7EDD">
      <w:pPr>
        <w:rPr>
          <w:rFonts w:ascii="Times New Roman" w:hAnsi="Times New Roman"/>
          <w:color w:val="000000"/>
          <w:lang w:eastAsia="lt-LT"/>
        </w:rPr>
      </w:pPr>
    </w:p>
    <w:p w14:paraId="5595DA3B" w14:textId="77777777" w:rsidR="003F4441" w:rsidRDefault="003F4441" w:rsidP="003F4441">
      <w:pPr>
        <w:ind w:left="6107" w:right="222"/>
        <w:rPr>
          <w:rFonts w:ascii="Times New Roman" w:hAnsi="Times New Roman" w:cs="Times New Roman"/>
          <w:sz w:val="24"/>
          <w:szCs w:val="24"/>
        </w:rPr>
      </w:pPr>
      <w:r w:rsidRPr="00E17EE6">
        <w:rPr>
          <w:rFonts w:ascii="Times New Roman" w:hAnsi="Times New Roman" w:cs="Times New Roman"/>
          <w:sz w:val="24"/>
          <w:szCs w:val="24"/>
        </w:rPr>
        <w:t xml:space="preserve">Vilkaviškio r. </w:t>
      </w:r>
      <w:proofErr w:type="spellStart"/>
      <w:r w:rsidRPr="00E17EE6">
        <w:rPr>
          <w:rFonts w:ascii="Times New Roman" w:hAnsi="Times New Roman" w:cs="Times New Roman"/>
          <w:sz w:val="24"/>
          <w:szCs w:val="24"/>
        </w:rPr>
        <w:t>Sūdavos</w:t>
      </w:r>
      <w:proofErr w:type="spellEnd"/>
      <w:r w:rsidRPr="00E17EE6">
        <w:rPr>
          <w:rFonts w:ascii="Times New Roman" w:hAnsi="Times New Roman" w:cs="Times New Roman"/>
          <w:sz w:val="24"/>
          <w:szCs w:val="24"/>
        </w:rPr>
        <w:t xml:space="preserve"> pagrindinės mokyklos darbuotojų darbo apmokėjimo sistemos </w:t>
      </w:r>
    </w:p>
    <w:p w14:paraId="22B6E132" w14:textId="51AF8533" w:rsidR="003F4441" w:rsidRPr="00E17EE6" w:rsidRDefault="003F4441" w:rsidP="003F4441">
      <w:pPr>
        <w:ind w:left="6107" w:right="222"/>
        <w:rPr>
          <w:rFonts w:ascii="Times New Roman" w:hAnsi="Times New Roman" w:cs="Times New Roman"/>
          <w:sz w:val="24"/>
          <w:szCs w:val="24"/>
        </w:rPr>
      </w:pPr>
      <w:r>
        <w:rPr>
          <w:rFonts w:ascii="Times New Roman" w:hAnsi="Times New Roman" w:cs="Times New Roman"/>
          <w:sz w:val="24"/>
          <w:szCs w:val="24"/>
        </w:rPr>
        <w:t xml:space="preserve">2 </w:t>
      </w:r>
      <w:r w:rsidRPr="00E17EE6">
        <w:rPr>
          <w:rFonts w:ascii="Times New Roman" w:hAnsi="Times New Roman" w:cs="Times New Roman"/>
          <w:sz w:val="24"/>
          <w:szCs w:val="24"/>
        </w:rPr>
        <w:t xml:space="preserve">priedas </w:t>
      </w:r>
    </w:p>
    <w:p w14:paraId="68DCF7E7" w14:textId="3CE6E15D" w:rsidR="00780AF7" w:rsidRPr="003F4441" w:rsidRDefault="00780AF7" w:rsidP="003F4441">
      <w:pPr>
        <w:spacing w:after="0"/>
        <w:jc w:val="center"/>
        <w:rPr>
          <w:rFonts w:ascii="Times New Roman" w:hAnsi="Times New Roman"/>
          <w:b/>
          <w:caps/>
          <w:sz w:val="24"/>
          <w:szCs w:val="24"/>
          <w:lang w:eastAsia="lt-LT"/>
        </w:rPr>
      </w:pPr>
      <w:r w:rsidRPr="003F4441">
        <w:rPr>
          <w:rFonts w:ascii="Times New Roman" w:hAnsi="Times New Roman"/>
          <w:b/>
          <w:caps/>
          <w:sz w:val="24"/>
          <w:szCs w:val="24"/>
          <w:lang w:eastAsia="lt-LT"/>
        </w:rPr>
        <w:t>pareiginės algos pastoviosios dalies koeficientai dėl veiklos sudėtingumo mokytojams didinami 1–15 procentų (atsižvelgiant į turimas lėšas)</w:t>
      </w:r>
    </w:p>
    <w:tbl>
      <w:tblPr>
        <w:tblW w:w="9351" w:type="dxa"/>
        <w:tblCellMar>
          <w:left w:w="10" w:type="dxa"/>
          <w:right w:w="10" w:type="dxa"/>
        </w:tblCellMar>
        <w:tblLook w:val="04A0" w:firstRow="1" w:lastRow="0" w:firstColumn="1" w:lastColumn="0" w:noHBand="0" w:noVBand="1"/>
      </w:tblPr>
      <w:tblGrid>
        <w:gridCol w:w="1271"/>
        <w:gridCol w:w="6521"/>
        <w:gridCol w:w="1559"/>
      </w:tblGrid>
      <w:tr w:rsidR="00780AF7" w:rsidRPr="003F4441" w14:paraId="431AE0C1"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F47D1" w14:textId="77777777" w:rsidR="00780AF7" w:rsidRPr="003F4441" w:rsidRDefault="00780AF7" w:rsidP="003F4441">
            <w:pPr>
              <w:spacing w:after="0" w:line="276" w:lineRule="auto"/>
              <w:jc w:val="center"/>
              <w:rPr>
                <w:rFonts w:ascii="Times New Roman" w:hAnsi="Times New Roman"/>
                <w:b/>
                <w:bCs/>
                <w:sz w:val="24"/>
                <w:szCs w:val="24"/>
                <w:lang w:eastAsia="lt-LT"/>
              </w:rPr>
            </w:pPr>
            <w:r w:rsidRPr="003F4441">
              <w:rPr>
                <w:rFonts w:ascii="Times New Roman" w:hAnsi="Times New Roman"/>
                <w:b/>
                <w:bCs/>
                <w:sz w:val="24"/>
                <w:szCs w:val="24"/>
                <w:lang w:eastAsia="lt-LT"/>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2C9CF" w14:textId="77777777" w:rsidR="00780AF7" w:rsidRPr="003F4441" w:rsidRDefault="00780AF7" w:rsidP="003F4441">
            <w:pPr>
              <w:spacing w:after="0" w:line="276" w:lineRule="auto"/>
              <w:jc w:val="center"/>
              <w:rPr>
                <w:rFonts w:ascii="Times New Roman" w:hAnsi="Times New Roman"/>
                <w:b/>
                <w:bCs/>
                <w:sz w:val="24"/>
                <w:szCs w:val="24"/>
              </w:rPr>
            </w:pPr>
            <w:r w:rsidRPr="003F4441">
              <w:rPr>
                <w:rFonts w:ascii="Times New Roman" w:hAnsi="Times New Roman"/>
                <w:b/>
                <w:bCs/>
                <w:sz w:val="24"/>
                <w:szCs w:val="24"/>
              </w:rPr>
              <w:t>Pareiginės algos pastoviosios dalies koeficiento padidinimo sąlyga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4DC79" w14:textId="77777777" w:rsidR="00780AF7" w:rsidRPr="003F4441" w:rsidRDefault="00780AF7" w:rsidP="003F4441">
            <w:pPr>
              <w:spacing w:after="0" w:line="276" w:lineRule="auto"/>
              <w:jc w:val="center"/>
              <w:rPr>
                <w:rFonts w:ascii="Times New Roman" w:hAnsi="Times New Roman"/>
                <w:b/>
                <w:bCs/>
                <w:sz w:val="24"/>
                <w:szCs w:val="24"/>
              </w:rPr>
            </w:pPr>
            <w:r w:rsidRPr="003F4441">
              <w:rPr>
                <w:rFonts w:ascii="Times New Roman" w:hAnsi="Times New Roman"/>
                <w:b/>
                <w:bCs/>
                <w:sz w:val="24"/>
                <w:szCs w:val="24"/>
              </w:rPr>
              <w:t>Koeficiento didinimo reikšmė (proc.)</w:t>
            </w:r>
          </w:p>
        </w:tc>
      </w:tr>
      <w:tr w:rsidR="00780AF7" w:rsidRPr="003F4441" w14:paraId="4D026B6E"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D1AEF"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F4653"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klasėje (grupėje) mokomas 1 mokinys, dėl įgimtų ar įgytų sutrikimų turintis vidutinius specialiuosius ugdymosi poreikius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9AF9A"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1</w:t>
            </w:r>
          </w:p>
        </w:tc>
      </w:tr>
      <w:tr w:rsidR="00780AF7" w:rsidRPr="003F4441" w14:paraId="75C08DA1"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0358C"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32CD9"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mokomi 2–5 mokiniai, dėl įgimtų ar įgytų sutrikimų turintys vidutinius specialiuosius ugdymosi poreikius, ir (arba) 1 mokinys, dėl įgimtų ar įgytų sutrikimų turintis didelių ar labai didelių specialiųjų ugdymosi poreikių.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8C7DBD"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r>
      <w:tr w:rsidR="00780AF7" w:rsidRPr="003F4441" w14:paraId="6505D036"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64EBF"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7FFEE"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klasėje (grupėje) ugdomi 6–10 mokinių, dėl įgimtų ar įgytų sutrikimų turinčių vidutinius specialiuosius ugdymosi poreikius, ir (arba) 2 ir daugiau mokinių, dėl įgimtų ar įgytų sutrikimų turinčių didelių ar labai didelių specialiųjų ugdymosi poreikių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F221C1"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3</w:t>
            </w:r>
          </w:p>
        </w:tc>
      </w:tr>
      <w:tr w:rsidR="00780AF7" w:rsidRPr="003F4441" w14:paraId="392D8C37"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1A56C"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3F919"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bendrojo ugdymo dalykus, kai ugdomi 10 ir daugiau mokinių, dėl įgimtų ar įgytų sutrikimų turinčių vidutinius specialiuosius ugdymosi poreikius, ir (arba) 2 ir daugiau mokinių, dėl įgimtų ar įgytų sutrikimų turinčių didelių ar labai didelių specialiųjų ugdymosi poreikių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81E42"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4</w:t>
            </w:r>
          </w:p>
        </w:tc>
      </w:tr>
      <w:tr w:rsidR="00780AF7" w:rsidRPr="003F4441" w14:paraId="7E372217"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68E356"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62D6B"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mokinį, kuriam dėl ligos ar patologinės būklės skirtas mokymas namuose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906CF"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r>
      <w:tr w:rsidR="00780AF7" w:rsidRPr="003F4441" w14:paraId="1C97CA71" w14:textId="77777777" w:rsidTr="00780AF7">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23C5F7"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E6715" w14:textId="77777777" w:rsidR="00780AF7" w:rsidRPr="003F4441" w:rsidRDefault="00780AF7" w:rsidP="003F4441">
            <w:pPr>
              <w:spacing w:after="0" w:line="276" w:lineRule="auto"/>
              <w:rPr>
                <w:rFonts w:ascii="Times New Roman" w:hAnsi="Times New Roman"/>
                <w:sz w:val="24"/>
                <w:szCs w:val="24"/>
                <w:lang w:eastAsia="lt-LT"/>
              </w:rPr>
            </w:pPr>
            <w:r w:rsidRPr="003F4441">
              <w:rPr>
                <w:rFonts w:ascii="Times New Roman" w:hAnsi="Times New Roman"/>
                <w:sz w:val="24"/>
                <w:szCs w:val="24"/>
                <w:lang w:eastAsia="lt-LT"/>
              </w:rPr>
              <w:t>Mokantiems vieną ir daugiau užsieniečių ar Lietuvos Respublikos piliečių, atvykusių gyventi į Lietuvos Respubliką, nemokančių valstybinės kalbos, dvejus metus nuo mokinio mokymosi pradžios Lietuvos Respublikoje pagal bendrojo ugdymo programas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7535A5" w14:textId="77777777" w:rsidR="00780AF7" w:rsidRPr="003F4441" w:rsidRDefault="00780AF7" w:rsidP="003F4441">
            <w:pPr>
              <w:spacing w:after="0" w:line="276" w:lineRule="auto"/>
              <w:jc w:val="center"/>
              <w:rPr>
                <w:rFonts w:ascii="Times New Roman" w:hAnsi="Times New Roman"/>
                <w:sz w:val="24"/>
                <w:szCs w:val="24"/>
                <w:lang w:eastAsia="lt-LT"/>
              </w:rPr>
            </w:pPr>
            <w:r w:rsidRPr="003F4441">
              <w:rPr>
                <w:rFonts w:ascii="Times New Roman" w:hAnsi="Times New Roman"/>
                <w:sz w:val="24"/>
                <w:szCs w:val="24"/>
                <w:lang w:eastAsia="lt-LT"/>
              </w:rPr>
              <w:t>2</w:t>
            </w:r>
          </w:p>
        </w:tc>
      </w:tr>
    </w:tbl>
    <w:p w14:paraId="69149475" w14:textId="77777777" w:rsidR="005674FD" w:rsidRPr="003F4441" w:rsidRDefault="005674FD" w:rsidP="003F4441">
      <w:pPr>
        <w:spacing w:after="0"/>
        <w:ind w:right="222"/>
        <w:rPr>
          <w:sz w:val="24"/>
          <w:szCs w:val="24"/>
        </w:rPr>
      </w:pPr>
    </w:p>
    <w:p w14:paraId="2E4FC834" w14:textId="77777777" w:rsidR="005674FD" w:rsidRDefault="005674FD" w:rsidP="005674FD">
      <w:pPr>
        <w:ind w:right="222"/>
      </w:pPr>
    </w:p>
    <w:p w14:paraId="203DD465" w14:textId="77777777" w:rsidR="003F4441" w:rsidRDefault="003F4441" w:rsidP="005674FD">
      <w:pPr>
        <w:ind w:right="222"/>
      </w:pPr>
    </w:p>
    <w:p w14:paraId="3AE07451" w14:textId="77777777" w:rsidR="003F4441" w:rsidRDefault="003F4441" w:rsidP="005674FD">
      <w:pPr>
        <w:ind w:right="222"/>
      </w:pPr>
    </w:p>
    <w:p w14:paraId="2247DA05" w14:textId="77777777" w:rsidR="003F4441" w:rsidRDefault="003F4441" w:rsidP="005674FD">
      <w:pPr>
        <w:ind w:right="222"/>
      </w:pPr>
    </w:p>
    <w:p w14:paraId="0B157829" w14:textId="77777777" w:rsidR="003F4441" w:rsidRDefault="003F4441" w:rsidP="005674FD">
      <w:pPr>
        <w:ind w:right="222"/>
      </w:pPr>
    </w:p>
    <w:p w14:paraId="3FE69018" w14:textId="77777777" w:rsidR="003F4441" w:rsidRDefault="003F4441" w:rsidP="003F4441">
      <w:pPr>
        <w:ind w:left="6107" w:right="222"/>
        <w:rPr>
          <w:rFonts w:ascii="Times New Roman" w:hAnsi="Times New Roman" w:cs="Times New Roman"/>
          <w:sz w:val="24"/>
          <w:szCs w:val="24"/>
        </w:rPr>
      </w:pPr>
      <w:r w:rsidRPr="00E17EE6">
        <w:rPr>
          <w:rFonts w:ascii="Times New Roman" w:hAnsi="Times New Roman" w:cs="Times New Roman"/>
          <w:sz w:val="24"/>
          <w:szCs w:val="24"/>
        </w:rPr>
        <w:t xml:space="preserve">Vilkaviškio r. </w:t>
      </w:r>
      <w:proofErr w:type="spellStart"/>
      <w:r w:rsidRPr="00E17EE6">
        <w:rPr>
          <w:rFonts w:ascii="Times New Roman" w:hAnsi="Times New Roman" w:cs="Times New Roman"/>
          <w:sz w:val="24"/>
          <w:szCs w:val="24"/>
        </w:rPr>
        <w:t>Sūdavos</w:t>
      </w:r>
      <w:proofErr w:type="spellEnd"/>
      <w:r w:rsidRPr="00E17EE6">
        <w:rPr>
          <w:rFonts w:ascii="Times New Roman" w:hAnsi="Times New Roman" w:cs="Times New Roman"/>
          <w:sz w:val="24"/>
          <w:szCs w:val="24"/>
        </w:rPr>
        <w:t xml:space="preserve"> pagrindinės mokyklos darbuotojų darbo apmokėjimo sistemos </w:t>
      </w:r>
    </w:p>
    <w:p w14:paraId="51292C3F" w14:textId="7FB0E24D" w:rsidR="003F4441" w:rsidRPr="00E17EE6" w:rsidRDefault="003F4441" w:rsidP="003F4441">
      <w:pPr>
        <w:ind w:left="6107" w:right="222"/>
        <w:rPr>
          <w:rFonts w:ascii="Times New Roman" w:hAnsi="Times New Roman" w:cs="Times New Roman"/>
          <w:sz w:val="24"/>
          <w:szCs w:val="24"/>
        </w:rPr>
      </w:pPr>
      <w:r>
        <w:rPr>
          <w:rFonts w:ascii="Times New Roman" w:hAnsi="Times New Roman" w:cs="Times New Roman"/>
          <w:sz w:val="24"/>
          <w:szCs w:val="24"/>
        </w:rPr>
        <w:t xml:space="preserve">3 </w:t>
      </w:r>
      <w:r w:rsidRPr="00E17EE6">
        <w:rPr>
          <w:rFonts w:ascii="Times New Roman" w:hAnsi="Times New Roman" w:cs="Times New Roman"/>
          <w:sz w:val="24"/>
          <w:szCs w:val="24"/>
        </w:rPr>
        <w:t xml:space="preserve">priedas </w:t>
      </w:r>
    </w:p>
    <w:p w14:paraId="1B6D3F89" w14:textId="2D6B0C08" w:rsidR="005674FD" w:rsidRPr="003F4441" w:rsidRDefault="005674FD" w:rsidP="003F4441">
      <w:pPr>
        <w:spacing w:after="0" w:line="256" w:lineRule="auto"/>
        <w:ind w:right="171"/>
        <w:rPr>
          <w:rFonts w:ascii="Times New Roman" w:hAnsi="Times New Roman" w:cs="Times New Roman"/>
          <w:sz w:val="24"/>
          <w:szCs w:val="24"/>
        </w:rPr>
      </w:pPr>
    </w:p>
    <w:p w14:paraId="492B1C39" w14:textId="51DD69E8" w:rsidR="005674FD" w:rsidRPr="003F4441" w:rsidRDefault="005674FD" w:rsidP="003F4441">
      <w:pPr>
        <w:spacing w:after="0" w:line="256" w:lineRule="auto"/>
        <w:ind w:left="10" w:right="367"/>
        <w:jc w:val="center"/>
        <w:rPr>
          <w:rFonts w:ascii="Times New Roman" w:hAnsi="Times New Roman" w:cs="Times New Roman"/>
          <w:sz w:val="24"/>
          <w:szCs w:val="24"/>
        </w:rPr>
      </w:pPr>
      <w:r w:rsidRPr="003F4441">
        <w:rPr>
          <w:rFonts w:ascii="Times New Roman" w:hAnsi="Times New Roman" w:cs="Times New Roman"/>
          <w:b/>
          <w:sz w:val="24"/>
          <w:szCs w:val="24"/>
        </w:rPr>
        <w:t xml:space="preserve">MOKYKLOS </w:t>
      </w:r>
      <w:r w:rsidR="008673CE" w:rsidRPr="003F4441">
        <w:rPr>
          <w:rFonts w:ascii="Times New Roman" w:hAnsi="Times New Roman" w:cs="Times New Roman"/>
          <w:b/>
          <w:sz w:val="24"/>
          <w:szCs w:val="24"/>
        </w:rPr>
        <w:t>STRUKTŪRINIO PADALINIO VADAVO (AR KITŲ SPCIALISTŲ,TYRINČIŲ PAVALDŽIŲ DARBUOTOJŲ AR PRILYGINTI VADOVAUJANTIEMS DARBUOTOJAMS) PAREIGINĖS ALGOS KOEFICIENTAI</w:t>
      </w:r>
    </w:p>
    <w:p w14:paraId="15E68C0E" w14:textId="77777777" w:rsidR="005674FD" w:rsidRDefault="005674FD" w:rsidP="005674FD">
      <w:pPr>
        <w:spacing w:after="0" w:line="256" w:lineRule="auto"/>
        <w:ind w:right="171"/>
        <w:jc w:val="center"/>
      </w:pPr>
      <w:r>
        <w:rPr>
          <w:b/>
        </w:rPr>
        <w:t xml:space="preserve"> </w:t>
      </w:r>
    </w:p>
    <w:p w14:paraId="4897A44A" w14:textId="77777777" w:rsidR="005674FD" w:rsidRPr="003F4441" w:rsidRDefault="005674FD" w:rsidP="005674FD">
      <w:pPr>
        <w:spacing w:after="1" w:line="256" w:lineRule="auto"/>
        <w:ind w:left="10" w:right="311"/>
        <w:jc w:val="right"/>
        <w:rPr>
          <w:rFonts w:ascii="Times New Roman" w:hAnsi="Times New Roman" w:cs="Times New Roman"/>
          <w:sz w:val="24"/>
          <w:szCs w:val="24"/>
        </w:rPr>
      </w:pPr>
      <w:r w:rsidRPr="003F4441">
        <w:rPr>
          <w:rFonts w:ascii="Times New Roman" w:hAnsi="Times New Roman" w:cs="Times New Roman"/>
          <w:sz w:val="24"/>
          <w:szCs w:val="24"/>
        </w:rPr>
        <w:t xml:space="preserve">(Baziniais dydžiais) </w:t>
      </w:r>
    </w:p>
    <w:tbl>
      <w:tblPr>
        <w:tblStyle w:val="TableGrid"/>
        <w:tblW w:w="9357" w:type="dxa"/>
        <w:tblInd w:w="5" w:type="dxa"/>
        <w:tblCellMar>
          <w:top w:w="14" w:type="dxa"/>
          <w:left w:w="127" w:type="dxa"/>
          <w:right w:w="70" w:type="dxa"/>
        </w:tblCellMar>
        <w:tblLook w:val="04A0" w:firstRow="1" w:lastRow="0" w:firstColumn="1" w:lastColumn="0" w:noHBand="0" w:noVBand="1"/>
      </w:tblPr>
      <w:tblGrid>
        <w:gridCol w:w="1940"/>
        <w:gridCol w:w="1942"/>
        <w:gridCol w:w="1760"/>
        <w:gridCol w:w="1925"/>
        <w:gridCol w:w="1790"/>
      </w:tblGrid>
      <w:tr w:rsidR="005674FD" w:rsidRPr="003F4441" w14:paraId="74A7DCA6" w14:textId="77777777" w:rsidTr="005674FD">
        <w:trPr>
          <w:trHeight w:val="350"/>
        </w:trPr>
        <w:tc>
          <w:tcPr>
            <w:tcW w:w="1939" w:type="dxa"/>
            <w:vMerge w:val="restart"/>
            <w:tcBorders>
              <w:top w:val="single" w:sz="4" w:space="0" w:color="000000"/>
              <w:left w:val="single" w:sz="4" w:space="0" w:color="000000"/>
              <w:bottom w:val="single" w:sz="4" w:space="0" w:color="000000"/>
              <w:right w:val="single" w:sz="4" w:space="0" w:color="000000"/>
            </w:tcBorders>
            <w:vAlign w:val="center"/>
            <w:hideMark/>
          </w:tcPr>
          <w:p w14:paraId="7C86955A" w14:textId="77777777" w:rsidR="005674FD" w:rsidRPr="003F4441" w:rsidRDefault="005674FD">
            <w:pPr>
              <w:spacing w:line="256" w:lineRule="auto"/>
              <w:ind w:left="53"/>
              <w:jc w:val="left"/>
              <w:rPr>
                <w:rFonts w:ascii="Times New Roman" w:hAnsi="Times New Roman" w:cs="Times New Roman"/>
                <w:sz w:val="24"/>
                <w:szCs w:val="24"/>
              </w:rPr>
            </w:pPr>
            <w:r w:rsidRPr="003F4441">
              <w:rPr>
                <w:rFonts w:ascii="Times New Roman" w:hAnsi="Times New Roman" w:cs="Times New Roman"/>
                <w:sz w:val="24"/>
                <w:szCs w:val="24"/>
              </w:rPr>
              <w:t xml:space="preserve">Pareigybės lygis </w:t>
            </w:r>
          </w:p>
        </w:tc>
        <w:tc>
          <w:tcPr>
            <w:tcW w:w="1942" w:type="dxa"/>
            <w:tcBorders>
              <w:top w:val="single" w:sz="4" w:space="0" w:color="000000"/>
              <w:left w:val="single" w:sz="4" w:space="0" w:color="000000"/>
              <w:bottom w:val="single" w:sz="4" w:space="0" w:color="000000"/>
              <w:right w:val="nil"/>
            </w:tcBorders>
          </w:tcPr>
          <w:p w14:paraId="521CA22B" w14:textId="77777777" w:rsidR="005674FD" w:rsidRPr="003F4441" w:rsidRDefault="005674FD">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2F862ADB" w14:textId="77777777" w:rsidR="005674FD" w:rsidRPr="003F4441" w:rsidRDefault="005674FD">
            <w:pPr>
              <w:spacing w:line="256" w:lineRule="auto"/>
              <w:ind w:right="210"/>
              <w:jc w:val="center"/>
              <w:rPr>
                <w:rFonts w:ascii="Times New Roman" w:hAnsi="Times New Roman" w:cs="Times New Roman"/>
                <w:sz w:val="24"/>
                <w:szCs w:val="24"/>
              </w:rPr>
            </w:pPr>
            <w:r w:rsidRPr="003F4441">
              <w:rPr>
                <w:rFonts w:ascii="Times New Roman" w:hAnsi="Times New Roman" w:cs="Times New Roman"/>
                <w:sz w:val="24"/>
                <w:szCs w:val="24"/>
              </w:rPr>
              <w:t xml:space="preserve">Pareiginės algos koeficientai </w:t>
            </w:r>
          </w:p>
        </w:tc>
        <w:tc>
          <w:tcPr>
            <w:tcW w:w="1790" w:type="dxa"/>
            <w:tcBorders>
              <w:top w:val="single" w:sz="4" w:space="0" w:color="000000"/>
              <w:left w:val="nil"/>
              <w:bottom w:val="single" w:sz="4" w:space="0" w:color="000000"/>
              <w:right w:val="single" w:sz="4" w:space="0" w:color="000000"/>
            </w:tcBorders>
          </w:tcPr>
          <w:p w14:paraId="4926E83A" w14:textId="77777777" w:rsidR="005674FD" w:rsidRPr="003F4441" w:rsidRDefault="005674FD">
            <w:pPr>
              <w:spacing w:after="160" w:line="256" w:lineRule="auto"/>
              <w:jc w:val="left"/>
              <w:rPr>
                <w:rFonts w:ascii="Times New Roman" w:hAnsi="Times New Roman" w:cs="Times New Roman"/>
                <w:sz w:val="24"/>
                <w:szCs w:val="24"/>
              </w:rPr>
            </w:pPr>
          </w:p>
        </w:tc>
      </w:tr>
      <w:tr w:rsidR="005674FD" w:rsidRPr="003F4441" w14:paraId="62E94C8C" w14:textId="77777777" w:rsidTr="005674FD">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C8B581" w14:textId="77777777" w:rsidR="005674FD" w:rsidRPr="003F4441" w:rsidRDefault="005674FD">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nil"/>
            </w:tcBorders>
          </w:tcPr>
          <w:p w14:paraId="3CE7F09A" w14:textId="77777777" w:rsidR="005674FD" w:rsidRPr="003F4441" w:rsidRDefault="005674FD">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29061C83" w14:textId="77777777" w:rsidR="005674FD" w:rsidRPr="003F4441" w:rsidRDefault="005674FD">
            <w:pPr>
              <w:spacing w:line="256" w:lineRule="auto"/>
              <w:ind w:left="55"/>
              <w:jc w:val="left"/>
              <w:rPr>
                <w:rFonts w:ascii="Times New Roman" w:hAnsi="Times New Roman" w:cs="Times New Roman"/>
                <w:sz w:val="24"/>
                <w:szCs w:val="24"/>
              </w:rPr>
            </w:pPr>
            <w:r w:rsidRPr="003F4441">
              <w:rPr>
                <w:rFonts w:ascii="Times New Roman" w:hAnsi="Times New Roman" w:cs="Times New Roman"/>
                <w:sz w:val="24"/>
                <w:szCs w:val="24"/>
              </w:rPr>
              <w:t xml:space="preserve">Profesinio darbo patirtis (metais) </w:t>
            </w:r>
          </w:p>
        </w:tc>
        <w:tc>
          <w:tcPr>
            <w:tcW w:w="1790" w:type="dxa"/>
            <w:tcBorders>
              <w:top w:val="single" w:sz="4" w:space="0" w:color="000000"/>
              <w:left w:val="nil"/>
              <w:bottom w:val="single" w:sz="4" w:space="0" w:color="000000"/>
              <w:right w:val="single" w:sz="4" w:space="0" w:color="000000"/>
            </w:tcBorders>
          </w:tcPr>
          <w:p w14:paraId="6A809BE3" w14:textId="77777777" w:rsidR="005674FD" w:rsidRPr="003F4441" w:rsidRDefault="005674FD">
            <w:pPr>
              <w:spacing w:after="160" w:line="256" w:lineRule="auto"/>
              <w:jc w:val="left"/>
              <w:rPr>
                <w:rFonts w:ascii="Times New Roman" w:hAnsi="Times New Roman" w:cs="Times New Roman"/>
                <w:sz w:val="24"/>
                <w:szCs w:val="24"/>
              </w:rPr>
            </w:pPr>
          </w:p>
        </w:tc>
      </w:tr>
      <w:tr w:rsidR="005674FD" w:rsidRPr="003F4441" w14:paraId="5594A3BD" w14:textId="77777777" w:rsidTr="005674FD">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A8515" w14:textId="77777777" w:rsidR="005674FD" w:rsidRPr="003F4441" w:rsidRDefault="005674FD">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hideMark/>
          </w:tcPr>
          <w:p w14:paraId="19403186" w14:textId="77777777" w:rsidR="005674FD" w:rsidRPr="003F4441" w:rsidRDefault="005674FD">
            <w:pPr>
              <w:spacing w:line="256" w:lineRule="auto"/>
              <w:ind w:right="57"/>
              <w:jc w:val="center"/>
              <w:rPr>
                <w:rFonts w:ascii="Times New Roman" w:hAnsi="Times New Roman" w:cs="Times New Roman"/>
                <w:sz w:val="24"/>
                <w:szCs w:val="24"/>
              </w:rPr>
            </w:pPr>
            <w:r w:rsidRPr="003F4441">
              <w:rPr>
                <w:rFonts w:ascii="Times New Roman" w:hAnsi="Times New Roman" w:cs="Times New Roman"/>
                <w:sz w:val="24"/>
                <w:szCs w:val="24"/>
              </w:rPr>
              <w:t xml:space="preserve">iki 2 </w:t>
            </w:r>
          </w:p>
        </w:tc>
        <w:tc>
          <w:tcPr>
            <w:tcW w:w="1760" w:type="dxa"/>
            <w:tcBorders>
              <w:top w:val="single" w:sz="4" w:space="0" w:color="000000"/>
              <w:left w:val="single" w:sz="4" w:space="0" w:color="000000"/>
              <w:bottom w:val="single" w:sz="4" w:space="0" w:color="000000"/>
              <w:right w:val="single" w:sz="4" w:space="0" w:color="000000"/>
            </w:tcBorders>
            <w:hideMark/>
          </w:tcPr>
          <w:p w14:paraId="4EB8B2AD" w14:textId="77777777"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 xml:space="preserve">nuo daugiau </w:t>
            </w:r>
          </w:p>
          <w:p w14:paraId="1EAB7E40" w14:textId="77777777" w:rsidR="005674FD" w:rsidRPr="003F4441" w:rsidRDefault="005674FD">
            <w:pPr>
              <w:spacing w:line="256" w:lineRule="auto"/>
              <w:ind w:right="59"/>
              <w:jc w:val="center"/>
              <w:rPr>
                <w:rFonts w:ascii="Times New Roman" w:hAnsi="Times New Roman" w:cs="Times New Roman"/>
                <w:sz w:val="24"/>
                <w:szCs w:val="24"/>
              </w:rPr>
            </w:pPr>
            <w:r w:rsidRPr="003F4441">
              <w:rPr>
                <w:rFonts w:ascii="Times New Roman" w:hAnsi="Times New Roman" w:cs="Times New Roman"/>
                <w:sz w:val="24"/>
                <w:szCs w:val="24"/>
              </w:rPr>
              <w:t xml:space="preserve">kaip 2 iki 5 </w:t>
            </w:r>
          </w:p>
        </w:tc>
        <w:tc>
          <w:tcPr>
            <w:tcW w:w="1925" w:type="dxa"/>
            <w:tcBorders>
              <w:top w:val="single" w:sz="4" w:space="0" w:color="000000"/>
              <w:left w:val="single" w:sz="4" w:space="0" w:color="000000"/>
              <w:bottom w:val="single" w:sz="4" w:space="0" w:color="000000"/>
              <w:right w:val="single" w:sz="4" w:space="0" w:color="000000"/>
            </w:tcBorders>
            <w:hideMark/>
          </w:tcPr>
          <w:p w14:paraId="34172A34" w14:textId="77777777" w:rsidR="005674FD" w:rsidRPr="003F4441" w:rsidRDefault="005674FD">
            <w:pPr>
              <w:spacing w:line="256" w:lineRule="auto"/>
              <w:jc w:val="center"/>
              <w:rPr>
                <w:rFonts w:ascii="Times New Roman" w:hAnsi="Times New Roman" w:cs="Times New Roman"/>
                <w:sz w:val="24"/>
                <w:szCs w:val="24"/>
              </w:rPr>
            </w:pPr>
            <w:r w:rsidRPr="003F4441">
              <w:rPr>
                <w:rFonts w:ascii="Times New Roman" w:hAnsi="Times New Roman" w:cs="Times New Roman"/>
                <w:sz w:val="24"/>
                <w:szCs w:val="24"/>
              </w:rPr>
              <w:t xml:space="preserve">nuo daugiau kaip 5 iki 10 </w:t>
            </w:r>
          </w:p>
        </w:tc>
        <w:tc>
          <w:tcPr>
            <w:tcW w:w="1790" w:type="dxa"/>
            <w:tcBorders>
              <w:top w:val="single" w:sz="4" w:space="0" w:color="000000"/>
              <w:left w:val="single" w:sz="4" w:space="0" w:color="000000"/>
              <w:bottom w:val="single" w:sz="4" w:space="0" w:color="000000"/>
              <w:right w:val="single" w:sz="4" w:space="0" w:color="000000"/>
            </w:tcBorders>
            <w:vAlign w:val="center"/>
            <w:hideMark/>
          </w:tcPr>
          <w:p w14:paraId="77BAD545" w14:textId="77777777" w:rsidR="005674FD" w:rsidRPr="003F4441" w:rsidRDefault="005674FD">
            <w:pPr>
              <w:spacing w:line="256" w:lineRule="auto"/>
              <w:jc w:val="left"/>
              <w:rPr>
                <w:rFonts w:ascii="Times New Roman" w:hAnsi="Times New Roman" w:cs="Times New Roman"/>
                <w:sz w:val="24"/>
                <w:szCs w:val="24"/>
              </w:rPr>
            </w:pPr>
            <w:r w:rsidRPr="003F4441">
              <w:rPr>
                <w:rFonts w:ascii="Times New Roman" w:hAnsi="Times New Roman" w:cs="Times New Roman"/>
                <w:sz w:val="24"/>
                <w:szCs w:val="24"/>
              </w:rPr>
              <w:t xml:space="preserve">daugiau kaip 10 </w:t>
            </w:r>
          </w:p>
        </w:tc>
      </w:tr>
      <w:tr w:rsidR="005674FD" w:rsidRPr="003F4441" w14:paraId="211AAF92" w14:textId="77777777" w:rsidTr="005674FD">
        <w:trPr>
          <w:trHeight w:val="351"/>
        </w:trPr>
        <w:tc>
          <w:tcPr>
            <w:tcW w:w="1939" w:type="dxa"/>
            <w:tcBorders>
              <w:top w:val="single" w:sz="4" w:space="0" w:color="000000"/>
              <w:left w:val="single" w:sz="4" w:space="0" w:color="000000"/>
              <w:bottom w:val="single" w:sz="4" w:space="0" w:color="000000"/>
              <w:right w:val="single" w:sz="4" w:space="0" w:color="000000"/>
            </w:tcBorders>
            <w:hideMark/>
          </w:tcPr>
          <w:p w14:paraId="425A6440" w14:textId="77777777"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 xml:space="preserve">A lygis </w:t>
            </w:r>
          </w:p>
        </w:tc>
        <w:tc>
          <w:tcPr>
            <w:tcW w:w="1942" w:type="dxa"/>
            <w:tcBorders>
              <w:top w:val="single" w:sz="4" w:space="0" w:color="000000"/>
              <w:left w:val="single" w:sz="4" w:space="0" w:color="000000"/>
              <w:bottom w:val="single" w:sz="4" w:space="0" w:color="000000"/>
              <w:right w:val="single" w:sz="4" w:space="0" w:color="000000"/>
            </w:tcBorders>
            <w:hideMark/>
          </w:tcPr>
          <w:p w14:paraId="20C4B5E1" w14:textId="05060BE3" w:rsidR="005674FD" w:rsidRPr="003F4441" w:rsidRDefault="005674FD">
            <w:pPr>
              <w:spacing w:line="256" w:lineRule="auto"/>
              <w:ind w:right="57"/>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88</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5</w:t>
            </w:r>
          </w:p>
        </w:tc>
        <w:tc>
          <w:tcPr>
            <w:tcW w:w="1760" w:type="dxa"/>
            <w:tcBorders>
              <w:top w:val="single" w:sz="4" w:space="0" w:color="000000"/>
              <w:left w:val="single" w:sz="4" w:space="0" w:color="000000"/>
              <w:bottom w:val="single" w:sz="4" w:space="0" w:color="000000"/>
              <w:right w:val="single" w:sz="4" w:space="0" w:color="000000"/>
            </w:tcBorders>
            <w:hideMark/>
          </w:tcPr>
          <w:p w14:paraId="35824F48" w14:textId="0664F669"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89</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6</w:t>
            </w:r>
          </w:p>
        </w:tc>
        <w:tc>
          <w:tcPr>
            <w:tcW w:w="1925" w:type="dxa"/>
            <w:tcBorders>
              <w:top w:val="single" w:sz="4" w:space="0" w:color="000000"/>
              <w:left w:val="single" w:sz="4" w:space="0" w:color="000000"/>
              <w:bottom w:val="single" w:sz="4" w:space="0" w:color="000000"/>
              <w:right w:val="single" w:sz="4" w:space="0" w:color="000000"/>
            </w:tcBorders>
            <w:hideMark/>
          </w:tcPr>
          <w:p w14:paraId="63284F20" w14:textId="439FD7E9" w:rsidR="005674FD" w:rsidRPr="003F4441" w:rsidRDefault="005674FD">
            <w:pPr>
              <w:spacing w:line="256" w:lineRule="auto"/>
              <w:ind w:right="56"/>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90</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7</w:t>
            </w:r>
            <w:r w:rsidRPr="003F4441">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1C7073E4" w14:textId="6278C9EB" w:rsidR="005674FD" w:rsidRPr="003F4441" w:rsidRDefault="005674FD">
            <w:pPr>
              <w:spacing w:line="256" w:lineRule="auto"/>
              <w:ind w:right="60"/>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91</w:t>
            </w:r>
            <w:r w:rsidRPr="003F4441">
              <w:rPr>
                <w:rFonts w:ascii="Times New Roman" w:hAnsi="Times New Roman" w:cs="Times New Roman"/>
                <w:sz w:val="24"/>
                <w:szCs w:val="24"/>
              </w:rPr>
              <w:t>-1</w:t>
            </w:r>
            <w:r w:rsidR="00BF2DA2" w:rsidRPr="003F4441">
              <w:rPr>
                <w:rFonts w:ascii="Times New Roman" w:hAnsi="Times New Roman" w:cs="Times New Roman"/>
                <w:sz w:val="24"/>
                <w:szCs w:val="24"/>
              </w:rPr>
              <w:t>,1</w:t>
            </w:r>
            <w:r w:rsidR="00D43152" w:rsidRPr="003F4441">
              <w:rPr>
                <w:rFonts w:ascii="Times New Roman" w:hAnsi="Times New Roman" w:cs="Times New Roman"/>
                <w:sz w:val="24"/>
                <w:szCs w:val="24"/>
              </w:rPr>
              <w:t>9</w:t>
            </w:r>
            <w:r w:rsidRPr="003F4441">
              <w:rPr>
                <w:rFonts w:ascii="Times New Roman" w:hAnsi="Times New Roman" w:cs="Times New Roman"/>
                <w:sz w:val="24"/>
                <w:szCs w:val="24"/>
              </w:rPr>
              <w:t xml:space="preserve"> </w:t>
            </w:r>
          </w:p>
        </w:tc>
      </w:tr>
      <w:tr w:rsidR="005674FD" w:rsidRPr="003F4441" w14:paraId="755D6205" w14:textId="77777777" w:rsidTr="005674FD">
        <w:trPr>
          <w:trHeight w:val="350"/>
        </w:trPr>
        <w:tc>
          <w:tcPr>
            <w:tcW w:w="1939" w:type="dxa"/>
            <w:tcBorders>
              <w:top w:val="single" w:sz="4" w:space="0" w:color="000000"/>
              <w:left w:val="single" w:sz="4" w:space="0" w:color="000000"/>
              <w:bottom w:val="single" w:sz="4" w:space="0" w:color="000000"/>
              <w:right w:val="single" w:sz="4" w:space="0" w:color="000000"/>
            </w:tcBorders>
            <w:hideMark/>
          </w:tcPr>
          <w:p w14:paraId="17CE414B" w14:textId="77777777" w:rsidR="005674FD" w:rsidRPr="003F4441" w:rsidRDefault="005674FD">
            <w:pPr>
              <w:spacing w:line="256" w:lineRule="auto"/>
              <w:ind w:right="56"/>
              <w:jc w:val="center"/>
              <w:rPr>
                <w:rFonts w:ascii="Times New Roman" w:hAnsi="Times New Roman" w:cs="Times New Roman"/>
                <w:sz w:val="24"/>
                <w:szCs w:val="24"/>
              </w:rPr>
            </w:pPr>
            <w:r w:rsidRPr="003F4441">
              <w:rPr>
                <w:rFonts w:ascii="Times New Roman" w:hAnsi="Times New Roman" w:cs="Times New Roman"/>
                <w:sz w:val="24"/>
                <w:szCs w:val="24"/>
              </w:rPr>
              <w:t xml:space="preserve">B lygis </w:t>
            </w:r>
          </w:p>
        </w:tc>
        <w:tc>
          <w:tcPr>
            <w:tcW w:w="1942" w:type="dxa"/>
            <w:tcBorders>
              <w:top w:val="single" w:sz="4" w:space="0" w:color="000000"/>
              <w:left w:val="single" w:sz="4" w:space="0" w:color="000000"/>
              <w:bottom w:val="single" w:sz="4" w:space="0" w:color="000000"/>
              <w:right w:val="single" w:sz="4" w:space="0" w:color="000000"/>
            </w:tcBorders>
            <w:hideMark/>
          </w:tcPr>
          <w:p w14:paraId="5EAB9823" w14:textId="223274B4" w:rsidR="005674FD" w:rsidRPr="003F4441" w:rsidRDefault="005674FD">
            <w:pPr>
              <w:spacing w:line="256" w:lineRule="auto"/>
              <w:ind w:right="57"/>
              <w:jc w:val="center"/>
              <w:rPr>
                <w:rFonts w:ascii="Times New Roman" w:hAnsi="Times New Roman" w:cs="Times New Roman"/>
                <w:sz w:val="24"/>
                <w:szCs w:val="24"/>
              </w:rPr>
            </w:pPr>
            <w:r w:rsidRPr="003F4441">
              <w:rPr>
                <w:rFonts w:ascii="Times New Roman" w:hAnsi="Times New Roman" w:cs="Times New Roman"/>
                <w:sz w:val="24"/>
                <w:szCs w:val="24"/>
              </w:rPr>
              <w:t>0,</w:t>
            </w:r>
            <w:r w:rsidR="008673CE" w:rsidRPr="003F4441">
              <w:rPr>
                <w:rFonts w:ascii="Times New Roman" w:hAnsi="Times New Roman" w:cs="Times New Roman"/>
                <w:sz w:val="24"/>
                <w:szCs w:val="24"/>
              </w:rPr>
              <w:t>83</w:t>
            </w:r>
            <w:r w:rsidRPr="003F4441">
              <w:rPr>
                <w:rFonts w:ascii="Times New Roman" w:hAnsi="Times New Roman" w:cs="Times New Roman"/>
                <w:sz w:val="24"/>
                <w:szCs w:val="24"/>
              </w:rPr>
              <w:t>-</w:t>
            </w:r>
            <w:r w:rsidR="00D43152" w:rsidRPr="003F4441">
              <w:rPr>
                <w:rFonts w:ascii="Times New Roman" w:hAnsi="Times New Roman" w:cs="Times New Roman"/>
                <w:sz w:val="24"/>
                <w:szCs w:val="24"/>
              </w:rPr>
              <w:t>1,08</w:t>
            </w:r>
          </w:p>
        </w:tc>
        <w:tc>
          <w:tcPr>
            <w:tcW w:w="1760" w:type="dxa"/>
            <w:tcBorders>
              <w:top w:val="single" w:sz="4" w:space="0" w:color="000000"/>
              <w:left w:val="single" w:sz="4" w:space="0" w:color="000000"/>
              <w:bottom w:val="single" w:sz="4" w:space="0" w:color="000000"/>
              <w:right w:val="single" w:sz="4" w:space="0" w:color="000000"/>
            </w:tcBorders>
            <w:hideMark/>
          </w:tcPr>
          <w:p w14:paraId="77F851E6" w14:textId="4346BA99" w:rsidR="005674FD" w:rsidRPr="003F4441" w:rsidRDefault="005674FD">
            <w:pPr>
              <w:spacing w:line="256" w:lineRule="auto"/>
              <w:ind w:right="58"/>
              <w:jc w:val="center"/>
              <w:rPr>
                <w:rFonts w:ascii="Times New Roman" w:hAnsi="Times New Roman" w:cs="Times New Roman"/>
                <w:sz w:val="24"/>
                <w:szCs w:val="24"/>
              </w:rPr>
            </w:pPr>
            <w:r w:rsidRPr="003F4441">
              <w:rPr>
                <w:rFonts w:ascii="Times New Roman" w:hAnsi="Times New Roman" w:cs="Times New Roman"/>
                <w:sz w:val="24"/>
                <w:szCs w:val="24"/>
              </w:rPr>
              <w:t>0,</w:t>
            </w:r>
            <w:r w:rsidR="00BF2DA2" w:rsidRPr="003F4441">
              <w:rPr>
                <w:rFonts w:ascii="Times New Roman" w:hAnsi="Times New Roman" w:cs="Times New Roman"/>
                <w:sz w:val="24"/>
                <w:szCs w:val="24"/>
              </w:rPr>
              <w:t>84</w:t>
            </w:r>
            <w:r w:rsidRPr="003F4441">
              <w:rPr>
                <w:rFonts w:ascii="Times New Roman" w:hAnsi="Times New Roman" w:cs="Times New Roman"/>
                <w:sz w:val="24"/>
                <w:szCs w:val="24"/>
              </w:rPr>
              <w:t xml:space="preserve">- </w:t>
            </w:r>
            <w:r w:rsidR="00D43152" w:rsidRPr="003F4441">
              <w:rPr>
                <w:rFonts w:ascii="Times New Roman" w:hAnsi="Times New Roman" w:cs="Times New Roman"/>
                <w:sz w:val="24"/>
                <w:szCs w:val="24"/>
              </w:rPr>
              <w:t>1,10</w:t>
            </w:r>
          </w:p>
        </w:tc>
        <w:tc>
          <w:tcPr>
            <w:tcW w:w="1925" w:type="dxa"/>
            <w:tcBorders>
              <w:top w:val="single" w:sz="4" w:space="0" w:color="000000"/>
              <w:left w:val="single" w:sz="4" w:space="0" w:color="000000"/>
              <w:bottom w:val="single" w:sz="4" w:space="0" w:color="000000"/>
              <w:right w:val="single" w:sz="4" w:space="0" w:color="000000"/>
            </w:tcBorders>
            <w:hideMark/>
          </w:tcPr>
          <w:p w14:paraId="0C6AE6EF" w14:textId="1866200E" w:rsidR="005674FD" w:rsidRPr="003F4441" w:rsidRDefault="005674FD">
            <w:pPr>
              <w:spacing w:line="256" w:lineRule="auto"/>
              <w:ind w:right="56"/>
              <w:jc w:val="center"/>
              <w:rPr>
                <w:rFonts w:ascii="Times New Roman" w:hAnsi="Times New Roman" w:cs="Times New Roman"/>
                <w:sz w:val="24"/>
                <w:szCs w:val="24"/>
              </w:rPr>
            </w:pPr>
            <w:r w:rsidRPr="003F4441">
              <w:rPr>
                <w:rFonts w:ascii="Times New Roman" w:hAnsi="Times New Roman" w:cs="Times New Roman"/>
                <w:sz w:val="24"/>
                <w:szCs w:val="24"/>
              </w:rPr>
              <w:t>0,</w:t>
            </w:r>
            <w:r w:rsidR="00BF2DA2" w:rsidRPr="003F4441">
              <w:rPr>
                <w:rFonts w:ascii="Times New Roman" w:hAnsi="Times New Roman" w:cs="Times New Roman"/>
                <w:sz w:val="24"/>
                <w:szCs w:val="24"/>
              </w:rPr>
              <w:t>85</w:t>
            </w:r>
            <w:r w:rsidRPr="003F4441">
              <w:rPr>
                <w:rFonts w:ascii="Times New Roman" w:hAnsi="Times New Roman" w:cs="Times New Roman"/>
                <w:sz w:val="24"/>
                <w:szCs w:val="24"/>
              </w:rPr>
              <w:t>-1,</w:t>
            </w:r>
            <w:r w:rsidR="00D43152" w:rsidRPr="003F4441">
              <w:rPr>
                <w:rFonts w:ascii="Times New Roman" w:hAnsi="Times New Roman" w:cs="Times New Roman"/>
                <w:sz w:val="24"/>
                <w:szCs w:val="24"/>
              </w:rPr>
              <w:t>11</w:t>
            </w:r>
            <w:r w:rsidRPr="003F4441">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7C2A1465" w14:textId="0EA54CFB" w:rsidR="005674FD" w:rsidRPr="003F4441" w:rsidRDefault="005674FD">
            <w:pPr>
              <w:spacing w:line="256" w:lineRule="auto"/>
              <w:ind w:right="60"/>
              <w:jc w:val="center"/>
              <w:rPr>
                <w:rFonts w:ascii="Times New Roman" w:hAnsi="Times New Roman" w:cs="Times New Roman"/>
                <w:sz w:val="24"/>
                <w:szCs w:val="24"/>
              </w:rPr>
            </w:pPr>
            <w:r w:rsidRPr="003F4441">
              <w:rPr>
                <w:rFonts w:ascii="Times New Roman" w:hAnsi="Times New Roman" w:cs="Times New Roman"/>
                <w:sz w:val="24"/>
                <w:szCs w:val="24"/>
              </w:rPr>
              <w:t>0,</w:t>
            </w:r>
            <w:r w:rsidR="00BF2DA2" w:rsidRPr="003F4441">
              <w:rPr>
                <w:rFonts w:ascii="Times New Roman" w:hAnsi="Times New Roman" w:cs="Times New Roman"/>
                <w:sz w:val="24"/>
                <w:szCs w:val="24"/>
              </w:rPr>
              <w:t>86</w:t>
            </w:r>
            <w:r w:rsidRPr="003F4441">
              <w:rPr>
                <w:rFonts w:ascii="Times New Roman" w:hAnsi="Times New Roman" w:cs="Times New Roman"/>
                <w:sz w:val="24"/>
                <w:szCs w:val="24"/>
              </w:rPr>
              <w:t>-1,</w:t>
            </w:r>
            <w:r w:rsidR="00D43152" w:rsidRPr="003F4441">
              <w:rPr>
                <w:rFonts w:ascii="Times New Roman" w:hAnsi="Times New Roman" w:cs="Times New Roman"/>
                <w:sz w:val="24"/>
                <w:szCs w:val="24"/>
              </w:rPr>
              <w:t>12</w:t>
            </w:r>
          </w:p>
        </w:tc>
      </w:tr>
    </w:tbl>
    <w:p w14:paraId="1A86596C" w14:textId="77777777" w:rsidR="005674FD" w:rsidRPr="003F4441" w:rsidRDefault="005674FD" w:rsidP="005674FD">
      <w:pPr>
        <w:spacing w:after="24" w:line="256" w:lineRule="auto"/>
        <w:ind w:left="1277"/>
        <w:jc w:val="left"/>
        <w:rPr>
          <w:rFonts w:ascii="Times New Roman" w:hAnsi="Times New Roman" w:cs="Times New Roman"/>
          <w:color w:val="000000"/>
          <w:kern w:val="2"/>
          <w:sz w:val="24"/>
          <w:szCs w:val="24"/>
          <w14:ligatures w14:val="standardContextual"/>
        </w:rPr>
      </w:pPr>
      <w:r w:rsidRPr="003F4441">
        <w:rPr>
          <w:rFonts w:ascii="Times New Roman" w:hAnsi="Times New Roman" w:cs="Times New Roman"/>
          <w:sz w:val="24"/>
          <w:szCs w:val="24"/>
        </w:rPr>
        <w:t xml:space="preserve"> </w:t>
      </w:r>
    </w:p>
    <w:p w14:paraId="2F214499" w14:textId="77777777" w:rsidR="005674FD" w:rsidRPr="003F4441" w:rsidRDefault="005674FD" w:rsidP="003F4441">
      <w:pPr>
        <w:numPr>
          <w:ilvl w:val="0"/>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Specialisto pareiginės algos koeficientas  gali būti didinamas atsižvelgiant į: </w:t>
      </w:r>
    </w:p>
    <w:p w14:paraId="2A517C8C" w14:textId="403769C5"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veiklos </w:t>
      </w:r>
      <w:r w:rsidRPr="002630DB">
        <w:rPr>
          <w:rFonts w:ascii="Times New Roman" w:hAnsi="Times New Roman" w:cs="Times New Roman"/>
          <w:sz w:val="24"/>
          <w:szCs w:val="24"/>
        </w:rPr>
        <w:t xml:space="preserve">sudėtingumą – iki </w:t>
      </w:r>
      <w:r w:rsidRPr="003F4441">
        <w:rPr>
          <w:rFonts w:ascii="Times New Roman" w:hAnsi="Times New Roman" w:cs="Times New Roman"/>
          <w:sz w:val="24"/>
          <w:szCs w:val="24"/>
        </w:rPr>
        <w:t xml:space="preserve">0,1; </w:t>
      </w:r>
    </w:p>
    <w:p w14:paraId="1323CDF8" w14:textId="28E17BA4"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atsakomybės ir savarankiškumo lygį – iki 0,1; </w:t>
      </w:r>
    </w:p>
    <w:p w14:paraId="5FA16507" w14:textId="77777777"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darbo patirtį – iki 0,1; </w:t>
      </w:r>
    </w:p>
    <w:p w14:paraId="4DADB7C0" w14:textId="77777777" w:rsidR="005674FD" w:rsidRPr="003F4441" w:rsidRDefault="005674FD" w:rsidP="003F4441">
      <w:pPr>
        <w:numPr>
          <w:ilvl w:val="1"/>
          <w:numId w:val="10"/>
        </w:numPr>
        <w:spacing w:after="5" w:line="266" w:lineRule="auto"/>
        <w:ind w:left="851" w:right="222"/>
        <w:rPr>
          <w:rFonts w:ascii="Times New Roman" w:hAnsi="Times New Roman" w:cs="Times New Roman"/>
          <w:sz w:val="24"/>
          <w:szCs w:val="24"/>
        </w:rPr>
      </w:pPr>
      <w:r w:rsidRPr="003F4441">
        <w:rPr>
          <w:rFonts w:ascii="Times New Roman" w:hAnsi="Times New Roman" w:cs="Times New Roman"/>
          <w:sz w:val="24"/>
          <w:szCs w:val="24"/>
        </w:rPr>
        <w:t xml:space="preserve">žinojimo ir žinių sudėtingumo kriterijų – iki 0,1; </w:t>
      </w:r>
    </w:p>
    <w:p w14:paraId="0BD2945D" w14:textId="77777777" w:rsidR="008673CE" w:rsidRPr="003F4441" w:rsidRDefault="005674FD" w:rsidP="003F4441">
      <w:pPr>
        <w:numPr>
          <w:ilvl w:val="1"/>
          <w:numId w:val="10"/>
        </w:numPr>
        <w:spacing w:after="5" w:line="266" w:lineRule="auto"/>
        <w:ind w:left="993" w:right="222" w:hanging="142"/>
        <w:rPr>
          <w:rFonts w:ascii="Times New Roman" w:hAnsi="Times New Roman" w:cs="Times New Roman"/>
          <w:sz w:val="24"/>
          <w:szCs w:val="24"/>
        </w:rPr>
      </w:pPr>
      <w:r w:rsidRPr="003F4441">
        <w:rPr>
          <w:rFonts w:ascii="Times New Roman" w:hAnsi="Times New Roman" w:cs="Times New Roman"/>
          <w:sz w:val="24"/>
          <w:szCs w:val="24"/>
        </w:rPr>
        <w:t>papildomų įgūdžių ar svarbių einamoms pareigoms žinių turėjimą – iki 0,1</w:t>
      </w:r>
    </w:p>
    <w:p w14:paraId="6ED47395" w14:textId="1B7A2C48" w:rsidR="005674FD" w:rsidRPr="003F4441" w:rsidRDefault="005674FD" w:rsidP="003F4441">
      <w:pPr>
        <w:numPr>
          <w:ilvl w:val="1"/>
          <w:numId w:val="10"/>
        </w:numPr>
        <w:spacing w:after="5" w:line="266" w:lineRule="auto"/>
        <w:ind w:left="0" w:right="222" w:firstLine="851"/>
        <w:rPr>
          <w:rFonts w:ascii="Times New Roman" w:hAnsi="Times New Roman" w:cs="Times New Roman"/>
          <w:sz w:val="24"/>
          <w:szCs w:val="24"/>
        </w:rPr>
      </w:pPr>
      <w:r w:rsidRPr="003F4441">
        <w:rPr>
          <w:rFonts w:ascii="Times New Roman" w:hAnsi="Times New Roman" w:cs="Times New Roman"/>
          <w:sz w:val="24"/>
          <w:szCs w:val="24"/>
        </w:rPr>
        <w:t xml:space="preserve"> 2.</w:t>
      </w:r>
      <w:r w:rsidRPr="003F4441">
        <w:rPr>
          <w:rFonts w:ascii="Times New Roman" w:eastAsia="Arial" w:hAnsi="Times New Roman" w:cs="Times New Roman"/>
          <w:sz w:val="24"/>
          <w:szCs w:val="24"/>
        </w:rPr>
        <w:t xml:space="preserve"> </w:t>
      </w:r>
      <w:r w:rsidRPr="003F4441">
        <w:rPr>
          <w:rFonts w:ascii="Times New Roman" w:hAnsi="Times New Roman" w:cs="Times New Roman"/>
          <w:sz w:val="24"/>
          <w:szCs w:val="24"/>
        </w:rPr>
        <w:t xml:space="preserve">Specialisto pareiginės algos koeficientas negali būti didesnis negu intervale pagal profesinio darbo patirtį nustatytas didžiausias pareiginės algos koeficientas. </w:t>
      </w:r>
    </w:p>
    <w:p w14:paraId="00EE5747" w14:textId="77777777" w:rsidR="003F4441" w:rsidRDefault="003F4441" w:rsidP="008673CE">
      <w:pPr>
        <w:spacing w:after="0" w:line="256" w:lineRule="auto"/>
        <w:ind w:left="10" w:right="367"/>
        <w:jc w:val="right"/>
        <w:rPr>
          <w:b/>
        </w:rPr>
      </w:pPr>
    </w:p>
    <w:p w14:paraId="1AA93795" w14:textId="7F734F61" w:rsidR="008673CE" w:rsidRPr="006560D9" w:rsidRDefault="002630DB" w:rsidP="006560D9">
      <w:pPr>
        <w:spacing w:after="0" w:line="256" w:lineRule="auto"/>
        <w:ind w:right="367"/>
        <w:jc w:val="center"/>
        <w:rPr>
          <w:rFonts w:ascii="Times New Roman" w:hAnsi="Times New Roman" w:cs="Times New Roman"/>
          <w:sz w:val="24"/>
          <w:szCs w:val="24"/>
        </w:rPr>
      </w:pPr>
      <w:r>
        <w:rPr>
          <w:rFonts w:ascii="Times New Roman" w:hAnsi="Times New Roman" w:cs="Times New Roman"/>
          <w:b/>
          <w:sz w:val="24"/>
          <w:szCs w:val="24"/>
        </w:rPr>
        <w:t>MOKTKLOS</w:t>
      </w:r>
      <w:r w:rsidR="008673CE" w:rsidRPr="006560D9">
        <w:rPr>
          <w:rFonts w:ascii="Times New Roman" w:hAnsi="Times New Roman" w:cs="Times New Roman"/>
          <w:b/>
          <w:sz w:val="24"/>
          <w:szCs w:val="24"/>
        </w:rPr>
        <w:t xml:space="preserve"> SPECIALISTŲ PAREIGINĖS ALGOS KOEFICIENTAI</w:t>
      </w:r>
    </w:p>
    <w:p w14:paraId="68C6012E" w14:textId="77777777" w:rsidR="008673CE" w:rsidRDefault="008673CE" w:rsidP="008673CE">
      <w:pPr>
        <w:spacing w:after="0" w:line="256" w:lineRule="auto"/>
        <w:ind w:right="171"/>
        <w:jc w:val="center"/>
      </w:pPr>
      <w:r>
        <w:rPr>
          <w:b/>
        </w:rPr>
        <w:t xml:space="preserve"> </w:t>
      </w:r>
    </w:p>
    <w:p w14:paraId="0F282871" w14:textId="77777777" w:rsidR="008673CE" w:rsidRPr="006560D9" w:rsidRDefault="008673CE" w:rsidP="008673CE">
      <w:pPr>
        <w:spacing w:after="1" w:line="256" w:lineRule="auto"/>
        <w:ind w:left="10" w:right="311"/>
        <w:jc w:val="right"/>
        <w:rPr>
          <w:rFonts w:ascii="Times New Roman" w:hAnsi="Times New Roman" w:cs="Times New Roman"/>
          <w:sz w:val="24"/>
          <w:szCs w:val="24"/>
        </w:rPr>
      </w:pPr>
      <w:r w:rsidRPr="006560D9">
        <w:rPr>
          <w:rFonts w:ascii="Times New Roman" w:hAnsi="Times New Roman" w:cs="Times New Roman"/>
          <w:sz w:val="24"/>
          <w:szCs w:val="24"/>
        </w:rPr>
        <w:t xml:space="preserve">(Baziniais dydžiais) </w:t>
      </w:r>
    </w:p>
    <w:tbl>
      <w:tblPr>
        <w:tblStyle w:val="TableGrid"/>
        <w:tblW w:w="9357" w:type="dxa"/>
        <w:tblInd w:w="5" w:type="dxa"/>
        <w:tblCellMar>
          <w:top w:w="14" w:type="dxa"/>
          <w:left w:w="127" w:type="dxa"/>
          <w:right w:w="70" w:type="dxa"/>
        </w:tblCellMar>
        <w:tblLook w:val="04A0" w:firstRow="1" w:lastRow="0" w:firstColumn="1" w:lastColumn="0" w:noHBand="0" w:noVBand="1"/>
      </w:tblPr>
      <w:tblGrid>
        <w:gridCol w:w="1940"/>
        <w:gridCol w:w="1942"/>
        <w:gridCol w:w="1760"/>
        <w:gridCol w:w="1925"/>
        <w:gridCol w:w="1790"/>
      </w:tblGrid>
      <w:tr w:rsidR="008673CE" w:rsidRPr="006560D9" w14:paraId="0543F687" w14:textId="77777777" w:rsidTr="008673CE">
        <w:trPr>
          <w:trHeight w:val="350"/>
        </w:trPr>
        <w:tc>
          <w:tcPr>
            <w:tcW w:w="1939" w:type="dxa"/>
            <w:vMerge w:val="restart"/>
            <w:tcBorders>
              <w:top w:val="single" w:sz="4" w:space="0" w:color="000000"/>
              <w:left w:val="single" w:sz="4" w:space="0" w:color="000000"/>
              <w:bottom w:val="single" w:sz="4" w:space="0" w:color="000000"/>
              <w:right w:val="single" w:sz="4" w:space="0" w:color="000000"/>
            </w:tcBorders>
            <w:vAlign w:val="center"/>
            <w:hideMark/>
          </w:tcPr>
          <w:p w14:paraId="12A42BA7" w14:textId="77777777" w:rsidR="008673CE" w:rsidRPr="006560D9" w:rsidRDefault="008673CE">
            <w:pPr>
              <w:spacing w:line="256" w:lineRule="auto"/>
              <w:ind w:left="53"/>
              <w:jc w:val="left"/>
              <w:rPr>
                <w:rFonts w:ascii="Times New Roman" w:hAnsi="Times New Roman" w:cs="Times New Roman"/>
                <w:sz w:val="24"/>
                <w:szCs w:val="24"/>
              </w:rPr>
            </w:pPr>
            <w:r w:rsidRPr="006560D9">
              <w:rPr>
                <w:rFonts w:ascii="Times New Roman" w:hAnsi="Times New Roman" w:cs="Times New Roman"/>
                <w:sz w:val="24"/>
                <w:szCs w:val="24"/>
              </w:rPr>
              <w:t xml:space="preserve">Pareigybės lygis </w:t>
            </w:r>
          </w:p>
        </w:tc>
        <w:tc>
          <w:tcPr>
            <w:tcW w:w="1942" w:type="dxa"/>
            <w:tcBorders>
              <w:top w:val="single" w:sz="4" w:space="0" w:color="000000"/>
              <w:left w:val="single" w:sz="4" w:space="0" w:color="000000"/>
              <w:bottom w:val="single" w:sz="4" w:space="0" w:color="000000"/>
              <w:right w:val="nil"/>
            </w:tcBorders>
          </w:tcPr>
          <w:p w14:paraId="3F2B6CC6" w14:textId="77777777" w:rsidR="008673CE" w:rsidRPr="006560D9" w:rsidRDefault="008673CE">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7FF8D03A" w14:textId="77777777" w:rsidR="008673CE" w:rsidRPr="006560D9" w:rsidRDefault="008673CE">
            <w:pPr>
              <w:spacing w:line="256" w:lineRule="auto"/>
              <w:ind w:right="210"/>
              <w:jc w:val="center"/>
              <w:rPr>
                <w:rFonts w:ascii="Times New Roman" w:hAnsi="Times New Roman" w:cs="Times New Roman"/>
                <w:sz w:val="24"/>
                <w:szCs w:val="24"/>
              </w:rPr>
            </w:pPr>
            <w:r w:rsidRPr="006560D9">
              <w:rPr>
                <w:rFonts w:ascii="Times New Roman" w:hAnsi="Times New Roman" w:cs="Times New Roman"/>
                <w:sz w:val="24"/>
                <w:szCs w:val="24"/>
              </w:rPr>
              <w:t xml:space="preserve">Pareiginės algos koeficientai </w:t>
            </w:r>
          </w:p>
        </w:tc>
        <w:tc>
          <w:tcPr>
            <w:tcW w:w="1790" w:type="dxa"/>
            <w:tcBorders>
              <w:top w:val="single" w:sz="4" w:space="0" w:color="000000"/>
              <w:left w:val="nil"/>
              <w:bottom w:val="single" w:sz="4" w:space="0" w:color="000000"/>
              <w:right w:val="single" w:sz="4" w:space="0" w:color="000000"/>
            </w:tcBorders>
          </w:tcPr>
          <w:p w14:paraId="07593B48"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6BDB7EA1" w14:textId="77777777" w:rsidTr="008673CE">
        <w:trPr>
          <w:trHeight w:val="3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554374" w14:textId="77777777" w:rsidR="008673CE" w:rsidRPr="006560D9" w:rsidRDefault="008673CE">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nil"/>
            </w:tcBorders>
          </w:tcPr>
          <w:p w14:paraId="31098BA3" w14:textId="77777777" w:rsidR="008673CE" w:rsidRPr="006560D9" w:rsidRDefault="008673CE">
            <w:pPr>
              <w:spacing w:after="160" w:line="256" w:lineRule="auto"/>
              <w:jc w:val="left"/>
              <w:rPr>
                <w:rFonts w:ascii="Times New Roman" w:hAnsi="Times New Roman" w:cs="Times New Roman"/>
                <w:sz w:val="24"/>
                <w:szCs w:val="24"/>
              </w:rPr>
            </w:pPr>
          </w:p>
        </w:tc>
        <w:tc>
          <w:tcPr>
            <w:tcW w:w="3685" w:type="dxa"/>
            <w:gridSpan w:val="2"/>
            <w:tcBorders>
              <w:top w:val="single" w:sz="4" w:space="0" w:color="000000"/>
              <w:left w:val="nil"/>
              <w:bottom w:val="single" w:sz="4" w:space="0" w:color="000000"/>
              <w:right w:val="nil"/>
            </w:tcBorders>
            <w:hideMark/>
          </w:tcPr>
          <w:p w14:paraId="563EC587" w14:textId="77777777" w:rsidR="008673CE" w:rsidRPr="006560D9" w:rsidRDefault="008673CE">
            <w:pPr>
              <w:spacing w:line="256" w:lineRule="auto"/>
              <w:ind w:left="55"/>
              <w:jc w:val="left"/>
              <w:rPr>
                <w:rFonts w:ascii="Times New Roman" w:hAnsi="Times New Roman" w:cs="Times New Roman"/>
                <w:sz w:val="24"/>
                <w:szCs w:val="24"/>
              </w:rPr>
            </w:pPr>
            <w:r w:rsidRPr="006560D9">
              <w:rPr>
                <w:rFonts w:ascii="Times New Roman" w:hAnsi="Times New Roman" w:cs="Times New Roman"/>
                <w:sz w:val="24"/>
                <w:szCs w:val="24"/>
              </w:rPr>
              <w:t xml:space="preserve">Profesinio darbo patirtis (metais) </w:t>
            </w:r>
          </w:p>
        </w:tc>
        <w:tc>
          <w:tcPr>
            <w:tcW w:w="1790" w:type="dxa"/>
            <w:tcBorders>
              <w:top w:val="single" w:sz="4" w:space="0" w:color="000000"/>
              <w:left w:val="nil"/>
              <w:bottom w:val="single" w:sz="4" w:space="0" w:color="000000"/>
              <w:right w:val="single" w:sz="4" w:space="0" w:color="000000"/>
            </w:tcBorders>
          </w:tcPr>
          <w:p w14:paraId="412CB9AA"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77216EFA" w14:textId="77777777" w:rsidTr="008673CE">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95D874" w14:textId="77777777" w:rsidR="008673CE" w:rsidRPr="006560D9" w:rsidRDefault="008673CE">
            <w:pPr>
              <w:spacing w:line="240" w:lineRule="auto"/>
              <w:jc w:val="left"/>
              <w:rPr>
                <w:rFonts w:ascii="Times New Roman" w:hAnsi="Times New Roman" w:cs="Times New Roman"/>
                <w:color w:val="000000"/>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hideMark/>
          </w:tcPr>
          <w:p w14:paraId="359DBE9F" w14:textId="77777777" w:rsidR="008673CE" w:rsidRPr="006560D9" w:rsidRDefault="008673CE">
            <w:pPr>
              <w:spacing w:line="256" w:lineRule="auto"/>
              <w:ind w:right="57"/>
              <w:jc w:val="center"/>
              <w:rPr>
                <w:rFonts w:ascii="Times New Roman" w:hAnsi="Times New Roman" w:cs="Times New Roman"/>
                <w:sz w:val="24"/>
                <w:szCs w:val="24"/>
              </w:rPr>
            </w:pPr>
            <w:r w:rsidRPr="006560D9">
              <w:rPr>
                <w:rFonts w:ascii="Times New Roman" w:hAnsi="Times New Roman" w:cs="Times New Roman"/>
                <w:sz w:val="24"/>
                <w:szCs w:val="24"/>
              </w:rPr>
              <w:t xml:space="preserve">iki 2 </w:t>
            </w:r>
          </w:p>
        </w:tc>
        <w:tc>
          <w:tcPr>
            <w:tcW w:w="1760" w:type="dxa"/>
            <w:tcBorders>
              <w:top w:val="single" w:sz="4" w:space="0" w:color="000000"/>
              <w:left w:val="single" w:sz="4" w:space="0" w:color="000000"/>
              <w:bottom w:val="single" w:sz="4" w:space="0" w:color="000000"/>
              <w:right w:val="single" w:sz="4" w:space="0" w:color="000000"/>
            </w:tcBorders>
            <w:hideMark/>
          </w:tcPr>
          <w:p w14:paraId="7FA6A37D" w14:textId="77777777"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w:t>
            </w:r>
          </w:p>
          <w:p w14:paraId="36DAE86C" w14:textId="77777777" w:rsidR="008673CE" w:rsidRPr="006560D9" w:rsidRDefault="008673CE">
            <w:pPr>
              <w:spacing w:line="256" w:lineRule="auto"/>
              <w:ind w:right="59"/>
              <w:jc w:val="center"/>
              <w:rPr>
                <w:rFonts w:ascii="Times New Roman" w:hAnsi="Times New Roman" w:cs="Times New Roman"/>
                <w:sz w:val="24"/>
                <w:szCs w:val="24"/>
              </w:rPr>
            </w:pPr>
            <w:r w:rsidRPr="006560D9">
              <w:rPr>
                <w:rFonts w:ascii="Times New Roman" w:hAnsi="Times New Roman" w:cs="Times New Roman"/>
                <w:sz w:val="24"/>
                <w:szCs w:val="24"/>
              </w:rPr>
              <w:t xml:space="preserve">kaip 2 iki 5 </w:t>
            </w:r>
          </w:p>
        </w:tc>
        <w:tc>
          <w:tcPr>
            <w:tcW w:w="1925" w:type="dxa"/>
            <w:tcBorders>
              <w:top w:val="single" w:sz="4" w:space="0" w:color="000000"/>
              <w:left w:val="single" w:sz="4" w:space="0" w:color="000000"/>
              <w:bottom w:val="single" w:sz="4" w:space="0" w:color="000000"/>
              <w:right w:val="single" w:sz="4" w:space="0" w:color="000000"/>
            </w:tcBorders>
            <w:hideMark/>
          </w:tcPr>
          <w:p w14:paraId="07135460" w14:textId="77777777" w:rsidR="008673CE" w:rsidRPr="006560D9" w:rsidRDefault="008673CE">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kaip 5 iki 10 </w:t>
            </w:r>
          </w:p>
        </w:tc>
        <w:tc>
          <w:tcPr>
            <w:tcW w:w="1790" w:type="dxa"/>
            <w:tcBorders>
              <w:top w:val="single" w:sz="4" w:space="0" w:color="000000"/>
              <w:left w:val="single" w:sz="4" w:space="0" w:color="000000"/>
              <w:bottom w:val="single" w:sz="4" w:space="0" w:color="000000"/>
              <w:right w:val="single" w:sz="4" w:space="0" w:color="000000"/>
            </w:tcBorders>
            <w:vAlign w:val="center"/>
            <w:hideMark/>
          </w:tcPr>
          <w:p w14:paraId="0B9891E3" w14:textId="77777777" w:rsidR="008673CE" w:rsidRPr="006560D9" w:rsidRDefault="008673CE">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daugiau kaip 10 </w:t>
            </w:r>
          </w:p>
        </w:tc>
      </w:tr>
      <w:tr w:rsidR="008673CE" w:rsidRPr="006560D9" w14:paraId="5A2E286C" w14:textId="77777777" w:rsidTr="008673CE">
        <w:trPr>
          <w:trHeight w:val="351"/>
        </w:trPr>
        <w:tc>
          <w:tcPr>
            <w:tcW w:w="1939" w:type="dxa"/>
            <w:tcBorders>
              <w:top w:val="single" w:sz="4" w:space="0" w:color="000000"/>
              <w:left w:val="single" w:sz="4" w:space="0" w:color="000000"/>
              <w:bottom w:val="single" w:sz="4" w:space="0" w:color="000000"/>
              <w:right w:val="single" w:sz="4" w:space="0" w:color="000000"/>
            </w:tcBorders>
            <w:hideMark/>
          </w:tcPr>
          <w:p w14:paraId="58AB71E4" w14:textId="77777777"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 xml:space="preserve">A lygis </w:t>
            </w:r>
          </w:p>
        </w:tc>
        <w:tc>
          <w:tcPr>
            <w:tcW w:w="1942" w:type="dxa"/>
            <w:tcBorders>
              <w:top w:val="single" w:sz="4" w:space="0" w:color="000000"/>
              <w:left w:val="single" w:sz="4" w:space="0" w:color="000000"/>
              <w:bottom w:val="single" w:sz="4" w:space="0" w:color="000000"/>
              <w:right w:val="single" w:sz="4" w:space="0" w:color="000000"/>
            </w:tcBorders>
            <w:hideMark/>
          </w:tcPr>
          <w:p w14:paraId="443D2872" w14:textId="73D3B25A" w:rsidR="008673CE" w:rsidRPr="006560D9" w:rsidRDefault="008673CE">
            <w:pPr>
              <w:spacing w:line="256" w:lineRule="auto"/>
              <w:ind w:right="57"/>
              <w:jc w:val="center"/>
              <w:rPr>
                <w:rFonts w:ascii="Times New Roman" w:hAnsi="Times New Roman" w:cs="Times New Roman"/>
                <w:sz w:val="24"/>
                <w:szCs w:val="24"/>
              </w:rPr>
            </w:pPr>
            <w:r w:rsidRPr="006560D9">
              <w:rPr>
                <w:rFonts w:ascii="Times New Roman" w:hAnsi="Times New Roman" w:cs="Times New Roman"/>
                <w:sz w:val="24"/>
                <w:szCs w:val="24"/>
              </w:rPr>
              <w:t>0,67-</w:t>
            </w:r>
            <w:r w:rsidR="009859A8" w:rsidRPr="006560D9">
              <w:rPr>
                <w:rFonts w:ascii="Times New Roman" w:hAnsi="Times New Roman" w:cs="Times New Roman"/>
                <w:sz w:val="24"/>
                <w:szCs w:val="24"/>
              </w:rPr>
              <w:t>0,88</w:t>
            </w:r>
            <w:r w:rsidRPr="006560D9">
              <w:rPr>
                <w:rFonts w:ascii="Times New Roman" w:hAnsi="Times New Roman" w:cs="Times New Roman"/>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hideMark/>
          </w:tcPr>
          <w:p w14:paraId="7945777A" w14:textId="13EDBADD"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0,68-</w:t>
            </w:r>
            <w:r w:rsidR="009859A8" w:rsidRPr="006560D9">
              <w:rPr>
                <w:rFonts w:ascii="Times New Roman" w:hAnsi="Times New Roman" w:cs="Times New Roman"/>
                <w:sz w:val="24"/>
                <w:szCs w:val="24"/>
              </w:rPr>
              <w:t>0,89</w:t>
            </w:r>
          </w:p>
        </w:tc>
        <w:tc>
          <w:tcPr>
            <w:tcW w:w="1925" w:type="dxa"/>
            <w:tcBorders>
              <w:top w:val="single" w:sz="4" w:space="0" w:color="000000"/>
              <w:left w:val="single" w:sz="4" w:space="0" w:color="000000"/>
              <w:bottom w:val="single" w:sz="4" w:space="0" w:color="000000"/>
              <w:right w:val="single" w:sz="4" w:space="0" w:color="000000"/>
            </w:tcBorders>
            <w:hideMark/>
          </w:tcPr>
          <w:p w14:paraId="790569E5" w14:textId="16D2FE3B" w:rsidR="008673CE" w:rsidRPr="006560D9" w:rsidRDefault="008673CE">
            <w:pPr>
              <w:spacing w:line="256" w:lineRule="auto"/>
              <w:ind w:right="56"/>
              <w:jc w:val="center"/>
              <w:rPr>
                <w:rFonts w:ascii="Times New Roman" w:hAnsi="Times New Roman" w:cs="Times New Roman"/>
                <w:sz w:val="24"/>
                <w:szCs w:val="24"/>
              </w:rPr>
            </w:pPr>
            <w:r w:rsidRPr="006560D9">
              <w:rPr>
                <w:rFonts w:ascii="Times New Roman" w:hAnsi="Times New Roman" w:cs="Times New Roman"/>
                <w:sz w:val="24"/>
                <w:szCs w:val="24"/>
              </w:rPr>
              <w:t>0,69-</w:t>
            </w:r>
            <w:r w:rsidR="009859A8" w:rsidRPr="006560D9">
              <w:rPr>
                <w:rFonts w:ascii="Times New Roman" w:hAnsi="Times New Roman" w:cs="Times New Roman"/>
                <w:sz w:val="24"/>
                <w:szCs w:val="24"/>
              </w:rPr>
              <w:t>0,9</w:t>
            </w:r>
            <w:r w:rsidRPr="006560D9">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5FBC69A8" w14:textId="38E031FC" w:rsidR="008673CE" w:rsidRPr="006560D9" w:rsidRDefault="008673CE">
            <w:pPr>
              <w:spacing w:line="256" w:lineRule="auto"/>
              <w:ind w:right="60"/>
              <w:jc w:val="center"/>
              <w:rPr>
                <w:rFonts w:ascii="Times New Roman" w:hAnsi="Times New Roman" w:cs="Times New Roman"/>
                <w:sz w:val="24"/>
                <w:szCs w:val="24"/>
              </w:rPr>
            </w:pPr>
            <w:r w:rsidRPr="006560D9">
              <w:rPr>
                <w:rFonts w:ascii="Times New Roman" w:hAnsi="Times New Roman" w:cs="Times New Roman"/>
                <w:sz w:val="24"/>
                <w:szCs w:val="24"/>
              </w:rPr>
              <w:t>0,7-</w:t>
            </w:r>
            <w:r w:rsidR="009859A8" w:rsidRPr="006560D9">
              <w:rPr>
                <w:rFonts w:ascii="Times New Roman" w:hAnsi="Times New Roman" w:cs="Times New Roman"/>
                <w:sz w:val="24"/>
                <w:szCs w:val="24"/>
              </w:rPr>
              <w:t>0,91</w:t>
            </w:r>
          </w:p>
        </w:tc>
      </w:tr>
      <w:tr w:rsidR="008673CE" w:rsidRPr="006560D9" w14:paraId="6142E116" w14:textId="77777777" w:rsidTr="008673CE">
        <w:trPr>
          <w:trHeight w:val="350"/>
        </w:trPr>
        <w:tc>
          <w:tcPr>
            <w:tcW w:w="1939" w:type="dxa"/>
            <w:tcBorders>
              <w:top w:val="single" w:sz="4" w:space="0" w:color="000000"/>
              <w:left w:val="single" w:sz="4" w:space="0" w:color="000000"/>
              <w:bottom w:val="single" w:sz="4" w:space="0" w:color="000000"/>
              <w:right w:val="single" w:sz="4" w:space="0" w:color="000000"/>
            </w:tcBorders>
            <w:hideMark/>
          </w:tcPr>
          <w:p w14:paraId="37D1A1A2" w14:textId="77777777" w:rsidR="008673CE" w:rsidRPr="006560D9" w:rsidRDefault="008673CE">
            <w:pPr>
              <w:spacing w:line="256" w:lineRule="auto"/>
              <w:ind w:right="56"/>
              <w:jc w:val="center"/>
              <w:rPr>
                <w:rFonts w:ascii="Times New Roman" w:hAnsi="Times New Roman" w:cs="Times New Roman"/>
                <w:sz w:val="24"/>
                <w:szCs w:val="24"/>
              </w:rPr>
            </w:pPr>
            <w:r w:rsidRPr="006560D9">
              <w:rPr>
                <w:rFonts w:ascii="Times New Roman" w:hAnsi="Times New Roman" w:cs="Times New Roman"/>
                <w:sz w:val="24"/>
                <w:szCs w:val="24"/>
              </w:rPr>
              <w:t xml:space="preserve">B lygis </w:t>
            </w:r>
          </w:p>
        </w:tc>
        <w:tc>
          <w:tcPr>
            <w:tcW w:w="1942" w:type="dxa"/>
            <w:tcBorders>
              <w:top w:val="single" w:sz="4" w:space="0" w:color="000000"/>
              <w:left w:val="single" w:sz="4" w:space="0" w:color="000000"/>
              <w:bottom w:val="single" w:sz="4" w:space="0" w:color="000000"/>
              <w:right w:val="single" w:sz="4" w:space="0" w:color="000000"/>
            </w:tcBorders>
            <w:hideMark/>
          </w:tcPr>
          <w:p w14:paraId="00329AFF" w14:textId="4CB927D8" w:rsidR="008673CE" w:rsidRPr="006560D9" w:rsidRDefault="008673CE">
            <w:pPr>
              <w:spacing w:line="256" w:lineRule="auto"/>
              <w:ind w:right="57"/>
              <w:jc w:val="center"/>
              <w:rPr>
                <w:rFonts w:ascii="Times New Roman" w:hAnsi="Times New Roman" w:cs="Times New Roman"/>
                <w:sz w:val="24"/>
                <w:szCs w:val="24"/>
              </w:rPr>
            </w:pPr>
            <w:r w:rsidRPr="006560D9">
              <w:rPr>
                <w:rFonts w:ascii="Times New Roman" w:hAnsi="Times New Roman" w:cs="Times New Roman"/>
                <w:sz w:val="24"/>
                <w:szCs w:val="24"/>
              </w:rPr>
              <w:t>0,62-</w:t>
            </w:r>
            <w:r w:rsidR="009859A8" w:rsidRPr="006560D9">
              <w:rPr>
                <w:rFonts w:ascii="Times New Roman" w:hAnsi="Times New Roman" w:cs="Times New Roman"/>
                <w:sz w:val="24"/>
                <w:szCs w:val="24"/>
              </w:rPr>
              <w:t>0,81</w:t>
            </w:r>
            <w:r w:rsidRPr="006560D9">
              <w:rPr>
                <w:rFonts w:ascii="Times New Roman" w:hAnsi="Times New Roman" w:cs="Times New Roman"/>
                <w:sz w:val="24"/>
                <w:szCs w:val="24"/>
              </w:rPr>
              <w:t xml:space="preserve"> </w:t>
            </w:r>
          </w:p>
        </w:tc>
        <w:tc>
          <w:tcPr>
            <w:tcW w:w="1760" w:type="dxa"/>
            <w:tcBorders>
              <w:top w:val="single" w:sz="4" w:space="0" w:color="000000"/>
              <w:left w:val="single" w:sz="4" w:space="0" w:color="000000"/>
              <w:bottom w:val="single" w:sz="4" w:space="0" w:color="000000"/>
              <w:right w:val="single" w:sz="4" w:space="0" w:color="000000"/>
            </w:tcBorders>
            <w:hideMark/>
          </w:tcPr>
          <w:p w14:paraId="3070E5A1" w14:textId="25C6132B" w:rsidR="008673CE" w:rsidRPr="006560D9" w:rsidRDefault="008673CE">
            <w:pPr>
              <w:spacing w:line="256" w:lineRule="auto"/>
              <w:ind w:right="58"/>
              <w:jc w:val="center"/>
              <w:rPr>
                <w:rFonts w:ascii="Times New Roman" w:hAnsi="Times New Roman" w:cs="Times New Roman"/>
                <w:sz w:val="24"/>
                <w:szCs w:val="24"/>
              </w:rPr>
            </w:pPr>
            <w:r w:rsidRPr="006560D9">
              <w:rPr>
                <w:rFonts w:ascii="Times New Roman" w:hAnsi="Times New Roman" w:cs="Times New Roman"/>
                <w:sz w:val="24"/>
                <w:szCs w:val="24"/>
              </w:rPr>
              <w:t>0,63- 0,</w:t>
            </w:r>
            <w:r w:rsidR="009859A8" w:rsidRPr="006560D9">
              <w:rPr>
                <w:rFonts w:ascii="Times New Roman" w:hAnsi="Times New Roman" w:cs="Times New Roman"/>
                <w:sz w:val="24"/>
                <w:szCs w:val="24"/>
              </w:rPr>
              <w:t>82</w:t>
            </w:r>
          </w:p>
        </w:tc>
        <w:tc>
          <w:tcPr>
            <w:tcW w:w="1925" w:type="dxa"/>
            <w:tcBorders>
              <w:top w:val="single" w:sz="4" w:space="0" w:color="000000"/>
              <w:left w:val="single" w:sz="4" w:space="0" w:color="000000"/>
              <w:bottom w:val="single" w:sz="4" w:space="0" w:color="000000"/>
              <w:right w:val="single" w:sz="4" w:space="0" w:color="000000"/>
            </w:tcBorders>
            <w:hideMark/>
          </w:tcPr>
          <w:p w14:paraId="762625C8" w14:textId="78088990" w:rsidR="008673CE" w:rsidRPr="006560D9" w:rsidRDefault="008673CE">
            <w:pPr>
              <w:spacing w:line="256" w:lineRule="auto"/>
              <w:ind w:right="56"/>
              <w:jc w:val="center"/>
              <w:rPr>
                <w:rFonts w:ascii="Times New Roman" w:hAnsi="Times New Roman" w:cs="Times New Roman"/>
                <w:sz w:val="24"/>
                <w:szCs w:val="24"/>
              </w:rPr>
            </w:pPr>
            <w:r w:rsidRPr="006560D9">
              <w:rPr>
                <w:rFonts w:ascii="Times New Roman" w:hAnsi="Times New Roman" w:cs="Times New Roman"/>
                <w:sz w:val="24"/>
                <w:szCs w:val="24"/>
              </w:rPr>
              <w:t>0,64-</w:t>
            </w:r>
            <w:r w:rsidR="009859A8" w:rsidRPr="006560D9">
              <w:rPr>
                <w:rFonts w:ascii="Times New Roman" w:hAnsi="Times New Roman" w:cs="Times New Roman"/>
                <w:sz w:val="24"/>
                <w:szCs w:val="24"/>
              </w:rPr>
              <w:t>0,84</w:t>
            </w:r>
            <w:r w:rsidRPr="006560D9">
              <w:rPr>
                <w:rFonts w:ascii="Times New Roman" w:hAnsi="Times New Roman" w:cs="Times New Roman"/>
                <w:sz w:val="24"/>
                <w:szCs w:val="24"/>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30845F25" w14:textId="7353BD50" w:rsidR="008673CE" w:rsidRPr="006560D9" w:rsidRDefault="008673CE">
            <w:pPr>
              <w:spacing w:line="256" w:lineRule="auto"/>
              <w:ind w:right="60"/>
              <w:jc w:val="center"/>
              <w:rPr>
                <w:rFonts w:ascii="Times New Roman" w:hAnsi="Times New Roman" w:cs="Times New Roman"/>
                <w:sz w:val="24"/>
                <w:szCs w:val="24"/>
              </w:rPr>
            </w:pPr>
            <w:r w:rsidRPr="006560D9">
              <w:rPr>
                <w:rFonts w:ascii="Times New Roman" w:hAnsi="Times New Roman" w:cs="Times New Roman"/>
                <w:sz w:val="24"/>
                <w:szCs w:val="24"/>
              </w:rPr>
              <w:t>0,65-</w:t>
            </w:r>
            <w:r w:rsidR="009859A8" w:rsidRPr="006560D9">
              <w:rPr>
                <w:rFonts w:ascii="Times New Roman" w:hAnsi="Times New Roman" w:cs="Times New Roman"/>
                <w:sz w:val="24"/>
                <w:szCs w:val="24"/>
              </w:rPr>
              <w:t>0,85</w:t>
            </w:r>
            <w:r w:rsidRPr="006560D9">
              <w:rPr>
                <w:rFonts w:ascii="Times New Roman" w:hAnsi="Times New Roman" w:cs="Times New Roman"/>
                <w:sz w:val="24"/>
                <w:szCs w:val="24"/>
              </w:rPr>
              <w:t xml:space="preserve"> </w:t>
            </w:r>
          </w:p>
        </w:tc>
      </w:tr>
    </w:tbl>
    <w:p w14:paraId="5DC1F03E" w14:textId="77777777" w:rsidR="008673CE" w:rsidRPr="006560D9" w:rsidRDefault="008673CE" w:rsidP="006560D9">
      <w:pPr>
        <w:spacing w:after="24" w:line="256" w:lineRule="auto"/>
        <w:ind w:left="851"/>
        <w:jc w:val="left"/>
        <w:rPr>
          <w:rFonts w:ascii="Times New Roman" w:hAnsi="Times New Roman" w:cs="Times New Roman"/>
          <w:color w:val="000000"/>
          <w:kern w:val="2"/>
          <w:sz w:val="24"/>
          <w:szCs w:val="24"/>
          <w14:ligatures w14:val="standardContextual"/>
        </w:rPr>
      </w:pPr>
      <w:r w:rsidRPr="006560D9">
        <w:rPr>
          <w:rFonts w:ascii="Times New Roman" w:hAnsi="Times New Roman" w:cs="Times New Roman"/>
          <w:sz w:val="24"/>
          <w:szCs w:val="24"/>
        </w:rPr>
        <w:t xml:space="preserve"> </w:t>
      </w:r>
    </w:p>
    <w:p w14:paraId="742A5FE6" w14:textId="2155571A" w:rsidR="008673CE" w:rsidRPr="006560D9" w:rsidRDefault="008673CE" w:rsidP="006560D9">
      <w:pPr>
        <w:numPr>
          <w:ilvl w:val="0"/>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Specialisto pareiginės algos koeficientas gali būti didinamas atsižvelgiant į: </w:t>
      </w:r>
    </w:p>
    <w:p w14:paraId="18ADF18B" w14:textId="61FB3E09"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veiklos sudėtingumą – iki 0,1; </w:t>
      </w:r>
    </w:p>
    <w:p w14:paraId="6418260E" w14:textId="4F6F3BAA"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atsakomybės ir savarankiškumo lygį – iki 0,1; </w:t>
      </w:r>
    </w:p>
    <w:p w14:paraId="0D78C8A5" w14:textId="77777777"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darbo patirtį – iki 0,1; </w:t>
      </w:r>
    </w:p>
    <w:p w14:paraId="6DB62872" w14:textId="77777777"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lastRenderedPageBreak/>
        <w:t xml:space="preserve">žinojimo ir žinių sudėtingumo kriterijų – iki 0,1; </w:t>
      </w:r>
    </w:p>
    <w:p w14:paraId="4A554E40" w14:textId="77777777" w:rsid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papildomų įgūdžių ar svarbių einamoms pareigoms žinių turėjimą – iki 0,1.</w:t>
      </w:r>
    </w:p>
    <w:p w14:paraId="003A9AB3" w14:textId="2111FE4B" w:rsidR="008673CE" w:rsidRPr="006560D9" w:rsidRDefault="008673CE" w:rsidP="006560D9">
      <w:pPr>
        <w:numPr>
          <w:ilvl w:val="1"/>
          <w:numId w:val="10"/>
        </w:numPr>
        <w:spacing w:after="5"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Specialisto pareiginės algos koeficientas negali būti didesnis negu intervale pagal </w:t>
      </w:r>
    </w:p>
    <w:p w14:paraId="68CEC12C" w14:textId="5ED59185" w:rsidR="006560D9" w:rsidRDefault="008673CE" w:rsidP="006560D9">
      <w:pPr>
        <w:ind w:left="10" w:right="222"/>
        <w:rPr>
          <w:rFonts w:ascii="Times New Roman" w:hAnsi="Times New Roman" w:cs="Times New Roman"/>
          <w:sz w:val="24"/>
          <w:szCs w:val="24"/>
        </w:rPr>
      </w:pPr>
      <w:r w:rsidRPr="006560D9">
        <w:rPr>
          <w:rFonts w:ascii="Times New Roman" w:hAnsi="Times New Roman" w:cs="Times New Roman"/>
          <w:sz w:val="24"/>
          <w:szCs w:val="24"/>
        </w:rPr>
        <w:t xml:space="preserve">profesinio darbo patirtį nustatytas didžiausias pareiginės algos koeficientas. </w:t>
      </w:r>
    </w:p>
    <w:p w14:paraId="26475B9C" w14:textId="77777777" w:rsidR="006560D9" w:rsidRPr="006560D9" w:rsidRDefault="006560D9" w:rsidP="006560D9">
      <w:pPr>
        <w:ind w:left="10" w:right="222"/>
        <w:rPr>
          <w:rFonts w:ascii="Times New Roman" w:hAnsi="Times New Roman" w:cs="Times New Roman"/>
          <w:sz w:val="24"/>
          <w:szCs w:val="24"/>
        </w:rPr>
      </w:pPr>
    </w:p>
    <w:p w14:paraId="730F9629" w14:textId="60F34444" w:rsidR="008673CE" w:rsidRPr="006560D9" w:rsidRDefault="00BF2DA2" w:rsidP="006560D9">
      <w:pPr>
        <w:spacing w:after="0" w:line="256" w:lineRule="auto"/>
        <w:ind w:left="10" w:right="272"/>
        <w:jc w:val="center"/>
        <w:rPr>
          <w:rFonts w:ascii="Times New Roman" w:hAnsi="Times New Roman" w:cs="Times New Roman"/>
          <w:sz w:val="24"/>
          <w:szCs w:val="24"/>
        </w:rPr>
      </w:pPr>
      <w:r w:rsidRPr="006560D9">
        <w:rPr>
          <w:rFonts w:ascii="Times New Roman" w:hAnsi="Times New Roman" w:cs="Times New Roman"/>
          <w:b/>
          <w:sz w:val="24"/>
          <w:szCs w:val="24"/>
        </w:rPr>
        <w:t>MOKYKLOS</w:t>
      </w:r>
      <w:r w:rsidR="008673CE" w:rsidRPr="006560D9">
        <w:rPr>
          <w:rFonts w:ascii="Times New Roman" w:hAnsi="Times New Roman" w:cs="Times New Roman"/>
          <w:b/>
          <w:sz w:val="24"/>
          <w:szCs w:val="24"/>
        </w:rPr>
        <w:t xml:space="preserve"> DARBUOTOJŲ PAREIGINĖS ALGOS KOEFICIENTAI</w:t>
      </w:r>
    </w:p>
    <w:p w14:paraId="3800A678" w14:textId="1A922506" w:rsidR="008673CE" w:rsidRDefault="008673CE" w:rsidP="006560D9">
      <w:pPr>
        <w:spacing w:after="22" w:line="256" w:lineRule="auto"/>
        <w:ind w:right="171"/>
      </w:pPr>
    </w:p>
    <w:p w14:paraId="0BFF21F0" w14:textId="77777777" w:rsidR="008673CE" w:rsidRDefault="008673CE" w:rsidP="008673CE">
      <w:pPr>
        <w:spacing w:after="1" w:line="256" w:lineRule="auto"/>
        <w:ind w:left="10" w:right="311"/>
        <w:jc w:val="right"/>
      </w:pPr>
      <w:r>
        <w:t xml:space="preserve">(Baziniais dydžiais) </w:t>
      </w:r>
    </w:p>
    <w:tbl>
      <w:tblPr>
        <w:tblStyle w:val="TableGrid"/>
        <w:tblW w:w="9225" w:type="dxa"/>
        <w:tblInd w:w="137" w:type="dxa"/>
        <w:tblCellMar>
          <w:top w:w="14" w:type="dxa"/>
          <w:left w:w="130" w:type="dxa"/>
          <w:right w:w="67" w:type="dxa"/>
        </w:tblCellMar>
        <w:tblLook w:val="04A0" w:firstRow="1" w:lastRow="0" w:firstColumn="1" w:lastColumn="0" w:noHBand="0" w:noVBand="1"/>
      </w:tblPr>
      <w:tblGrid>
        <w:gridCol w:w="1868"/>
        <w:gridCol w:w="1727"/>
        <w:gridCol w:w="1940"/>
        <w:gridCol w:w="1913"/>
        <w:gridCol w:w="1777"/>
      </w:tblGrid>
      <w:tr w:rsidR="008673CE" w:rsidRPr="006560D9" w14:paraId="730A0CA2" w14:textId="77777777" w:rsidTr="00CD47F8">
        <w:trPr>
          <w:trHeight w:val="348"/>
        </w:trPr>
        <w:tc>
          <w:tcPr>
            <w:tcW w:w="1868" w:type="dxa"/>
            <w:vMerge w:val="restart"/>
            <w:tcBorders>
              <w:top w:val="single" w:sz="4" w:space="0" w:color="000000"/>
              <w:left w:val="single" w:sz="4" w:space="0" w:color="000000"/>
              <w:bottom w:val="single" w:sz="4" w:space="0" w:color="000000"/>
              <w:right w:val="single" w:sz="4" w:space="0" w:color="000000"/>
            </w:tcBorders>
            <w:vAlign w:val="center"/>
            <w:hideMark/>
          </w:tcPr>
          <w:p w14:paraId="55C5AD95" w14:textId="77777777" w:rsidR="008673CE" w:rsidRPr="006560D9" w:rsidRDefault="008673CE">
            <w:pPr>
              <w:spacing w:line="256" w:lineRule="auto"/>
              <w:ind w:left="50"/>
              <w:jc w:val="left"/>
              <w:rPr>
                <w:rFonts w:ascii="Times New Roman" w:hAnsi="Times New Roman" w:cs="Times New Roman"/>
                <w:sz w:val="24"/>
                <w:szCs w:val="24"/>
              </w:rPr>
            </w:pPr>
            <w:r w:rsidRPr="006560D9">
              <w:rPr>
                <w:rFonts w:ascii="Times New Roman" w:hAnsi="Times New Roman" w:cs="Times New Roman"/>
                <w:sz w:val="24"/>
                <w:szCs w:val="24"/>
              </w:rPr>
              <w:t xml:space="preserve">Pareigybės lygis </w:t>
            </w:r>
          </w:p>
        </w:tc>
        <w:tc>
          <w:tcPr>
            <w:tcW w:w="1727" w:type="dxa"/>
            <w:tcBorders>
              <w:top w:val="single" w:sz="4" w:space="0" w:color="000000"/>
              <w:left w:val="single" w:sz="4" w:space="0" w:color="000000"/>
              <w:bottom w:val="single" w:sz="4" w:space="0" w:color="000000"/>
              <w:right w:val="nil"/>
            </w:tcBorders>
          </w:tcPr>
          <w:p w14:paraId="1BA10C37" w14:textId="77777777" w:rsidR="008673CE" w:rsidRPr="006560D9" w:rsidRDefault="008673CE">
            <w:pPr>
              <w:spacing w:after="160" w:line="256" w:lineRule="auto"/>
              <w:jc w:val="left"/>
              <w:rPr>
                <w:rFonts w:ascii="Times New Roman" w:hAnsi="Times New Roman" w:cs="Times New Roman"/>
                <w:sz w:val="24"/>
                <w:szCs w:val="24"/>
              </w:rPr>
            </w:pPr>
          </w:p>
        </w:tc>
        <w:tc>
          <w:tcPr>
            <w:tcW w:w="3853" w:type="dxa"/>
            <w:gridSpan w:val="2"/>
            <w:tcBorders>
              <w:top w:val="single" w:sz="4" w:space="0" w:color="000000"/>
              <w:left w:val="nil"/>
              <w:bottom w:val="single" w:sz="4" w:space="0" w:color="000000"/>
              <w:right w:val="nil"/>
            </w:tcBorders>
            <w:hideMark/>
          </w:tcPr>
          <w:p w14:paraId="0C5E60B7" w14:textId="77777777" w:rsidR="008673CE" w:rsidRPr="006560D9" w:rsidRDefault="008673CE">
            <w:pPr>
              <w:spacing w:line="256" w:lineRule="auto"/>
              <w:ind w:right="15"/>
              <w:jc w:val="center"/>
              <w:rPr>
                <w:rFonts w:ascii="Times New Roman" w:hAnsi="Times New Roman" w:cs="Times New Roman"/>
                <w:sz w:val="24"/>
                <w:szCs w:val="24"/>
              </w:rPr>
            </w:pPr>
            <w:r w:rsidRPr="006560D9">
              <w:rPr>
                <w:rFonts w:ascii="Times New Roman" w:hAnsi="Times New Roman" w:cs="Times New Roman"/>
                <w:sz w:val="24"/>
                <w:szCs w:val="24"/>
              </w:rPr>
              <w:t xml:space="preserve">Pareiginės algos koeficientai </w:t>
            </w:r>
          </w:p>
        </w:tc>
        <w:tc>
          <w:tcPr>
            <w:tcW w:w="1777" w:type="dxa"/>
            <w:tcBorders>
              <w:top w:val="single" w:sz="4" w:space="0" w:color="000000"/>
              <w:left w:val="nil"/>
              <w:bottom w:val="single" w:sz="4" w:space="0" w:color="000000"/>
              <w:right w:val="single" w:sz="4" w:space="0" w:color="000000"/>
            </w:tcBorders>
          </w:tcPr>
          <w:p w14:paraId="1BB111F1"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4D1C8C71" w14:textId="77777777" w:rsidTr="00CD47F8">
        <w:trPr>
          <w:trHeight w:val="350"/>
        </w:trPr>
        <w:tc>
          <w:tcPr>
            <w:tcW w:w="1868" w:type="dxa"/>
            <w:vMerge/>
            <w:tcBorders>
              <w:top w:val="single" w:sz="4" w:space="0" w:color="000000"/>
              <w:left w:val="single" w:sz="4" w:space="0" w:color="000000"/>
              <w:bottom w:val="single" w:sz="4" w:space="0" w:color="000000"/>
              <w:right w:val="single" w:sz="4" w:space="0" w:color="000000"/>
            </w:tcBorders>
            <w:vAlign w:val="center"/>
            <w:hideMark/>
          </w:tcPr>
          <w:p w14:paraId="6393AAFF" w14:textId="77777777" w:rsidR="008673CE" w:rsidRPr="006560D9" w:rsidRDefault="008673CE">
            <w:pPr>
              <w:spacing w:line="240" w:lineRule="auto"/>
              <w:jc w:val="left"/>
              <w:rPr>
                <w:rFonts w:ascii="Times New Roman" w:hAnsi="Times New Roman" w:cs="Times New Roman"/>
                <w:color w:val="000000"/>
                <w:sz w:val="24"/>
                <w:szCs w:val="24"/>
              </w:rPr>
            </w:pPr>
          </w:p>
        </w:tc>
        <w:tc>
          <w:tcPr>
            <w:tcW w:w="1727" w:type="dxa"/>
            <w:tcBorders>
              <w:top w:val="single" w:sz="4" w:space="0" w:color="000000"/>
              <w:left w:val="single" w:sz="4" w:space="0" w:color="000000"/>
              <w:bottom w:val="single" w:sz="4" w:space="0" w:color="000000"/>
              <w:right w:val="nil"/>
            </w:tcBorders>
          </w:tcPr>
          <w:p w14:paraId="3313D420" w14:textId="77777777" w:rsidR="008673CE" w:rsidRPr="006560D9" w:rsidRDefault="008673CE">
            <w:pPr>
              <w:spacing w:after="160" w:line="256" w:lineRule="auto"/>
              <w:jc w:val="left"/>
              <w:rPr>
                <w:rFonts w:ascii="Times New Roman" w:hAnsi="Times New Roman" w:cs="Times New Roman"/>
                <w:sz w:val="24"/>
                <w:szCs w:val="24"/>
              </w:rPr>
            </w:pPr>
          </w:p>
        </w:tc>
        <w:tc>
          <w:tcPr>
            <w:tcW w:w="3853" w:type="dxa"/>
            <w:gridSpan w:val="2"/>
            <w:tcBorders>
              <w:top w:val="single" w:sz="4" w:space="0" w:color="000000"/>
              <w:left w:val="nil"/>
              <w:bottom w:val="single" w:sz="4" w:space="0" w:color="000000"/>
              <w:right w:val="nil"/>
            </w:tcBorders>
            <w:hideMark/>
          </w:tcPr>
          <w:p w14:paraId="1ABDA126" w14:textId="77777777" w:rsidR="008673CE" w:rsidRPr="006560D9" w:rsidRDefault="008673CE">
            <w:pPr>
              <w:spacing w:line="256" w:lineRule="auto"/>
              <w:ind w:right="18"/>
              <w:jc w:val="center"/>
              <w:rPr>
                <w:rFonts w:ascii="Times New Roman" w:hAnsi="Times New Roman" w:cs="Times New Roman"/>
                <w:sz w:val="24"/>
                <w:szCs w:val="24"/>
              </w:rPr>
            </w:pPr>
            <w:r w:rsidRPr="006560D9">
              <w:rPr>
                <w:rFonts w:ascii="Times New Roman" w:hAnsi="Times New Roman" w:cs="Times New Roman"/>
                <w:sz w:val="24"/>
                <w:szCs w:val="24"/>
              </w:rPr>
              <w:t xml:space="preserve">Profesinio darbo patirtis (metais) </w:t>
            </w:r>
          </w:p>
        </w:tc>
        <w:tc>
          <w:tcPr>
            <w:tcW w:w="1777" w:type="dxa"/>
            <w:tcBorders>
              <w:top w:val="single" w:sz="4" w:space="0" w:color="000000"/>
              <w:left w:val="nil"/>
              <w:bottom w:val="single" w:sz="4" w:space="0" w:color="000000"/>
              <w:right w:val="single" w:sz="4" w:space="0" w:color="000000"/>
            </w:tcBorders>
          </w:tcPr>
          <w:p w14:paraId="77DBFA41" w14:textId="77777777" w:rsidR="008673CE" w:rsidRPr="006560D9" w:rsidRDefault="008673CE">
            <w:pPr>
              <w:spacing w:after="160" w:line="256" w:lineRule="auto"/>
              <w:jc w:val="left"/>
              <w:rPr>
                <w:rFonts w:ascii="Times New Roman" w:hAnsi="Times New Roman" w:cs="Times New Roman"/>
                <w:sz w:val="24"/>
                <w:szCs w:val="24"/>
              </w:rPr>
            </w:pPr>
          </w:p>
        </w:tc>
      </w:tr>
      <w:tr w:rsidR="008673CE" w:rsidRPr="006560D9" w14:paraId="08790C6A" w14:textId="77777777" w:rsidTr="00CD47F8">
        <w:trPr>
          <w:trHeight w:val="562"/>
        </w:trPr>
        <w:tc>
          <w:tcPr>
            <w:tcW w:w="1868" w:type="dxa"/>
            <w:vMerge/>
            <w:tcBorders>
              <w:top w:val="single" w:sz="4" w:space="0" w:color="000000"/>
              <w:left w:val="single" w:sz="4" w:space="0" w:color="000000"/>
              <w:bottom w:val="single" w:sz="4" w:space="0" w:color="000000"/>
              <w:right w:val="single" w:sz="4" w:space="0" w:color="000000"/>
            </w:tcBorders>
            <w:vAlign w:val="center"/>
            <w:hideMark/>
          </w:tcPr>
          <w:p w14:paraId="5B44BC91" w14:textId="77777777" w:rsidR="008673CE" w:rsidRPr="006560D9" w:rsidRDefault="008673CE">
            <w:pPr>
              <w:spacing w:line="240" w:lineRule="auto"/>
              <w:jc w:val="left"/>
              <w:rPr>
                <w:rFonts w:ascii="Times New Roman" w:hAnsi="Times New Roman" w:cs="Times New Roman"/>
                <w:color w:val="000000"/>
                <w:sz w:val="24"/>
                <w:szCs w:val="24"/>
              </w:rPr>
            </w:pPr>
          </w:p>
        </w:tc>
        <w:tc>
          <w:tcPr>
            <w:tcW w:w="1727" w:type="dxa"/>
            <w:tcBorders>
              <w:top w:val="single" w:sz="4" w:space="0" w:color="000000"/>
              <w:left w:val="single" w:sz="4" w:space="0" w:color="000000"/>
              <w:bottom w:val="single" w:sz="4" w:space="0" w:color="000000"/>
              <w:right w:val="single" w:sz="4" w:space="0" w:color="000000"/>
            </w:tcBorders>
            <w:vAlign w:val="center"/>
            <w:hideMark/>
          </w:tcPr>
          <w:p w14:paraId="7702E7A1" w14:textId="77777777" w:rsidR="008673CE" w:rsidRPr="006560D9" w:rsidRDefault="008673CE">
            <w:pPr>
              <w:spacing w:line="256" w:lineRule="auto"/>
              <w:ind w:right="64"/>
              <w:jc w:val="center"/>
              <w:rPr>
                <w:rFonts w:ascii="Times New Roman" w:hAnsi="Times New Roman" w:cs="Times New Roman"/>
                <w:sz w:val="24"/>
                <w:szCs w:val="24"/>
              </w:rPr>
            </w:pPr>
            <w:r w:rsidRPr="006560D9">
              <w:rPr>
                <w:rFonts w:ascii="Times New Roman" w:hAnsi="Times New Roman" w:cs="Times New Roman"/>
                <w:sz w:val="24"/>
                <w:szCs w:val="24"/>
              </w:rPr>
              <w:t xml:space="preserve">iki 2 </w:t>
            </w:r>
          </w:p>
        </w:tc>
        <w:tc>
          <w:tcPr>
            <w:tcW w:w="1940" w:type="dxa"/>
            <w:tcBorders>
              <w:top w:val="single" w:sz="4" w:space="0" w:color="000000"/>
              <w:left w:val="single" w:sz="4" w:space="0" w:color="000000"/>
              <w:bottom w:val="single" w:sz="4" w:space="0" w:color="000000"/>
              <w:right w:val="single" w:sz="4" w:space="0" w:color="000000"/>
            </w:tcBorders>
            <w:hideMark/>
          </w:tcPr>
          <w:p w14:paraId="457D0D57" w14:textId="77777777" w:rsidR="008673CE" w:rsidRPr="006560D9" w:rsidRDefault="008673CE">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kaip 2 iki 5 </w:t>
            </w:r>
          </w:p>
        </w:tc>
        <w:tc>
          <w:tcPr>
            <w:tcW w:w="1913" w:type="dxa"/>
            <w:tcBorders>
              <w:top w:val="single" w:sz="4" w:space="0" w:color="000000"/>
              <w:left w:val="single" w:sz="4" w:space="0" w:color="000000"/>
              <w:bottom w:val="single" w:sz="4" w:space="0" w:color="000000"/>
              <w:right w:val="single" w:sz="4" w:space="0" w:color="000000"/>
            </w:tcBorders>
            <w:hideMark/>
          </w:tcPr>
          <w:p w14:paraId="69759433" w14:textId="77777777" w:rsidR="008673CE" w:rsidRPr="006560D9" w:rsidRDefault="008673CE">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nuo daugiau kaip 5 iki 10 </w:t>
            </w:r>
          </w:p>
        </w:tc>
        <w:tc>
          <w:tcPr>
            <w:tcW w:w="1777" w:type="dxa"/>
            <w:tcBorders>
              <w:top w:val="single" w:sz="4" w:space="0" w:color="000000"/>
              <w:left w:val="single" w:sz="4" w:space="0" w:color="000000"/>
              <w:bottom w:val="single" w:sz="4" w:space="0" w:color="000000"/>
              <w:right w:val="single" w:sz="4" w:space="0" w:color="000000"/>
            </w:tcBorders>
            <w:vAlign w:val="center"/>
            <w:hideMark/>
          </w:tcPr>
          <w:p w14:paraId="5EC3614F" w14:textId="77777777" w:rsidR="008673CE" w:rsidRPr="006560D9" w:rsidRDefault="008673CE">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daugiau kaip 10 </w:t>
            </w:r>
          </w:p>
        </w:tc>
      </w:tr>
      <w:tr w:rsidR="008673CE" w:rsidRPr="006560D9" w14:paraId="36B99A5C" w14:textId="77777777" w:rsidTr="00CD47F8">
        <w:trPr>
          <w:trHeight w:val="350"/>
        </w:trPr>
        <w:tc>
          <w:tcPr>
            <w:tcW w:w="1868" w:type="dxa"/>
            <w:tcBorders>
              <w:top w:val="single" w:sz="4" w:space="0" w:color="000000"/>
              <w:left w:val="single" w:sz="4" w:space="0" w:color="000000"/>
              <w:bottom w:val="single" w:sz="4" w:space="0" w:color="000000"/>
              <w:right w:val="single" w:sz="4" w:space="0" w:color="000000"/>
            </w:tcBorders>
            <w:hideMark/>
          </w:tcPr>
          <w:p w14:paraId="26DDE386" w14:textId="77777777" w:rsidR="008673CE" w:rsidRPr="006560D9" w:rsidRDefault="008673CE">
            <w:pPr>
              <w:spacing w:line="256" w:lineRule="auto"/>
              <w:ind w:right="61"/>
              <w:jc w:val="center"/>
              <w:rPr>
                <w:rFonts w:ascii="Times New Roman" w:hAnsi="Times New Roman" w:cs="Times New Roman"/>
                <w:sz w:val="24"/>
                <w:szCs w:val="24"/>
              </w:rPr>
            </w:pPr>
            <w:r w:rsidRPr="006560D9">
              <w:rPr>
                <w:rFonts w:ascii="Times New Roman" w:hAnsi="Times New Roman" w:cs="Times New Roman"/>
                <w:sz w:val="24"/>
                <w:szCs w:val="24"/>
              </w:rPr>
              <w:t xml:space="preserve">C lygis </w:t>
            </w:r>
          </w:p>
        </w:tc>
        <w:tc>
          <w:tcPr>
            <w:tcW w:w="1727" w:type="dxa"/>
            <w:tcBorders>
              <w:top w:val="single" w:sz="4" w:space="0" w:color="000000"/>
              <w:left w:val="single" w:sz="4" w:space="0" w:color="000000"/>
              <w:bottom w:val="single" w:sz="4" w:space="0" w:color="000000"/>
              <w:right w:val="single" w:sz="4" w:space="0" w:color="000000"/>
            </w:tcBorders>
            <w:hideMark/>
          </w:tcPr>
          <w:p w14:paraId="296E5B2E" w14:textId="0F5B7B4B" w:rsidR="008673CE" w:rsidRPr="006560D9" w:rsidRDefault="008673CE">
            <w:pPr>
              <w:spacing w:line="256" w:lineRule="auto"/>
              <w:ind w:right="64"/>
              <w:jc w:val="center"/>
              <w:rPr>
                <w:rFonts w:ascii="Times New Roman" w:hAnsi="Times New Roman" w:cs="Times New Roman"/>
                <w:sz w:val="24"/>
                <w:szCs w:val="24"/>
              </w:rPr>
            </w:pPr>
            <w:r w:rsidRPr="006560D9">
              <w:rPr>
                <w:rFonts w:ascii="Times New Roman" w:hAnsi="Times New Roman" w:cs="Times New Roman"/>
                <w:sz w:val="24"/>
                <w:szCs w:val="24"/>
              </w:rPr>
              <w:t>0,57-0,</w:t>
            </w:r>
            <w:r w:rsidR="009859A8" w:rsidRPr="006560D9">
              <w:rPr>
                <w:rFonts w:ascii="Times New Roman" w:hAnsi="Times New Roman" w:cs="Times New Roman"/>
                <w:sz w:val="24"/>
                <w:szCs w:val="24"/>
              </w:rPr>
              <w:t>75</w:t>
            </w:r>
            <w:r w:rsidRPr="006560D9">
              <w:rPr>
                <w:rFonts w:ascii="Times New Roman" w:hAnsi="Times New Roman" w:cs="Times New Roman"/>
                <w:sz w:val="24"/>
                <w:szCs w:val="24"/>
              </w:rPr>
              <w:t xml:space="preserve"> </w:t>
            </w:r>
          </w:p>
        </w:tc>
        <w:tc>
          <w:tcPr>
            <w:tcW w:w="1940" w:type="dxa"/>
            <w:tcBorders>
              <w:top w:val="single" w:sz="4" w:space="0" w:color="000000"/>
              <w:left w:val="single" w:sz="4" w:space="0" w:color="000000"/>
              <w:bottom w:val="single" w:sz="4" w:space="0" w:color="000000"/>
              <w:right w:val="single" w:sz="4" w:space="0" w:color="000000"/>
            </w:tcBorders>
            <w:hideMark/>
          </w:tcPr>
          <w:p w14:paraId="09ACC2D7" w14:textId="5CC45D66" w:rsidR="008673CE" w:rsidRPr="006560D9" w:rsidRDefault="008673CE">
            <w:pPr>
              <w:spacing w:line="256" w:lineRule="auto"/>
              <w:ind w:right="62"/>
              <w:jc w:val="center"/>
              <w:rPr>
                <w:rFonts w:ascii="Times New Roman" w:hAnsi="Times New Roman" w:cs="Times New Roman"/>
                <w:sz w:val="24"/>
                <w:szCs w:val="24"/>
              </w:rPr>
            </w:pPr>
            <w:r w:rsidRPr="006560D9">
              <w:rPr>
                <w:rFonts w:ascii="Times New Roman" w:hAnsi="Times New Roman" w:cs="Times New Roman"/>
                <w:sz w:val="24"/>
                <w:szCs w:val="24"/>
              </w:rPr>
              <w:t>0,58-0,7</w:t>
            </w:r>
            <w:r w:rsidR="009859A8" w:rsidRPr="006560D9">
              <w:rPr>
                <w:rFonts w:ascii="Times New Roman" w:hAnsi="Times New Roman" w:cs="Times New Roman"/>
                <w:sz w:val="24"/>
                <w:szCs w:val="24"/>
              </w:rPr>
              <w:t>6</w:t>
            </w:r>
            <w:r w:rsidRPr="006560D9">
              <w:rPr>
                <w:rFonts w:ascii="Times New Roman" w:hAnsi="Times New Roman" w:cs="Times New Roman"/>
                <w:sz w:val="24"/>
                <w:szCs w:val="24"/>
              </w:rPr>
              <w:t xml:space="preserve"> </w:t>
            </w:r>
          </w:p>
        </w:tc>
        <w:tc>
          <w:tcPr>
            <w:tcW w:w="1913" w:type="dxa"/>
            <w:tcBorders>
              <w:top w:val="single" w:sz="4" w:space="0" w:color="000000"/>
              <w:left w:val="single" w:sz="4" w:space="0" w:color="000000"/>
              <w:bottom w:val="single" w:sz="4" w:space="0" w:color="000000"/>
              <w:right w:val="single" w:sz="4" w:space="0" w:color="000000"/>
            </w:tcBorders>
            <w:hideMark/>
          </w:tcPr>
          <w:p w14:paraId="43BB5E63" w14:textId="5FA74FCF" w:rsidR="008673CE" w:rsidRPr="006560D9" w:rsidRDefault="008673CE">
            <w:pPr>
              <w:spacing w:line="256" w:lineRule="auto"/>
              <w:ind w:right="63"/>
              <w:jc w:val="center"/>
              <w:rPr>
                <w:rFonts w:ascii="Times New Roman" w:hAnsi="Times New Roman" w:cs="Times New Roman"/>
                <w:sz w:val="24"/>
                <w:szCs w:val="24"/>
              </w:rPr>
            </w:pPr>
            <w:r w:rsidRPr="006560D9">
              <w:rPr>
                <w:rFonts w:ascii="Times New Roman" w:hAnsi="Times New Roman" w:cs="Times New Roman"/>
                <w:sz w:val="24"/>
                <w:szCs w:val="24"/>
              </w:rPr>
              <w:t>0,59-0,</w:t>
            </w:r>
            <w:r w:rsidR="009859A8" w:rsidRPr="006560D9">
              <w:rPr>
                <w:rFonts w:ascii="Times New Roman" w:hAnsi="Times New Roman" w:cs="Times New Roman"/>
                <w:sz w:val="24"/>
                <w:szCs w:val="24"/>
              </w:rPr>
              <w:t>77</w:t>
            </w:r>
            <w:r w:rsidRPr="006560D9">
              <w:rPr>
                <w:rFonts w:ascii="Times New Roman" w:hAnsi="Times New Roman" w:cs="Times New Roman"/>
                <w:sz w:val="24"/>
                <w:szCs w:val="24"/>
              </w:rPr>
              <w:t xml:space="preserve"> </w:t>
            </w:r>
          </w:p>
        </w:tc>
        <w:tc>
          <w:tcPr>
            <w:tcW w:w="1777" w:type="dxa"/>
            <w:tcBorders>
              <w:top w:val="single" w:sz="4" w:space="0" w:color="000000"/>
              <w:left w:val="single" w:sz="4" w:space="0" w:color="000000"/>
              <w:bottom w:val="single" w:sz="4" w:space="0" w:color="000000"/>
              <w:right w:val="single" w:sz="4" w:space="0" w:color="000000"/>
            </w:tcBorders>
            <w:hideMark/>
          </w:tcPr>
          <w:p w14:paraId="0620E338" w14:textId="41BFF604" w:rsidR="008673CE" w:rsidRPr="006560D9" w:rsidRDefault="008673CE">
            <w:pPr>
              <w:spacing w:line="256" w:lineRule="auto"/>
              <w:ind w:right="60"/>
              <w:jc w:val="center"/>
              <w:rPr>
                <w:rFonts w:ascii="Times New Roman" w:hAnsi="Times New Roman" w:cs="Times New Roman"/>
                <w:sz w:val="24"/>
                <w:szCs w:val="24"/>
              </w:rPr>
            </w:pPr>
            <w:r w:rsidRPr="006560D9">
              <w:rPr>
                <w:rFonts w:ascii="Times New Roman" w:hAnsi="Times New Roman" w:cs="Times New Roman"/>
                <w:sz w:val="24"/>
                <w:szCs w:val="24"/>
              </w:rPr>
              <w:t>0,6-0,</w:t>
            </w:r>
            <w:r w:rsidR="009859A8" w:rsidRPr="006560D9">
              <w:rPr>
                <w:rFonts w:ascii="Times New Roman" w:hAnsi="Times New Roman" w:cs="Times New Roman"/>
                <w:sz w:val="24"/>
                <w:szCs w:val="24"/>
              </w:rPr>
              <w:t>78</w:t>
            </w:r>
            <w:r w:rsidRPr="006560D9">
              <w:rPr>
                <w:rFonts w:ascii="Times New Roman" w:hAnsi="Times New Roman" w:cs="Times New Roman"/>
                <w:sz w:val="24"/>
                <w:szCs w:val="24"/>
              </w:rPr>
              <w:t xml:space="preserve"> </w:t>
            </w:r>
          </w:p>
        </w:tc>
      </w:tr>
    </w:tbl>
    <w:p w14:paraId="09638C0C" w14:textId="77777777" w:rsidR="008673CE" w:rsidRPr="006560D9" w:rsidRDefault="008673CE" w:rsidP="006560D9">
      <w:pPr>
        <w:spacing w:after="0" w:line="256" w:lineRule="auto"/>
        <w:ind w:left="852"/>
        <w:jc w:val="left"/>
        <w:rPr>
          <w:rFonts w:ascii="Times New Roman" w:hAnsi="Times New Roman" w:cs="Times New Roman"/>
          <w:color w:val="000000"/>
          <w:kern w:val="2"/>
          <w:sz w:val="24"/>
          <w:szCs w:val="24"/>
          <w14:ligatures w14:val="standardContextual"/>
        </w:rPr>
      </w:pPr>
      <w:r w:rsidRPr="006560D9">
        <w:rPr>
          <w:rFonts w:ascii="Times New Roman" w:hAnsi="Times New Roman" w:cs="Times New Roman"/>
          <w:sz w:val="24"/>
          <w:szCs w:val="24"/>
        </w:rPr>
        <w:t xml:space="preserve"> </w:t>
      </w:r>
    </w:p>
    <w:p w14:paraId="4B006CEB" w14:textId="77777777" w:rsidR="008673CE" w:rsidRPr="006560D9" w:rsidRDefault="008673CE" w:rsidP="006560D9">
      <w:pPr>
        <w:numPr>
          <w:ilvl w:val="0"/>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Kvalifikuoto darbuotojo pareiginės algos koeficientas gali būti didinamas </w:t>
      </w:r>
    </w:p>
    <w:p w14:paraId="6A5F54ED" w14:textId="14671AD4" w:rsidR="008673CE" w:rsidRPr="006560D9" w:rsidRDefault="008673CE" w:rsidP="006560D9">
      <w:pPr>
        <w:spacing w:after="0"/>
        <w:ind w:left="851" w:right="222"/>
        <w:rPr>
          <w:rFonts w:ascii="Times New Roman" w:hAnsi="Times New Roman" w:cs="Times New Roman"/>
          <w:sz w:val="24"/>
          <w:szCs w:val="24"/>
        </w:rPr>
      </w:pPr>
      <w:r w:rsidRPr="006560D9">
        <w:rPr>
          <w:rFonts w:ascii="Times New Roman" w:hAnsi="Times New Roman" w:cs="Times New Roman"/>
          <w:sz w:val="24"/>
          <w:szCs w:val="24"/>
        </w:rPr>
        <w:t>atsižvelgiant į:</w:t>
      </w:r>
    </w:p>
    <w:p w14:paraId="6649F4F7" w14:textId="1107C6FE" w:rsidR="008673CE" w:rsidRPr="006560D9" w:rsidRDefault="008673CE" w:rsidP="006560D9">
      <w:pPr>
        <w:numPr>
          <w:ilvl w:val="1"/>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veiklos sudėtingumą – iki 0,1; </w:t>
      </w:r>
    </w:p>
    <w:p w14:paraId="3E47A503" w14:textId="77777777" w:rsidR="008673CE" w:rsidRPr="006560D9" w:rsidRDefault="008673CE" w:rsidP="006560D9">
      <w:pPr>
        <w:numPr>
          <w:ilvl w:val="1"/>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darbo patirtį – iki 0,1; </w:t>
      </w:r>
    </w:p>
    <w:p w14:paraId="5D92328A" w14:textId="77777777" w:rsidR="008673CE" w:rsidRPr="006560D9" w:rsidRDefault="008673CE" w:rsidP="006560D9">
      <w:pPr>
        <w:numPr>
          <w:ilvl w:val="1"/>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papildomų įgūdžių ar svarbių einamoms pareigoms žinių turėjimą – iki 0,1. </w:t>
      </w:r>
    </w:p>
    <w:p w14:paraId="4CA9B8CA" w14:textId="77777777" w:rsidR="008673CE" w:rsidRPr="006560D9" w:rsidRDefault="008673CE" w:rsidP="006560D9">
      <w:pPr>
        <w:numPr>
          <w:ilvl w:val="0"/>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 xml:space="preserve">Kvalifikuoto darbuotojo pareiginės algos koeficientas negali būti didesnis negu </w:t>
      </w:r>
    </w:p>
    <w:p w14:paraId="2623035D" w14:textId="77777777" w:rsidR="008673CE" w:rsidRPr="006560D9" w:rsidRDefault="008673CE" w:rsidP="006560D9">
      <w:pPr>
        <w:spacing w:after="0"/>
        <w:ind w:left="851" w:right="222"/>
        <w:rPr>
          <w:rFonts w:ascii="Times New Roman" w:hAnsi="Times New Roman" w:cs="Times New Roman"/>
          <w:sz w:val="24"/>
          <w:szCs w:val="24"/>
        </w:rPr>
      </w:pPr>
      <w:r w:rsidRPr="006560D9">
        <w:rPr>
          <w:rFonts w:ascii="Times New Roman" w:hAnsi="Times New Roman" w:cs="Times New Roman"/>
          <w:sz w:val="24"/>
          <w:szCs w:val="24"/>
        </w:rPr>
        <w:t xml:space="preserve">intervale pagal profesinio darbo patirtį nustatytas didžiausias pareiginės algos koeficientas. </w:t>
      </w:r>
    </w:p>
    <w:p w14:paraId="2844C26E" w14:textId="7EF1AB68" w:rsidR="008673CE" w:rsidRPr="006560D9" w:rsidRDefault="00BF2DA2" w:rsidP="006560D9">
      <w:pPr>
        <w:numPr>
          <w:ilvl w:val="0"/>
          <w:numId w:val="11"/>
        </w:numPr>
        <w:spacing w:after="0" w:line="266" w:lineRule="auto"/>
        <w:ind w:left="851" w:right="222"/>
        <w:rPr>
          <w:rFonts w:ascii="Times New Roman" w:hAnsi="Times New Roman" w:cs="Times New Roman"/>
          <w:sz w:val="24"/>
          <w:szCs w:val="24"/>
        </w:rPr>
      </w:pPr>
      <w:r w:rsidRPr="006560D9">
        <w:rPr>
          <w:rFonts w:ascii="Times New Roman" w:hAnsi="Times New Roman" w:cs="Times New Roman"/>
          <w:sz w:val="24"/>
          <w:szCs w:val="24"/>
        </w:rPr>
        <w:t>Mokykloje</w:t>
      </w:r>
      <w:r w:rsidR="008673CE" w:rsidRPr="006560D9">
        <w:rPr>
          <w:rFonts w:ascii="Times New Roman" w:hAnsi="Times New Roman" w:cs="Times New Roman"/>
          <w:sz w:val="24"/>
          <w:szCs w:val="24"/>
        </w:rPr>
        <w:t xml:space="preserve"> dirbančių specialistų ir darbuotojų darbo laikas per savaitę yra 40 </w:t>
      </w:r>
    </w:p>
    <w:p w14:paraId="70E3BFEA" w14:textId="77777777" w:rsidR="008673CE" w:rsidRPr="006560D9" w:rsidRDefault="008673CE" w:rsidP="006560D9">
      <w:pPr>
        <w:spacing w:after="0"/>
        <w:ind w:left="851" w:right="222"/>
        <w:rPr>
          <w:rFonts w:ascii="Times New Roman" w:hAnsi="Times New Roman" w:cs="Times New Roman"/>
          <w:sz w:val="24"/>
          <w:szCs w:val="24"/>
        </w:rPr>
      </w:pPr>
      <w:r w:rsidRPr="006560D9">
        <w:rPr>
          <w:rFonts w:ascii="Times New Roman" w:hAnsi="Times New Roman" w:cs="Times New Roman"/>
          <w:sz w:val="24"/>
          <w:szCs w:val="24"/>
        </w:rPr>
        <w:t xml:space="preserve">valandų. </w:t>
      </w:r>
    </w:p>
    <w:p w14:paraId="206148C9" w14:textId="77777777" w:rsidR="008673CE" w:rsidRDefault="008673CE" w:rsidP="006560D9">
      <w:pPr>
        <w:ind w:left="851" w:right="222"/>
      </w:pPr>
    </w:p>
    <w:p w14:paraId="6763181B" w14:textId="3D0725F3" w:rsidR="005674FD" w:rsidRDefault="005674FD" w:rsidP="005674FD">
      <w:pPr>
        <w:spacing w:after="6" w:line="256" w:lineRule="auto"/>
        <w:jc w:val="left"/>
      </w:pPr>
    </w:p>
    <w:p w14:paraId="463B9EE4" w14:textId="77777777" w:rsidR="00D236DA" w:rsidRDefault="00D236DA" w:rsidP="00D236DA">
      <w:pPr>
        <w:ind w:left="6249" w:right="222"/>
      </w:pPr>
    </w:p>
    <w:p w14:paraId="7FD4F8F6" w14:textId="77777777" w:rsidR="00D236DA" w:rsidRDefault="00D236DA" w:rsidP="00D236DA">
      <w:pPr>
        <w:ind w:left="6249" w:right="222"/>
      </w:pPr>
    </w:p>
    <w:p w14:paraId="060620A6" w14:textId="77777777" w:rsidR="00D236DA" w:rsidRDefault="00D236DA" w:rsidP="00D236DA">
      <w:pPr>
        <w:ind w:left="6249" w:right="222"/>
      </w:pPr>
    </w:p>
    <w:p w14:paraId="2DA1DF5A" w14:textId="77777777" w:rsidR="00D236DA" w:rsidRDefault="00D236DA" w:rsidP="00D236DA">
      <w:pPr>
        <w:ind w:left="6249" w:right="222"/>
      </w:pPr>
    </w:p>
    <w:p w14:paraId="13850AB2" w14:textId="77777777" w:rsidR="00D236DA" w:rsidRDefault="00D236DA" w:rsidP="00D236DA">
      <w:pPr>
        <w:ind w:left="6249" w:right="222"/>
      </w:pPr>
    </w:p>
    <w:p w14:paraId="51BC1928" w14:textId="77777777" w:rsidR="00D236DA" w:rsidRDefault="00D236DA" w:rsidP="00D236DA">
      <w:pPr>
        <w:ind w:left="6249" w:right="222"/>
      </w:pPr>
    </w:p>
    <w:p w14:paraId="6EFFE8FE" w14:textId="77777777" w:rsidR="00D236DA" w:rsidRDefault="00D236DA" w:rsidP="00D236DA">
      <w:pPr>
        <w:ind w:left="6249" w:right="222"/>
      </w:pPr>
    </w:p>
    <w:p w14:paraId="3B55B3B1" w14:textId="77777777" w:rsidR="00D236DA" w:rsidRDefault="00D236DA" w:rsidP="00D236DA">
      <w:pPr>
        <w:ind w:left="6249" w:right="222"/>
      </w:pPr>
    </w:p>
    <w:p w14:paraId="39A33B28" w14:textId="77777777" w:rsidR="00D236DA" w:rsidRDefault="00D236DA" w:rsidP="00D236DA">
      <w:pPr>
        <w:ind w:left="6249" w:right="222"/>
      </w:pPr>
    </w:p>
    <w:p w14:paraId="02EA59A6" w14:textId="77777777" w:rsidR="00D236DA" w:rsidRDefault="00D236DA" w:rsidP="00D236DA">
      <w:pPr>
        <w:ind w:left="6249" w:right="222"/>
      </w:pPr>
    </w:p>
    <w:p w14:paraId="1EB54482" w14:textId="77777777" w:rsidR="006560D9" w:rsidRDefault="006560D9" w:rsidP="00D236DA">
      <w:pPr>
        <w:ind w:left="6249" w:right="222"/>
      </w:pPr>
    </w:p>
    <w:p w14:paraId="67B74A9F" w14:textId="77777777" w:rsidR="006560D9" w:rsidRDefault="006560D9" w:rsidP="00D236DA">
      <w:pPr>
        <w:ind w:left="6249" w:right="222"/>
      </w:pPr>
    </w:p>
    <w:p w14:paraId="40103590" w14:textId="77777777" w:rsidR="00D236DA" w:rsidRDefault="00D236DA" w:rsidP="00D236DA">
      <w:pPr>
        <w:ind w:left="6249" w:right="222"/>
      </w:pPr>
    </w:p>
    <w:p w14:paraId="2366B9C0" w14:textId="1075C2AB" w:rsidR="00D236DA" w:rsidRPr="006560D9" w:rsidRDefault="00D236DA" w:rsidP="00D236DA">
      <w:pPr>
        <w:ind w:left="6249" w:right="222"/>
        <w:rPr>
          <w:rFonts w:ascii="Times New Roman" w:hAnsi="Times New Roman" w:cs="Times New Roman"/>
          <w:sz w:val="24"/>
          <w:szCs w:val="24"/>
        </w:rPr>
      </w:pPr>
      <w:r w:rsidRPr="006560D9">
        <w:rPr>
          <w:rFonts w:ascii="Times New Roman" w:hAnsi="Times New Roman" w:cs="Times New Roman"/>
          <w:sz w:val="24"/>
          <w:szCs w:val="24"/>
        </w:rPr>
        <w:lastRenderedPageBreak/>
        <w:t xml:space="preserve">Vilkaviškio r. </w:t>
      </w:r>
      <w:proofErr w:type="spellStart"/>
      <w:r w:rsidRPr="006560D9">
        <w:rPr>
          <w:rFonts w:ascii="Times New Roman" w:hAnsi="Times New Roman" w:cs="Times New Roman"/>
          <w:sz w:val="24"/>
          <w:szCs w:val="24"/>
        </w:rPr>
        <w:t>Sūdavos</w:t>
      </w:r>
      <w:proofErr w:type="spellEnd"/>
      <w:r w:rsidRPr="006560D9">
        <w:rPr>
          <w:rFonts w:ascii="Times New Roman" w:hAnsi="Times New Roman" w:cs="Times New Roman"/>
          <w:sz w:val="24"/>
          <w:szCs w:val="24"/>
        </w:rPr>
        <w:t xml:space="preserve"> pagrindinės</w:t>
      </w:r>
      <w:r w:rsidR="006560D9">
        <w:rPr>
          <w:rFonts w:ascii="Times New Roman" w:hAnsi="Times New Roman" w:cs="Times New Roman"/>
          <w:sz w:val="24"/>
          <w:szCs w:val="24"/>
        </w:rPr>
        <w:t xml:space="preserve"> </w:t>
      </w:r>
      <w:r w:rsidRPr="006560D9">
        <w:rPr>
          <w:rFonts w:ascii="Times New Roman" w:hAnsi="Times New Roman" w:cs="Times New Roman"/>
          <w:sz w:val="24"/>
          <w:szCs w:val="24"/>
        </w:rPr>
        <w:t xml:space="preserve">mokyklos darbuotojų darbo apmokėjimo sistemos </w:t>
      </w:r>
    </w:p>
    <w:p w14:paraId="36F0BBB7" w14:textId="77777777" w:rsidR="00D236DA" w:rsidRPr="006560D9" w:rsidRDefault="00D236DA" w:rsidP="006560D9">
      <w:pPr>
        <w:spacing w:line="268" w:lineRule="auto"/>
        <w:ind w:left="3771" w:right="140"/>
        <w:jc w:val="center"/>
        <w:rPr>
          <w:rFonts w:ascii="Times New Roman" w:hAnsi="Times New Roman" w:cs="Times New Roman"/>
          <w:sz w:val="24"/>
          <w:szCs w:val="24"/>
        </w:rPr>
      </w:pPr>
      <w:r w:rsidRPr="006560D9">
        <w:rPr>
          <w:rFonts w:ascii="Times New Roman" w:hAnsi="Times New Roman" w:cs="Times New Roman"/>
          <w:sz w:val="24"/>
          <w:szCs w:val="24"/>
        </w:rPr>
        <w:t xml:space="preserve">4 priedas </w:t>
      </w:r>
    </w:p>
    <w:p w14:paraId="4C5E2177" w14:textId="77777777" w:rsidR="00D236DA" w:rsidRDefault="00D236DA" w:rsidP="00D236DA">
      <w:pPr>
        <w:pStyle w:val="Antrat1"/>
        <w:ind w:right="236"/>
      </w:pPr>
      <w:r>
        <w:t xml:space="preserve">MOKYTOJŲ DARBO KRŪVIO SANDARA </w:t>
      </w:r>
    </w:p>
    <w:p w14:paraId="52369EBB" w14:textId="77777777" w:rsidR="00D236DA" w:rsidRDefault="00D236DA" w:rsidP="00D236DA">
      <w:pPr>
        <w:spacing w:after="97" w:line="256" w:lineRule="auto"/>
        <w:ind w:right="191"/>
        <w:jc w:val="center"/>
      </w:pPr>
      <w:r>
        <w:rPr>
          <w:b/>
          <w:sz w:val="16"/>
        </w:rPr>
        <w:t xml:space="preserve"> </w:t>
      </w:r>
    </w:p>
    <w:p w14:paraId="4E435078" w14:textId="2ED8D20E" w:rsidR="00D236DA" w:rsidRPr="006560D9" w:rsidRDefault="00D236DA" w:rsidP="006560D9">
      <w:pPr>
        <w:numPr>
          <w:ilvl w:val="0"/>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Mokytojų, dirbančių pagal bendrojo ugdymo programas darbo laikas vienai pareigybei yra 36 valandos per savaitę. </w:t>
      </w:r>
    </w:p>
    <w:p w14:paraId="0772E3DD" w14:textId="77777777" w:rsidR="00D236DA" w:rsidRPr="006560D9" w:rsidRDefault="00D236DA" w:rsidP="006560D9">
      <w:pPr>
        <w:numPr>
          <w:ilvl w:val="0"/>
          <w:numId w:val="12"/>
        </w:numPr>
        <w:spacing w:after="3" w:line="256" w:lineRule="auto"/>
        <w:ind w:left="993" w:right="216" w:hanging="142"/>
        <w:rPr>
          <w:rFonts w:ascii="Times New Roman" w:hAnsi="Times New Roman" w:cs="Times New Roman"/>
          <w:sz w:val="24"/>
          <w:szCs w:val="24"/>
        </w:rPr>
      </w:pPr>
      <w:r w:rsidRPr="006560D9">
        <w:rPr>
          <w:rFonts w:ascii="Times New Roman" w:hAnsi="Times New Roman" w:cs="Times New Roman"/>
          <w:sz w:val="24"/>
          <w:szCs w:val="24"/>
        </w:rPr>
        <w:t xml:space="preserve">Mokytojo, dirbančio pagal bendrojo ugdymo programas, valandų skaičius per mokslo </w:t>
      </w:r>
    </w:p>
    <w:p w14:paraId="5D9C47B6" w14:textId="77777777" w:rsidR="00D236DA" w:rsidRPr="006560D9" w:rsidRDefault="00D236DA" w:rsidP="00F24EB5">
      <w:pPr>
        <w:spacing w:after="3" w:line="256" w:lineRule="auto"/>
        <w:ind w:left="-5" w:right="216" w:firstLine="856"/>
        <w:rPr>
          <w:rFonts w:ascii="Times New Roman" w:hAnsi="Times New Roman" w:cs="Times New Roman"/>
          <w:sz w:val="24"/>
          <w:szCs w:val="24"/>
        </w:rPr>
      </w:pPr>
      <w:r w:rsidRPr="006560D9">
        <w:rPr>
          <w:rFonts w:ascii="Times New Roman" w:hAnsi="Times New Roman" w:cs="Times New Roman"/>
          <w:sz w:val="24"/>
          <w:szCs w:val="24"/>
        </w:rPr>
        <w:t xml:space="preserve">metus (vienai pareigybei): </w:t>
      </w:r>
    </w:p>
    <w:tbl>
      <w:tblPr>
        <w:tblStyle w:val="TableGrid"/>
        <w:tblW w:w="8904" w:type="dxa"/>
        <w:tblInd w:w="848" w:type="dxa"/>
        <w:tblCellMar>
          <w:top w:w="53" w:type="dxa"/>
          <w:left w:w="108" w:type="dxa"/>
          <w:right w:w="82" w:type="dxa"/>
        </w:tblCellMar>
        <w:tblLook w:val="04A0" w:firstRow="1" w:lastRow="0" w:firstColumn="1" w:lastColumn="0" w:noHBand="0" w:noVBand="1"/>
      </w:tblPr>
      <w:tblGrid>
        <w:gridCol w:w="2807"/>
        <w:gridCol w:w="2438"/>
        <w:gridCol w:w="2551"/>
        <w:gridCol w:w="1108"/>
      </w:tblGrid>
      <w:tr w:rsidR="00D236DA" w:rsidRPr="006560D9" w14:paraId="563D753C" w14:textId="77777777" w:rsidTr="00CD47F8">
        <w:trPr>
          <w:trHeight w:val="1522"/>
        </w:trPr>
        <w:tc>
          <w:tcPr>
            <w:tcW w:w="2807" w:type="dxa"/>
            <w:tcBorders>
              <w:top w:val="single" w:sz="2" w:space="0" w:color="000000"/>
              <w:left w:val="single" w:sz="2" w:space="0" w:color="000000"/>
              <w:bottom w:val="single" w:sz="2" w:space="0" w:color="000000"/>
              <w:right w:val="single" w:sz="2" w:space="0" w:color="000000"/>
            </w:tcBorders>
            <w:vAlign w:val="center"/>
            <w:hideMark/>
          </w:tcPr>
          <w:p w14:paraId="4F77F452" w14:textId="77777777" w:rsidR="00D236DA" w:rsidRPr="006560D9" w:rsidRDefault="00D236DA">
            <w:pPr>
              <w:spacing w:line="256" w:lineRule="auto"/>
              <w:ind w:right="28"/>
              <w:jc w:val="center"/>
              <w:rPr>
                <w:rFonts w:ascii="Times New Roman" w:hAnsi="Times New Roman" w:cs="Times New Roman"/>
                <w:sz w:val="24"/>
                <w:szCs w:val="24"/>
              </w:rPr>
            </w:pPr>
            <w:r w:rsidRPr="006560D9">
              <w:rPr>
                <w:rFonts w:ascii="Times New Roman" w:hAnsi="Times New Roman" w:cs="Times New Roman"/>
                <w:sz w:val="24"/>
                <w:szCs w:val="24"/>
              </w:rPr>
              <w:t xml:space="preserve">Pareigybė </w:t>
            </w:r>
          </w:p>
        </w:tc>
        <w:tc>
          <w:tcPr>
            <w:tcW w:w="2438" w:type="dxa"/>
            <w:tcBorders>
              <w:top w:val="single" w:sz="2" w:space="0" w:color="000000"/>
              <w:left w:val="single" w:sz="2" w:space="0" w:color="000000"/>
              <w:bottom w:val="single" w:sz="2" w:space="0" w:color="000000"/>
              <w:right w:val="single" w:sz="2" w:space="0" w:color="000000"/>
            </w:tcBorders>
            <w:hideMark/>
          </w:tcPr>
          <w:p w14:paraId="47E4DA83" w14:textId="77777777" w:rsidR="00D236DA" w:rsidRPr="006560D9" w:rsidRDefault="00D236DA">
            <w:pPr>
              <w:spacing w:after="2" w:line="235" w:lineRule="auto"/>
              <w:ind w:left="14"/>
              <w:jc w:val="center"/>
              <w:rPr>
                <w:rFonts w:ascii="Times New Roman" w:hAnsi="Times New Roman" w:cs="Times New Roman"/>
                <w:sz w:val="24"/>
                <w:szCs w:val="24"/>
              </w:rPr>
            </w:pPr>
            <w:r w:rsidRPr="006560D9">
              <w:rPr>
                <w:rFonts w:ascii="Times New Roman" w:hAnsi="Times New Roman" w:cs="Times New Roman"/>
                <w:sz w:val="24"/>
                <w:szCs w:val="24"/>
              </w:rPr>
              <w:t xml:space="preserve">Kontaktinės valandos ir valandos ugdomajai veiklai </w:t>
            </w:r>
          </w:p>
          <w:p w14:paraId="319F9C92" w14:textId="77777777" w:rsidR="00D236DA" w:rsidRPr="006560D9" w:rsidRDefault="00D236DA">
            <w:pPr>
              <w:spacing w:after="2" w:line="235"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planuoti, pasiruošti pamokoms, mokinių mokymosi </w:t>
            </w:r>
          </w:p>
          <w:p w14:paraId="534663BB" w14:textId="77777777" w:rsidR="00D236DA" w:rsidRPr="006560D9" w:rsidRDefault="00D236DA">
            <w:pPr>
              <w:spacing w:line="256" w:lineRule="auto"/>
              <w:ind w:left="43"/>
              <w:jc w:val="left"/>
              <w:rPr>
                <w:rFonts w:ascii="Times New Roman" w:hAnsi="Times New Roman" w:cs="Times New Roman"/>
                <w:sz w:val="24"/>
                <w:szCs w:val="24"/>
              </w:rPr>
            </w:pPr>
            <w:r w:rsidRPr="006560D9">
              <w:rPr>
                <w:rFonts w:ascii="Times New Roman" w:hAnsi="Times New Roman" w:cs="Times New Roman"/>
                <w:sz w:val="24"/>
                <w:szCs w:val="24"/>
              </w:rPr>
              <w:t xml:space="preserve">pasiekimams vertinti, vadovauti </w:t>
            </w:r>
          </w:p>
          <w:p w14:paraId="4E6CDCD7" w14:textId="77777777" w:rsidR="00D236DA" w:rsidRPr="006560D9" w:rsidRDefault="00D236DA">
            <w:pPr>
              <w:spacing w:line="256" w:lineRule="auto"/>
              <w:ind w:right="26"/>
              <w:jc w:val="center"/>
              <w:rPr>
                <w:rFonts w:ascii="Times New Roman" w:hAnsi="Times New Roman" w:cs="Times New Roman"/>
                <w:sz w:val="24"/>
                <w:szCs w:val="24"/>
              </w:rPr>
            </w:pPr>
            <w:r w:rsidRPr="006560D9">
              <w:rPr>
                <w:rFonts w:ascii="Times New Roman" w:hAnsi="Times New Roman" w:cs="Times New Roman"/>
                <w:sz w:val="24"/>
                <w:szCs w:val="24"/>
              </w:rPr>
              <w:t xml:space="preserve">klasei (grupei) </w:t>
            </w:r>
          </w:p>
        </w:tc>
        <w:tc>
          <w:tcPr>
            <w:tcW w:w="2551" w:type="dxa"/>
            <w:tcBorders>
              <w:top w:val="single" w:sz="2" w:space="0" w:color="000000"/>
              <w:left w:val="single" w:sz="2" w:space="0" w:color="000000"/>
              <w:bottom w:val="single" w:sz="2" w:space="0" w:color="000000"/>
              <w:right w:val="single" w:sz="2" w:space="0" w:color="000000"/>
            </w:tcBorders>
            <w:vAlign w:val="center"/>
            <w:hideMark/>
          </w:tcPr>
          <w:p w14:paraId="41611120" w14:textId="77777777" w:rsidR="00D236DA" w:rsidRPr="006560D9" w:rsidRDefault="00D236DA">
            <w:pPr>
              <w:spacing w:after="2" w:line="235"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Valandos, susijusios su profesiniu </w:t>
            </w:r>
          </w:p>
          <w:p w14:paraId="43DADD7B" w14:textId="77777777" w:rsidR="00D236DA" w:rsidRPr="006560D9" w:rsidRDefault="00D236DA">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tobulėjimu ir veikla mokyklos bendruomenėje </w:t>
            </w:r>
          </w:p>
        </w:tc>
        <w:tc>
          <w:tcPr>
            <w:tcW w:w="1108" w:type="dxa"/>
            <w:tcBorders>
              <w:top w:val="single" w:sz="2" w:space="0" w:color="000000"/>
              <w:left w:val="single" w:sz="2" w:space="0" w:color="000000"/>
              <w:bottom w:val="single" w:sz="2" w:space="0" w:color="000000"/>
              <w:right w:val="single" w:sz="2" w:space="0" w:color="000000"/>
            </w:tcBorders>
            <w:vAlign w:val="center"/>
            <w:hideMark/>
          </w:tcPr>
          <w:p w14:paraId="3E6F7DE4" w14:textId="77777777" w:rsidR="00D236DA" w:rsidRPr="006560D9" w:rsidRDefault="00D236DA">
            <w:pPr>
              <w:spacing w:line="256" w:lineRule="auto"/>
              <w:ind w:left="26"/>
              <w:jc w:val="left"/>
              <w:rPr>
                <w:rFonts w:ascii="Times New Roman" w:hAnsi="Times New Roman" w:cs="Times New Roman"/>
                <w:sz w:val="24"/>
                <w:szCs w:val="24"/>
              </w:rPr>
            </w:pPr>
            <w:r w:rsidRPr="006560D9">
              <w:rPr>
                <w:rFonts w:ascii="Times New Roman" w:hAnsi="Times New Roman" w:cs="Times New Roman"/>
                <w:sz w:val="24"/>
                <w:szCs w:val="24"/>
              </w:rPr>
              <w:t xml:space="preserve">Iš viso </w:t>
            </w:r>
          </w:p>
        </w:tc>
      </w:tr>
      <w:tr w:rsidR="00D236DA" w:rsidRPr="006560D9" w14:paraId="5F951870" w14:textId="77777777" w:rsidTr="00CD47F8">
        <w:trPr>
          <w:trHeight w:val="1527"/>
        </w:trPr>
        <w:tc>
          <w:tcPr>
            <w:tcW w:w="2807" w:type="dxa"/>
            <w:tcBorders>
              <w:top w:val="single" w:sz="2" w:space="0" w:color="000000"/>
              <w:left w:val="single" w:sz="4" w:space="0" w:color="000000"/>
              <w:bottom w:val="single" w:sz="4" w:space="0" w:color="000000"/>
              <w:right w:val="single" w:sz="4" w:space="0" w:color="000000"/>
            </w:tcBorders>
            <w:hideMark/>
          </w:tcPr>
          <w:p w14:paraId="0EC75DBC" w14:textId="77777777" w:rsidR="00D236DA" w:rsidRPr="006560D9" w:rsidRDefault="00D236DA">
            <w:pPr>
              <w:spacing w:line="254" w:lineRule="auto"/>
              <w:ind w:right="195"/>
              <w:jc w:val="left"/>
              <w:rPr>
                <w:rFonts w:ascii="Times New Roman" w:hAnsi="Times New Roman" w:cs="Times New Roman"/>
                <w:sz w:val="24"/>
                <w:szCs w:val="24"/>
              </w:rPr>
            </w:pPr>
            <w:r w:rsidRPr="006560D9">
              <w:rPr>
                <w:rFonts w:ascii="Times New Roman" w:hAnsi="Times New Roman" w:cs="Times New Roman"/>
                <w:sz w:val="24"/>
                <w:szCs w:val="24"/>
              </w:rPr>
              <w:t xml:space="preserve">Mokytojas (pedagoginis darbo stažas iki 2 metų) Mokytojas Vyresnysis mokytojas </w:t>
            </w:r>
          </w:p>
          <w:p w14:paraId="1163AE18"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Mokytojas metodininkas </w:t>
            </w:r>
          </w:p>
          <w:p w14:paraId="381A9C6C" w14:textId="77777777" w:rsidR="00D236DA" w:rsidRPr="006560D9" w:rsidRDefault="00D236DA">
            <w:pPr>
              <w:spacing w:after="21"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Mokytojas ekspertas </w:t>
            </w:r>
          </w:p>
          <w:p w14:paraId="6FEF9C92"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(pedagoginis darbo stažas nuo 2 metų) </w:t>
            </w:r>
          </w:p>
        </w:tc>
        <w:tc>
          <w:tcPr>
            <w:tcW w:w="2438" w:type="dxa"/>
            <w:tcBorders>
              <w:top w:val="single" w:sz="2" w:space="0" w:color="000000"/>
              <w:left w:val="single" w:sz="4" w:space="0" w:color="000000"/>
              <w:bottom w:val="single" w:sz="4" w:space="0" w:color="000000"/>
              <w:right w:val="single" w:sz="4" w:space="0" w:color="000000"/>
            </w:tcBorders>
            <w:vAlign w:val="center"/>
            <w:hideMark/>
          </w:tcPr>
          <w:p w14:paraId="565675DD" w14:textId="77777777" w:rsidR="00D236DA" w:rsidRPr="006560D9" w:rsidRDefault="00D236DA">
            <w:pPr>
              <w:spacing w:line="256" w:lineRule="auto"/>
              <w:ind w:right="26"/>
              <w:jc w:val="center"/>
              <w:rPr>
                <w:rFonts w:ascii="Times New Roman" w:hAnsi="Times New Roman" w:cs="Times New Roman"/>
                <w:sz w:val="24"/>
                <w:szCs w:val="24"/>
              </w:rPr>
            </w:pPr>
            <w:r w:rsidRPr="006560D9">
              <w:rPr>
                <w:rFonts w:ascii="Times New Roman" w:hAnsi="Times New Roman" w:cs="Times New Roman"/>
                <w:sz w:val="24"/>
                <w:szCs w:val="24"/>
              </w:rPr>
              <w:t xml:space="preserve">1010–1410 </w:t>
            </w:r>
          </w:p>
        </w:tc>
        <w:tc>
          <w:tcPr>
            <w:tcW w:w="2551" w:type="dxa"/>
            <w:tcBorders>
              <w:top w:val="single" w:sz="2" w:space="0" w:color="000000"/>
              <w:left w:val="single" w:sz="4" w:space="0" w:color="000000"/>
              <w:bottom w:val="single" w:sz="4" w:space="0" w:color="000000"/>
              <w:right w:val="single" w:sz="4" w:space="0" w:color="000000"/>
            </w:tcBorders>
            <w:vAlign w:val="center"/>
            <w:hideMark/>
          </w:tcPr>
          <w:p w14:paraId="4DF47D9F" w14:textId="77777777" w:rsidR="00D236DA" w:rsidRPr="006560D9" w:rsidRDefault="00D236DA">
            <w:pPr>
              <w:spacing w:line="256" w:lineRule="auto"/>
              <w:ind w:right="28"/>
              <w:jc w:val="center"/>
              <w:rPr>
                <w:rFonts w:ascii="Times New Roman" w:hAnsi="Times New Roman" w:cs="Times New Roman"/>
                <w:sz w:val="24"/>
                <w:szCs w:val="24"/>
              </w:rPr>
            </w:pPr>
            <w:r w:rsidRPr="006560D9">
              <w:rPr>
                <w:rFonts w:ascii="Times New Roman" w:hAnsi="Times New Roman" w:cs="Times New Roman"/>
                <w:sz w:val="24"/>
                <w:szCs w:val="24"/>
              </w:rPr>
              <w:t xml:space="preserve">102–502 </w:t>
            </w:r>
          </w:p>
        </w:tc>
        <w:tc>
          <w:tcPr>
            <w:tcW w:w="1108" w:type="dxa"/>
            <w:tcBorders>
              <w:top w:val="single" w:sz="2" w:space="0" w:color="000000"/>
              <w:left w:val="single" w:sz="4" w:space="0" w:color="000000"/>
              <w:bottom w:val="single" w:sz="4" w:space="0" w:color="000000"/>
              <w:right w:val="single" w:sz="4" w:space="0" w:color="000000"/>
            </w:tcBorders>
            <w:vAlign w:val="center"/>
            <w:hideMark/>
          </w:tcPr>
          <w:p w14:paraId="37840A8A" w14:textId="77777777" w:rsidR="00D236DA" w:rsidRPr="006560D9" w:rsidRDefault="00D236DA">
            <w:pPr>
              <w:spacing w:line="256" w:lineRule="auto"/>
              <w:ind w:right="29"/>
              <w:jc w:val="center"/>
              <w:rPr>
                <w:rFonts w:ascii="Times New Roman" w:hAnsi="Times New Roman" w:cs="Times New Roman"/>
                <w:sz w:val="24"/>
                <w:szCs w:val="24"/>
              </w:rPr>
            </w:pPr>
            <w:r w:rsidRPr="006560D9">
              <w:rPr>
                <w:rFonts w:ascii="Times New Roman" w:hAnsi="Times New Roman" w:cs="Times New Roman"/>
                <w:sz w:val="24"/>
                <w:szCs w:val="24"/>
              </w:rPr>
              <w:t xml:space="preserve">1512 </w:t>
            </w:r>
          </w:p>
        </w:tc>
      </w:tr>
    </w:tbl>
    <w:p w14:paraId="63598BF6" w14:textId="77D30F0C" w:rsidR="00D236DA" w:rsidRPr="006560D9" w:rsidRDefault="00D236DA" w:rsidP="00CD47F8">
      <w:pPr>
        <w:numPr>
          <w:ilvl w:val="0"/>
          <w:numId w:val="12"/>
        </w:numPr>
        <w:spacing w:after="3" w:line="256" w:lineRule="auto"/>
        <w:ind w:left="851" w:right="216"/>
        <w:rPr>
          <w:rFonts w:ascii="Times New Roman" w:hAnsi="Times New Roman" w:cs="Times New Roman"/>
          <w:color w:val="000000"/>
          <w:kern w:val="2"/>
          <w:sz w:val="24"/>
          <w:szCs w:val="24"/>
          <w14:ligatures w14:val="standardContextual"/>
        </w:rPr>
      </w:pPr>
      <w:r w:rsidRPr="006560D9">
        <w:rPr>
          <w:rFonts w:ascii="Times New Roman" w:hAnsi="Times New Roman" w:cs="Times New Roman"/>
          <w:sz w:val="24"/>
          <w:szCs w:val="24"/>
        </w:rPr>
        <w:t xml:space="preserve">Mokytojui, dirbančiam pagal bendrojo ugdymo programas, vienai pareigybei per metus skiriama 888 kontaktinės valandos privalomiems dalykams pagal gimnazijos ugdymo planus, mokyti; ne mažiau kaip 355 valandos skiriamos ugdomajai veiklai planuoti, pasiruošti pamokoms, mokinių mokymosi pasiekimams vertinti; ne mažiau kaip 102 valandos profesiniam tobulėjimui ir veiklai mokyklos bendruomenėje; ne mažiau kaip 152 valandos gali būti skiriamos vadovauti klasei. </w:t>
      </w:r>
    </w:p>
    <w:p w14:paraId="7D5B4616" w14:textId="3D5F737A" w:rsidR="00D236DA" w:rsidRPr="006560D9" w:rsidRDefault="00D236DA" w:rsidP="00CD47F8">
      <w:pPr>
        <w:numPr>
          <w:ilvl w:val="0"/>
          <w:numId w:val="12"/>
        </w:numPr>
        <w:spacing w:after="3" w:line="256" w:lineRule="auto"/>
        <w:ind w:left="1134" w:right="216" w:hanging="283"/>
        <w:rPr>
          <w:rFonts w:ascii="Times New Roman" w:hAnsi="Times New Roman" w:cs="Times New Roman"/>
          <w:sz w:val="24"/>
          <w:szCs w:val="24"/>
        </w:rPr>
      </w:pPr>
      <w:r w:rsidRPr="006560D9">
        <w:rPr>
          <w:rFonts w:ascii="Times New Roman" w:hAnsi="Times New Roman" w:cs="Times New Roman"/>
          <w:sz w:val="24"/>
          <w:szCs w:val="24"/>
        </w:rPr>
        <w:t xml:space="preserve">Nustatant mokytojų darbo krūvį atsižvelgiama į </w:t>
      </w:r>
      <w:r w:rsidR="00AC4E65">
        <w:rPr>
          <w:rFonts w:ascii="Times New Roman" w:hAnsi="Times New Roman" w:cs="Times New Roman"/>
          <w:sz w:val="24"/>
          <w:szCs w:val="24"/>
        </w:rPr>
        <w:t>mokykl</w:t>
      </w:r>
      <w:r w:rsidRPr="006560D9">
        <w:rPr>
          <w:rFonts w:ascii="Times New Roman" w:hAnsi="Times New Roman" w:cs="Times New Roman"/>
          <w:sz w:val="24"/>
          <w:szCs w:val="24"/>
        </w:rPr>
        <w:t xml:space="preserve">ai skirtas lėšas ugdymo </w:t>
      </w:r>
    </w:p>
    <w:p w14:paraId="319CC583" w14:textId="57AF0E66" w:rsidR="00D236DA" w:rsidRPr="006560D9" w:rsidRDefault="00D236DA" w:rsidP="00CD47F8">
      <w:pPr>
        <w:spacing w:after="43" w:line="256" w:lineRule="auto"/>
        <w:ind w:left="-5" w:right="216" w:firstLine="856"/>
        <w:rPr>
          <w:rFonts w:ascii="Times New Roman" w:hAnsi="Times New Roman" w:cs="Times New Roman"/>
          <w:sz w:val="24"/>
          <w:szCs w:val="24"/>
        </w:rPr>
      </w:pPr>
      <w:r w:rsidRPr="006560D9">
        <w:rPr>
          <w:rFonts w:ascii="Times New Roman" w:hAnsi="Times New Roman" w:cs="Times New Roman"/>
          <w:sz w:val="24"/>
          <w:szCs w:val="24"/>
        </w:rPr>
        <w:t xml:space="preserve">reikmėms. </w:t>
      </w:r>
    </w:p>
    <w:p w14:paraId="6651EE75" w14:textId="77777777" w:rsidR="00D236DA" w:rsidRPr="006560D9" w:rsidRDefault="00D236DA" w:rsidP="00CD47F8">
      <w:pPr>
        <w:numPr>
          <w:ilvl w:val="0"/>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Mokytojo darbo krūvį sudaro: </w:t>
      </w:r>
    </w:p>
    <w:p w14:paraId="7035DD5C" w14:textId="630C92F1"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kontaktinių valandų skaičius pagal </w:t>
      </w:r>
      <w:r w:rsidR="00AC4E65">
        <w:rPr>
          <w:rFonts w:ascii="Times New Roman" w:hAnsi="Times New Roman" w:cs="Times New Roman"/>
          <w:sz w:val="24"/>
          <w:szCs w:val="24"/>
        </w:rPr>
        <w:t>mokyklo</w:t>
      </w:r>
      <w:r w:rsidRPr="006560D9">
        <w:rPr>
          <w:rFonts w:ascii="Times New Roman" w:hAnsi="Times New Roman" w:cs="Times New Roman"/>
          <w:sz w:val="24"/>
          <w:szCs w:val="24"/>
        </w:rPr>
        <w:t xml:space="preserve">s ugdymo planą; </w:t>
      </w:r>
    </w:p>
    <w:p w14:paraId="5D7A10F9" w14:textId="77777777"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skiriamų ugdomajai veiklai planuoti, pasiruošti pamokoms, mokinių mokymosi </w:t>
      </w:r>
    </w:p>
    <w:p w14:paraId="2EEA18B8" w14:textId="77777777" w:rsidR="00D236DA" w:rsidRPr="006560D9" w:rsidRDefault="00D236DA" w:rsidP="00CD47F8">
      <w:p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pasiekimams vertinti, skaičius; </w:t>
      </w:r>
    </w:p>
    <w:p w14:paraId="65C312C6" w14:textId="77777777"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skiriamų vadovauti klasei, skaičius; </w:t>
      </w:r>
    </w:p>
    <w:p w14:paraId="07B41E29" w14:textId="77777777" w:rsidR="00D236DA" w:rsidRPr="006560D9" w:rsidRDefault="00D236DA" w:rsidP="00CD47F8">
      <w:pPr>
        <w:numPr>
          <w:ilvl w:val="1"/>
          <w:numId w:val="12"/>
        </w:num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susijusių su profesiniu tobulėjimu ir veikla mokyklos bendruomenei, skaičius </w:t>
      </w:r>
    </w:p>
    <w:p w14:paraId="5C37B3D1" w14:textId="706CEAB5" w:rsidR="006560D9" w:rsidRDefault="00D236DA" w:rsidP="00CD47F8">
      <w:pPr>
        <w:spacing w:after="57"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lastRenderedPageBreak/>
        <w:t xml:space="preserve">per mokslo metus. Jei mokytojas turi tik dalį pareigybės, proporcingai mažinamas valandų skaičius profesiniam tobulėjimui ir veikloms bendruomenei. </w:t>
      </w:r>
    </w:p>
    <w:p w14:paraId="23A3CA8F" w14:textId="53946329" w:rsidR="00D236DA" w:rsidRPr="006560D9" w:rsidRDefault="00D236DA" w:rsidP="006560D9">
      <w:pPr>
        <w:pStyle w:val="Sraopastraipa"/>
        <w:numPr>
          <w:ilvl w:val="0"/>
          <w:numId w:val="12"/>
        </w:numPr>
        <w:spacing w:after="57"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Valandų, skiriamų ugdomajai veiklai planuoti, pasiruošti pamokomas, mokinių </w:t>
      </w:r>
    </w:p>
    <w:p w14:paraId="5D9E9961" w14:textId="77777777" w:rsidR="00D236DA" w:rsidRDefault="00D236DA" w:rsidP="006560D9">
      <w:p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mokymosi pasiekimams vertinti, skaičius (proc.) mokytojui per mokslo metus nustatomas atsižvelgiant į įgyvendinamą programą, mokymo sritį, dalyką ir į mokinių skaičių klasėje: </w:t>
      </w:r>
    </w:p>
    <w:p w14:paraId="3DFB8FDF" w14:textId="77777777" w:rsidR="006560D9" w:rsidRPr="006560D9" w:rsidRDefault="006560D9" w:rsidP="006560D9">
      <w:pPr>
        <w:spacing w:after="3" w:line="256" w:lineRule="auto"/>
        <w:ind w:left="851" w:right="216"/>
        <w:rPr>
          <w:rFonts w:ascii="Times New Roman" w:hAnsi="Times New Roman" w:cs="Times New Roman"/>
          <w:sz w:val="24"/>
          <w:szCs w:val="24"/>
        </w:rPr>
      </w:pPr>
    </w:p>
    <w:tbl>
      <w:tblPr>
        <w:tblStyle w:val="TableGrid"/>
        <w:tblW w:w="8847" w:type="dxa"/>
        <w:tblInd w:w="846" w:type="dxa"/>
        <w:tblCellMar>
          <w:top w:w="19" w:type="dxa"/>
          <w:left w:w="125" w:type="dxa"/>
          <w:bottom w:w="5" w:type="dxa"/>
          <w:right w:w="58" w:type="dxa"/>
        </w:tblCellMar>
        <w:tblLook w:val="04A0" w:firstRow="1" w:lastRow="0" w:firstColumn="1" w:lastColumn="0" w:noHBand="0" w:noVBand="1"/>
      </w:tblPr>
      <w:tblGrid>
        <w:gridCol w:w="2585"/>
        <w:gridCol w:w="1100"/>
        <w:gridCol w:w="1022"/>
        <w:gridCol w:w="998"/>
        <w:gridCol w:w="1282"/>
        <w:gridCol w:w="840"/>
        <w:gridCol w:w="1020"/>
      </w:tblGrid>
      <w:tr w:rsidR="00D236DA" w:rsidRPr="006560D9" w14:paraId="47D4F4CD" w14:textId="77777777" w:rsidTr="00F24EB5">
        <w:trPr>
          <w:trHeight w:val="577"/>
        </w:trPr>
        <w:tc>
          <w:tcPr>
            <w:tcW w:w="2585" w:type="dxa"/>
            <w:vMerge w:val="restart"/>
            <w:tcBorders>
              <w:top w:val="single" w:sz="4" w:space="0" w:color="000000"/>
              <w:left w:val="single" w:sz="4" w:space="0" w:color="000000"/>
              <w:bottom w:val="single" w:sz="4" w:space="0" w:color="000000"/>
              <w:right w:val="single" w:sz="4" w:space="0" w:color="000000"/>
            </w:tcBorders>
            <w:vAlign w:val="center"/>
            <w:hideMark/>
          </w:tcPr>
          <w:p w14:paraId="286EF861" w14:textId="77777777" w:rsidR="00D236DA" w:rsidRPr="006560D9" w:rsidRDefault="00D236DA">
            <w:pPr>
              <w:spacing w:line="256" w:lineRule="auto"/>
              <w:ind w:left="621" w:right="72" w:hanging="38"/>
              <w:jc w:val="left"/>
              <w:rPr>
                <w:rFonts w:ascii="Times New Roman" w:hAnsi="Times New Roman" w:cs="Times New Roman"/>
                <w:sz w:val="24"/>
                <w:szCs w:val="24"/>
              </w:rPr>
            </w:pPr>
            <w:r w:rsidRPr="006560D9">
              <w:rPr>
                <w:rFonts w:ascii="Times New Roman" w:hAnsi="Times New Roman" w:cs="Times New Roman"/>
                <w:sz w:val="24"/>
                <w:szCs w:val="24"/>
              </w:rPr>
              <w:t xml:space="preserve">Programa, ugdymo, mokymo sritis, dalykas </w:t>
            </w:r>
          </w:p>
        </w:tc>
        <w:tc>
          <w:tcPr>
            <w:tcW w:w="3120" w:type="dxa"/>
            <w:gridSpan w:val="3"/>
            <w:tcBorders>
              <w:top w:val="single" w:sz="4" w:space="0" w:color="000000"/>
              <w:left w:val="single" w:sz="4" w:space="0" w:color="000000"/>
              <w:bottom w:val="single" w:sz="4" w:space="0" w:color="000000"/>
              <w:right w:val="single" w:sz="4" w:space="0" w:color="000000"/>
            </w:tcBorders>
            <w:vAlign w:val="bottom"/>
            <w:hideMark/>
          </w:tcPr>
          <w:p w14:paraId="443B686C" w14:textId="77777777" w:rsidR="00D236DA" w:rsidRPr="006560D9" w:rsidRDefault="00D236DA">
            <w:pPr>
              <w:spacing w:line="256" w:lineRule="auto"/>
              <w:ind w:left="619" w:hanging="293"/>
              <w:rPr>
                <w:rFonts w:ascii="Times New Roman" w:hAnsi="Times New Roman" w:cs="Times New Roman"/>
                <w:sz w:val="24"/>
                <w:szCs w:val="24"/>
              </w:rPr>
            </w:pPr>
            <w:r w:rsidRPr="006560D9">
              <w:rPr>
                <w:rFonts w:ascii="Times New Roman" w:hAnsi="Times New Roman" w:cs="Times New Roman"/>
                <w:sz w:val="24"/>
                <w:szCs w:val="24"/>
              </w:rPr>
              <w:t xml:space="preserve">Mokytojams, kurių darbo stažas iki 2 metų </w:t>
            </w:r>
          </w:p>
        </w:tc>
        <w:tc>
          <w:tcPr>
            <w:tcW w:w="3142" w:type="dxa"/>
            <w:gridSpan w:val="3"/>
            <w:tcBorders>
              <w:top w:val="single" w:sz="4" w:space="0" w:color="000000"/>
              <w:left w:val="single" w:sz="4" w:space="0" w:color="000000"/>
              <w:bottom w:val="single" w:sz="4" w:space="0" w:color="000000"/>
              <w:right w:val="single" w:sz="4" w:space="0" w:color="000000"/>
            </w:tcBorders>
            <w:vAlign w:val="bottom"/>
            <w:hideMark/>
          </w:tcPr>
          <w:p w14:paraId="3621C024" w14:textId="77777777" w:rsidR="00D236DA" w:rsidRPr="006560D9" w:rsidRDefault="00D236DA">
            <w:pPr>
              <w:spacing w:line="256" w:lineRule="auto"/>
              <w:ind w:left="79" w:right="95"/>
              <w:jc w:val="center"/>
              <w:rPr>
                <w:rFonts w:ascii="Times New Roman" w:hAnsi="Times New Roman" w:cs="Times New Roman"/>
                <w:sz w:val="24"/>
                <w:szCs w:val="24"/>
              </w:rPr>
            </w:pPr>
            <w:r w:rsidRPr="006560D9">
              <w:rPr>
                <w:rFonts w:ascii="Times New Roman" w:hAnsi="Times New Roman" w:cs="Times New Roman"/>
                <w:sz w:val="24"/>
                <w:szCs w:val="24"/>
              </w:rPr>
              <w:t xml:space="preserve">Mokytojams, kurių darbo stažas 2 ir daugiau metų </w:t>
            </w:r>
          </w:p>
        </w:tc>
      </w:tr>
      <w:tr w:rsidR="00D236DA" w:rsidRPr="006560D9" w14:paraId="53D766BD" w14:textId="77777777" w:rsidTr="00F24EB5">
        <w:trPr>
          <w:trHeight w:val="564"/>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4FC04080" w14:textId="77777777" w:rsidR="00D236DA" w:rsidRPr="006560D9" w:rsidRDefault="00D236DA">
            <w:pPr>
              <w:spacing w:line="240" w:lineRule="auto"/>
              <w:jc w:val="left"/>
              <w:rPr>
                <w:rFonts w:ascii="Times New Roman" w:hAnsi="Times New Roman" w:cs="Times New Roman"/>
                <w:color w:val="000000"/>
                <w:sz w:val="24"/>
                <w:szCs w:val="24"/>
              </w:rPr>
            </w:pPr>
          </w:p>
        </w:tc>
        <w:tc>
          <w:tcPr>
            <w:tcW w:w="3120" w:type="dxa"/>
            <w:gridSpan w:val="3"/>
            <w:tcBorders>
              <w:top w:val="single" w:sz="4" w:space="0" w:color="000000"/>
              <w:left w:val="single" w:sz="4" w:space="0" w:color="000000"/>
              <w:bottom w:val="single" w:sz="4" w:space="0" w:color="000000"/>
              <w:right w:val="single" w:sz="4" w:space="0" w:color="000000"/>
            </w:tcBorders>
            <w:hideMark/>
          </w:tcPr>
          <w:p w14:paraId="1D775B26" w14:textId="77777777" w:rsidR="00D236DA" w:rsidRPr="006560D9" w:rsidRDefault="00D236DA">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mokinių skaičius klasėje (grupėje) </w:t>
            </w:r>
          </w:p>
        </w:tc>
        <w:tc>
          <w:tcPr>
            <w:tcW w:w="3142" w:type="dxa"/>
            <w:gridSpan w:val="3"/>
            <w:tcBorders>
              <w:top w:val="single" w:sz="4" w:space="0" w:color="000000"/>
              <w:left w:val="single" w:sz="4" w:space="0" w:color="000000"/>
              <w:bottom w:val="single" w:sz="4" w:space="0" w:color="000000"/>
              <w:right w:val="single" w:sz="4" w:space="0" w:color="000000"/>
            </w:tcBorders>
            <w:hideMark/>
          </w:tcPr>
          <w:p w14:paraId="06F082D2" w14:textId="77777777" w:rsidR="00D236DA" w:rsidRPr="006560D9" w:rsidRDefault="00D236DA">
            <w:pPr>
              <w:spacing w:line="256" w:lineRule="auto"/>
              <w:jc w:val="center"/>
              <w:rPr>
                <w:rFonts w:ascii="Times New Roman" w:hAnsi="Times New Roman" w:cs="Times New Roman"/>
                <w:sz w:val="24"/>
                <w:szCs w:val="24"/>
              </w:rPr>
            </w:pPr>
            <w:r w:rsidRPr="006560D9">
              <w:rPr>
                <w:rFonts w:ascii="Times New Roman" w:hAnsi="Times New Roman" w:cs="Times New Roman"/>
                <w:sz w:val="24"/>
                <w:szCs w:val="24"/>
              </w:rPr>
              <w:t xml:space="preserve">mokinių skaičius klasėje (grupėje) </w:t>
            </w:r>
          </w:p>
        </w:tc>
      </w:tr>
      <w:tr w:rsidR="00D236DA" w:rsidRPr="006560D9" w14:paraId="3B90994F" w14:textId="77777777" w:rsidTr="00CD47F8">
        <w:trPr>
          <w:trHeight w:val="574"/>
        </w:trPr>
        <w:tc>
          <w:tcPr>
            <w:tcW w:w="2585" w:type="dxa"/>
            <w:vMerge/>
            <w:tcBorders>
              <w:top w:val="single" w:sz="4" w:space="0" w:color="000000"/>
              <w:left w:val="single" w:sz="4" w:space="0" w:color="000000"/>
              <w:bottom w:val="single" w:sz="4" w:space="0" w:color="000000"/>
              <w:right w:val="single" w:sz="4" w:space="0" w:color="000000"/>
            </w:tcBorders>
            <w:vAlign w:val="center"/>
            <w:hideMark/>
          </w:tcPr>
          <w:p w14:paraId="098D4033" w14:textId="77777777" w:rsidR="00D236DA" w:rsidRPr="006560D9" w:rsidRDefault="00D236DA">
            <w:pPr>
              <w:spacing w:line="240" w:lineRule="auto"/>
              <w:jc w:val="left"/>
              <w:rPr>
                <w:rFonts w:ascii="Times New Roman" w:hAnsi="Times New Roman" w:cs="Times New Roman"/>
                <w:color w:val="000000"/>
                <w:sz w:val="24"/>
                <w:szCs w:val="24"/>
              </w:rPr>
            </w:pPr>
          </w:p>
        </w:tc>
        <w:tc>
          <w:tcPr>
            <w:tcW w:w="1100" w:type="dxa"/>
            <w:tcBorders>
              <w:top w:val="single" w:sz="4" w:space="0" w:color="000000"/>
              <w:left w:val="single" w:sz="4" w:space="0" w:color="000000"/>
              <w:bottom w:val="single" w:sz="4" w:space="0" w:color="000000"/>
              <w:right w:val="single" w:sz="4" w:space="0" w:color="000000"/>
            </w:tcBorders>
            <w:hideMark/>
          </w:tcPr>
          <w:p w14:paraId="0AE48859" w14:textId="77777777" w:rsidR="00D236DA" w:rsidRPr="006560D9" w:rsidRDefault="00D236DA">
            <w:pPr>
              <w:spacing w:line="256" w:lineRule="auto"/>
              <w:ind w:right="54"/>
              <w:jc w:val="right"/>
              <w:rPr>
                <w:rFonts w:ascii="Times New Roman" w:hAnsi="Times New Roman" w:cs="Times New Roman"/>
                <w:sz w:val="24"/>
                <w:szCs w:val="24"/>
              </w:rPr>
            </w:pPr>
            <w:r w:rsidRPr="006560D9">
              <w:rPr>
                <w:rFonts w:ascii="Times New Roman" w:hAnsi="Times New Roman" w:cs="Times New Roman"/>
                <w:sz w:val="24"/>
                <w:szCs w:val="24"/>
              </w:rPr>
              <w:t xml:space="preserve">ne daugiau </w:t>
            </w:r>
          </w:p>
          <w:p w14:paraId="7C4F6B10"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kaip 11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0DCB2F84" w14:textId="77777777" w:rsidR="00D236DA" w:rsidRPr="006560D9" w:rsidRDefault="00D236DA">
            <w:pPr>
              <w:spacing w:line="256" w:lineRule="auto"/>
              <w:ind w:left="41"/>
              <w:jc w:val="left"/>
              <w:rPr>
                <w:rFonts w:ascii="Times New Roman" w:hAnsi="Times New Roman" w:cs="Times New Roman"/>
                <w:sz w:val="24"/>
                <w:szCs w:val="24"/>
              </w:rPr>
            </w:pPr>
            <w:r w:rsidRPr="006560D9">
              <w:rPr>
                <w:rFonts w:ascii="Times New Roman" w:hAnsi="Times New Roman" w:cs="Times New Roman"/>
                <w:sz w:val="24"/>
                <w:szCs w:val="24"/>
              </w:rPr>
              <w:t xml:space="preserve">12-20 </w:t>
            </w:r>
          </w:p>
        </w:tc>
        <w:tc>
          <w:tcPr>
            <w:tcW w:w="998" w:type="dxa"/>
            <w:tcBorders>
              <w:top w:val="single" w:sz="4" w:space="0" w:color="000000"/>
              <w:left w:val="single" w:sz="4" w:space="0" w:color="000000"/>
              <w:bottom w:val="single" w:sz="4" w:space="0" w:color="000000"/>
              <w:right w:val="single" w:sz="4" w:space="0" w:color="000000"/>
            </w:tcBorders>
            <w:hideMark/>
          </w:tcPr>
          <w:p w14:paraId="46EA813E" w14:textId="77777777" w:rsidR="00D236DA" w:rsidRPr="006560D9" w:rsidRDefault="00D236DA">
            <w:pPr>
              <w:spacing w:line="256" w:lineRule="auto"/>
              <w:ind w:left="17" w:firstLine="62"/>
              <w:jc w:val="left"/>
              <w:rPr>
                <w:rFonts w:ascii="Times New Roman" w:hAnsi="Times New Roman" w:cs="Times New Roman"/>
                <w:sz w:val="24"/>
                <w:szCs w:val="24"/>
              </w:rPr>
            </w:pPr>
            <w:r w:rsidRPr="006560D9">
              <w:rPr>
                <w:rFonts w:ascii="Times New Roman" w:hAnsi="Times New Roman" w:cs="Times New Roman"/>
                <w:sz w:val="24"/>
                <w:szCs w:val="24"/>
              </w:rPr>
              <w:t xml:space="preserve">21 ir daugiau </w:t>
            </w:r>
          </w:p>
        </w:tc>
        <w:tc>
          <w:tcPr>
            <w:tcW w:w="1282" w:type="dxa"/>
            <w:tcBorders>
              <w:top w:val="single" w:sz="4" w:space="0" w:color="000000"/>
              <w:left w:val="single" w:sz="4" w:space="0" w:color="000000"/>
              <w:bottom w:val="single" w:sz="4" w:space="0" w:color="000000"/>
              <w:right w:val="single" w:sz="4" w:space="0" w:color="000000"/>
            </w:tcBorders>
            <w:hideMark/>
          </w:tcPr>
          <w:p w14:paraId="2D6CFA65" w14:textId="77777777" w:rsidR="00D236DA" w:rsidRPr="006560D9" w:rsidRDefault="00D236DA">
            <w:pPr>
              <w:spacing w:line="256" w:lineRule="auto"/>
              <w:ind w:right="54"/>
              <w:jc w:val="right"/>
              <w:rPr>
                <w:rFonts w:ascii="Times New Roman" w:hAnsi="Times New Roman" w:cs="Times New Roman"/>
                <w:sz w:val="24"/>
                <w:szCs w:val="24"/>
              </w:rPr>
            </w:pPr>
            <w:r w:rsidRPr="006560D9">
              <w:rPr>
                <w:rFonts w:ascii="Times New Roman" w:hAnsi="Times New Roman" w:cs="Times New Roman"/>
                <w:sz w:val="24"/>
                <w:szCs w:val="24"/>
              </w:rPr>
              <w:t xml:space="preserve">ne daugiau </w:t>
            </w:r>
          </w:p>
          <w:p w14:paraId="48CECA7C" w14:textId="77777777" w:rsidR="00D236DA" w:rsidRPr="006560D9" w:rsidRDefault="00D236DA">
            <w:pPr>
              <w:spacing w:line="256" w:lineRule="auto"/>
              <w:ind w:right="71"/>
              <w:jc w:val="center"/>
              <w:rPr>
                <w:rFonts w:ascii="Times New Roman" w:hAnsi="Times New Roman" w:cs="Times New Roman"/>
                <w:sz w:val="24"/>
                <w:szCs w:val="24"/>
              </w:rPr>
            </w:pPr>
            <w:r w:rsidRPr="006560D9">
              <w:rPr>
                <w:rFonts w:ascii="Times New Roman" w:hAnsi="Times New Roman" w:cs="Times New Roman"/>
                <w:sz w:val="24"/>
                <w:szCs w:val="24"/>
              </w:rPr>
              <w:t xml:space="preserve">kaip 11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403AD010" w14:textId="77777777" w:rsidR="00D236DA" w:rsidRPr="006560D9" w:rsidRDefault="00D236DA">
            <w:pPr>
              <w:spacing w:line="256" w:lineRule="auto"/>
              <w:ind w:left="41"/>
              <w:jc w:val="left"/>
              <w:rPr>
                <w:rFonts w:ascii="Times New Roman" w:hAnsi="Times New Roman" w:cs="Times New Roman"/>
                <w:sz w:val="24"/>
                <w:szCs w:val="24"/>
              </w:rPr>
            </w:pPr>
            <w:r w:rsidRPr="006560D9">
              <w:rPr>
                <w:rFonts w:ascii="Times New Roman" w:hAnsi="Times New Roman" w:cs="Times New Roman"/>
                <w:sz w:val="24"/>
                <w:szCs w:val="24"/>
              </w:rPr>
              <w:t xml:space="preserve">12-20 </w:t>
            </w:r>
          </w:p>
        </w:tc>
        <w:tc>
          <w:tcPr>
            <w:tcW w:w="1020" w:type="dxa"/>
            <w:tcBorders>
              <w:top w:val="single" w:sz="4" w:space="0" w:color="000000"/>
              <w:left w:val="single" w:sz="4" w:space="0" w:color="000000"/>
              <w:bottom w:val="single" w:sz="4" w:space="0" w:color="000000"/>
              <w:right w:val="single" w:sz="4" w:space="0" w:color="000000"/>
            </w:tcBorders>
            <w:hideMark/>
          </w:tcPr>
          <w:p w14:paraId="2B4CC790" w14:textId="77777777" w:rsidR="00D236DA" w:rsidRPr="006560D9" w:rsidRDefault="00D236DA">
            <w:pPr>
              <w:spacing w:line="256" w:lineRule="auto"/>
              <w:ind w:left="26" w:firstLine="62"/>
              <w:jc w:val="left"/>
              <w:rPr>
                <w:rFonts w:ascii="Times New Roman" w:hAnsi="Times New Roman" w:cs="Times New Roman"/>
                <w:sz w:val="24"/>
                <w:szCs w:val="24"/>
              </w:rPr>
            </w:pPr>
            <w:r w:rsidRPr="006560D9">
              <w:rPr>
                <w:rFonts w:ascii="Times New Roman" w:hAnsi="Times New Roman" w:cs="Times New Roman"/>
                <w:sz w:val="24"/>
                <w:szCs w:val="24"/>
              </w:rPr>
              <w:t xml:space="preserve">21 ir daugiau </w:t>
            </w:r>
          </w:p>
        </w:tc>
      </w:tr>
      <w:tr w:rsidR="00D236DA" w:rsidRPr="006560D9" w14:paraId="259D9DE1"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355635CE"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Pradinis ugdymas (visi dalykai) </w:t>
            </w:r>
          </w:p>
        </w:tc>
        <w:tc>
          <w:tcPr>
            <w:tcW w:w="1100" w:type="dxa"/>
            <w:tcBorders>
              <w:top w:val="single" w:sz="4" w:space="0" w:color="000000"/>
              <w:left w:val="single" w:sz="4" w:space="0" w:color="000000"/>
              <w:bottom w:val="single" w:sz="4" w:space="0" w:color="000000"/>
              <w:right w:val="single" w:sz="4" w:space="0" w:color="000000"/>
            </w:tcBorders>
            <w:hideMark/>
          </w:tcPr>
          <w:p w14:paraId="475AEBF7"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022" w:type="dxa"/>
            <w:tcBorders>
              <w:top w:val="single" w:sz="4" w:space="0" w:color="000000"/>
              <w:left w:val="single" w:sz="4" w:space="0" w:color="000000"/>
              <w:bottom w:val="single" w:sz="4" w:space="0" w:color="000000"/>
              <w:right w:val="single" w:sz="4" w:space="0" w:color="000000"/>
            </w:tcBorders>
            <w:hideMark/>
          </w:tcPr>
          <w:p w14:paraId="061B2B3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75 </w:t>
            </w:r>
          </w:p>
        </w:tc>
        <w:tc>
          <w:tcPr>
            <w:tcW w:w="998" w:type="dxa"/>
            <w:tcBorders>
              <w:top w:val="single" w:sz="4" w:space="0" w:color="000000"/>
              <w:left w:val="single" w:sz="4" w:space="0" w:color="000000"/>
              <w:bottom w:val="single" w:sz="4" w:space="0" w:color="000000"/>
              <w:right w:val="single" w:sz="4" w:space="0" w:color="000000"/>
            </w:tcBorders>
            <w:hideMark/>
          </w:tcPr>
          <w:p w14:paraId="5B549CB7"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80 </w:t>
            </w:r>
          </w:p>
        </w:tc>
        <w:tc>
          <w:tcPr>
            <w:tcW w:w="1282" w:type="dxa"/>
            <w:tcBorders>
              <w:top w:val="single" w:sz="4" w:space="0" w:color="000000"/>
              <w:left w:val="single" w:sz="4" w:space="0" w:color="000000"/>
              <w:bottom w:val="single" w:sz="4" w:space="0" w:color="000000"/>
              <w:right w:val="single" w:sz="4" w:space="0" w:color="000000"/>
            </w:tcBorders>
            <w:hideMark/>
          </w:tcPr>
          <w:p w14:paraId="580CEEDF"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c>
          <w:tcPr>
            <w:tcW w:w="840" w:type="dxa"/>
            <w:tcBorders>
              <w:top w:val="single" w:sz="4" w:space="0" w:color="000000"/>
              <w:left w:val="single" w:sz="4" w:space="0" w:color="000000"/>
              <w:bottom w:val="single" w:sz="4" w:space="0" w:color="000000"/>
              <w:right w:val="single" w:sz="4" w:space="0" w:color="000000"/>
            </w:tcBorders>
            <w:hideMark/>
          </w:tcPr>
          <w:p w14:paraId="0334CB6A"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55 </w:t>
            </w:r>
          </w:p>
        </w:tc>
        <w:tc>
          <w:tcPr>
            <w:tcW w:w="1020" w:type="dxa"/>
            <w:tcBorders>
              <w:top w:val="single" w:sz="4" w:space="0" w:color="000000"/>
              <w:left w:val="single" w:sz="4" w:space="0" w:color="000000"/>
              <w:bottom w:val="single" w:sz="4" w:space="0" w:color="000000"/>
              <w:right w:val="single" w:sz="4" w:space="0" w:color="000000"/>
            </w:tcBorders>
            <w:hideMark/>
          </w:tcPr>
          <w:p w14:paraId="1B6C524A"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r>
      <w:tr w:rsidR="00D236DA" w:rsidRPr="006560D9" w14:paraId="5D33F1DF"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ABE85AD"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Pagrindinis ir vidurinis ugdymas: </w:t>
            </w:r>
          </w:p>
        </w:tc>
        <w:tc>
          <w:tcPr>
            <w:tcW w:w="1100" w:type="dxa"/>
            <w:tcBorders>
              <w:top w:val="single" w:sz="4" w:space="0" w:color="000000"/>
              <w:left w:val="single" w:sz="4" w:space="0" w:color="000000"/>
              <w:bottom w:val="single" w:sz="4" w:space="0" w:color="000000"/>
              <w:right w:val="single" w:sz="4" w:space="0" w:color="000000"/>
            </w:tcBorders>
            <w:hideMark/>
          </w:tcPr>
          <w:p w14:paraId="6A1AF584" w14:textId="77777777" w:rsidR="00D236DA" w:rsidRPr="006560D9" w:rsidRDefault="00D236DA">
            <w:pPr>
              <w:spacing w:line="256" w:lineRule="auto"/>
              <w:ind w:right="17"/>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1022" w:type="dxa"/>
            <w:tcBorders>
              <w:top w:val="single" w:sz="4" w:space="0" w:color="000000"/>
              <w:left w:val="single" w:sz="4" w:space="0" w:color="000000"/>
              <w:bottom w:val="single" w:sz="4" w:space="0" w:color="000000"/>
              <w:right w:val="single" w:sz="4" w:space="0" w:color="000000"/>
            </w:tcBorders>
            <w:hideMark/>
          </w:tcPr>
          <w:p w14:paraId="2749C795" w14:textId="77777777" w:rsidR="00D236DA" w:rsidRPr="006560D9" w:rsidRDefault="00D236DA">
            <w:pPr>
              <w:spacing w:line="256" w:lineRule="auto"/>
              <w:ind w:right="13"/>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998" w:type="dxa"/>
            <w:tcBorders>
              <w:top w:val="single" w:sz="4" w:space="0" w:color="000000"/>
              <w:left w:val="single" w:sz="4" w:space="0" w:color="000000"/>
              <w:bottom w:val="single" w:sz="4" w:space="0" w:color="000000"/>
              <w:right w:val="single" w:sz="4" w:space="0" w:color="000000"/>
            </w:tcBorders>
            <w:hideMark/>
          </w:tcPr>
          <w:p w14:paraId="547A77EB"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79575593" w14:textId="77777777" w:rsidR="00D236DA" w:rsidRPr="006560D9" w:rsidRDefault="00D236DA">
            <w:pPr>
              <w:spacing w:line="256" w:lineRule="auto"/>
              <w:ind w:right="17"/>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840" w:type="dxa"/>
            <w:tcBorders>
              <w:top w:val="single" w:sz="4" w:space="0" w:color="000000"/>
              <w:left w:val="single" w:sz="4" w:space="0" w:color="000000"/>
              <w:bottom w:val="single" w:sz="4" w:space="0" w:color="000000"/>
              <w:right w:val="single" w:sz="4" w:space="0" w:color="000000"/>
            </w:tcBorders>
            <w:hideMark/>
          </w:tcPr>
          <w:p w14:paraId="267AD520" w14:textId="77777777" w:rsidR="00D236DA" w:rsidRPr="006560D9" w:rsidRDefault="00D236DA">
            <w:pPr>
              <w:spacing w:line="256" w:lineRule="auto"/>
              <w:ind w:right="13"/>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hideMark/>
          </w:tcPr>
          <w:p w14:paraId="514EF5A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 </w:t>
            </w:r>
          </w:p>
        </w:tc>
      </w:tr>
      <w:tr w:rsidR="00D236DA" w:rsidRPr="006560D9" w14:paraId="7ADBA42D"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CD2D3CD"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Dorinis ugdymas (tikyba, etika) </w:t>
            </w:r>
          </w:p>
        </w:tc>
        <w:tc>
          <w:tcPr>
            <w:tcW w:w="1100" w:type="dxa"/>
            <w:tcBorders>
              <w:top w:val="single" w:sz="4" w:space="0" w:color="000000"/>
              <w:left w:val="single" w:sz="4" w:space="0" w:color="000000"/>
              <w:bottom w:val="single" w:sz="4" w:space="0" w:color="000000"/>
              <w:right w:val="single" w:sz="4" w:space="0" w:color="000000"/>
            </w:tcBorders>
            <w:hideMark/>
          </w:tcPr>
          <w:p w14:paraId="2F142682"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62 </w:t>
            </w:r>
          </w:p>
        </w:tc>
        <w:tc>
          <w:tcPr>
            <w:tcW w:w="1022" w:type="dxa"/>
            <w:tcBorders>
              <w:top w:val="single" w:sz="4" w:space="0" w:color="000000"/>
              <w:left w:val="single" w:sz="4" w:space="0" w:color="000000"/>
              <w:bottom w:val="single" w:sz="4" w:space="0" w:color="000000"/>
              <w:right w:val="single" w:sz="4" w:space="0" w:color="000000"/>
            </w:tcBorders>
            <w:hideMark/>
          </w:tcPr>
          <w:p w14:paraId="33160432"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64 </w:t>
            </w:r>
          </w:p>
        </w:tc>
        <w:tc>
          <w:tcPr>
            <w:tcW w:w="998" w:type="dxa"/>
            <w:tcBorders>
              <w:top w:val="single" w:sz="4" w:space="0" w:color="000000"/>
              <w:left w:val="single" w:sz="4" w:space="0" w:color="000000"/>
              <w:bottom w:val="single" w:sz="4" w:space="0" w:color="000000"/>
              <w:right w:val="single" w:sz="4" w:space="0" w:color="000000"/>
            </w:tcBorders>
            <w:hideMark/>
          </w:tcPr>
          <w:p w14:paraId="6EABCA21"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66 </w:t>
            </w:r>
          </w:p>
        </w:tc>
        <w:tc>
          <w:tcPr>
            <w:tcW w:w="1282" w:type="dxa"/>
            <w:tcBorders>
              <w:top w:val="single" w:sz="4" w:space="0" w:color="000000"/>
              <w:left w:val="single" w:sz="4" w:space="0" w:color="000000"/>
              <w:bottom w:val="single" w:sz="4" w:space="0" w:color="000000"/>
              <w:right w:val="single" w:sz="4" w:space="0" w:color="000000"/>
            </w:tcBorders>
            <w:hideMark/>
          </w:tcPr>
          <w:p w14:paraId="4F76374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42 </w:t>
            </w:r>
          </w:p>
        </w:tc>
        <w:tc>
          <w:tcPr>
            <w:tcW w:w="840" w:type="dxa"/>
            <w:tcBorders>
              <w:top w:val="single" w:sz="4" w:space="0" w:color="000000"/>
              <w:left w:val="single" w:sz="4" w:space="0" w:color="000000"/>
              <w:bottom w:val="single" w:sz="4" w:space="0" w:color="000000"/>
              <w:right w:val="single" w:sz="4" w:space="0" w:color="000000"/>
            </w:tcBorders>
            <w:hideMark/>
          </w:tcPr>
          <w:p w14:paraId="05331F79"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44 </w:t>
            </w:r>
          </w:p>
        </w:tc>
        <w:tc>
          <w:tcPr>
            <w:tcW w:w="1020" w:type="dxa"/>
            <w:tcBorders>
              <w:top w:val="single" w:sz="4" w:space="0" w:color="000000"/>
              <w:left w:val="single" w:sz="4" w:space="0" w:color="000000"/>
              <w:bottom w:val="single" w:sz="4" w:space="0" w:color="000000"/>
              <w:right w:val="single" w:sz="4" w:space="0" w:color="000000"/>
            </w:tcBorders>
            <w:hideMark/>
          </w:tcPr>
          <w:p w14:paraId="154B0A6D"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46 </w:t>
            </w:r>
          </w:p>
        </w:tc>
      </w:tr>
      <w:tr w:rsidR="00D236DA" w:rsidRPr="006560D9" w14:paraId="05EB4E70"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57365579"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Lietuvių kalba ir literatūra </w:t>
            </w:r>
          </w:p>
        </w:tc>
        <w:tc>
          <w:tcPr>
            <w:tcW w:w="1100" w:type="dxa"/>
            <w:tcBorders>
              <w:top w:val="single" w:sz="4" w:space="0" w:color="000000"/>
              <w:left w:val="single" w:sz="4" w:space="0" w:color="000000"/>
              <w:bottom w:val="single" w:sz="4" w:space="0" w:color="000000"/>
              <w:right w:val="single" w:sz="4" w:space="0" w:color="000000"/>
            </w:tcBorders>
            <w:hideMark/>
          </w:tcPr>
          <w:p w14:paraId="5A79D800"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74 </w:t>
            </w:r>
          </w:p>
        </w:tc>
        <w:tc>
          <w:tcPr>
            <w:tcW w:w="1022" w:type="dxa"/>
            <w:tcBorders>
              <w:top w:val="single" w:sz="4" w:space="0" w:color="000000"/>
              <w:left w:val="single" w:sz="4" w:space="0" w:color="000000"/>
              <w:bottom w:val="single" w:sz="4" w:space="0" w:color="000000"/>
              <w:right w:val="single" w:sz="4" w:space="0" w:color="000000"/>
            </w:tcBorders>
            <w:hideMark/>
          </w:tcPr>
          <w:p w14:paraId="0F605810"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78 </w:t>
            </w:r>
          </w:p>
        </w:tc>
        <w:tc>
          <w:tcPr>
            <w:tcW w:w="998" w:type="dxa"/>
            <w:tcBorders>
              <w:top w:val="single" w:sz="4" w:space="0" w:color="000000"/>
              <w:left w:val="single" w:sz="4" w:space="0" w:color="000000"/>
              <w:bottom w:val="single" w:sz="4" w:space="0" w:color="000000"/>
              <w:right w:val="single" w:sz="4" w:space="0" w:color="000000"/>
            </w:tcBorders>
            <w:hideMark/>
          </w:tcPr>
          <w:p w14:paraId="7E1F0C0A"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80 </w:t>
            </w:r>
          </w:p>
        </w:tc>
        <w:tc>
          <w:tcPr>
            <w:tcW w:w="1282" w:type="dxa"/>
            <w:tcBorders>
              <w:top w:val="single" w:sz="4" w:space="0" w:color="000000"/>
              <w:left w:val="single" w:sz="4" w:space="0" w:color="000000"/>
              <w:bottom w:val="single" w:sz="4" w:space="0" w:color="000000"/>
              <w:right w:val="single" w:sz="4" w:space="0" w:color="000000"/>
            </w:tcBorders>
            <w:hideMark/>
          </w:tcPr>
          <w:p w14:paraId="081DDE9C"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54 </w:t>
            </w:r>
          </w:p>
        </w:tc>
        <w:tc>
          <w:tcPr>
            <w:tcW w:w="840" w:type="dxa"/>
            <w:tcBorders>
              <w:top w:val="single" w:sz="4" w:space="0" w:color="000000"/>
              <w:left w:val="single" w:sz="4" w:space="0" w:color="000000"/>
              <w:bottom w:val="single" w:sz="4" w:space="0" w:color="000000"/>
              <w:right w:val="single" w:sz="4" w:space="0" w:color="000000"/>
            </w:tcBorders>
            <w:hideMark/>
          </w:tcPr>
          <w:p w14:paraId="7CF1CDA0"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58 </w:t>
            </w:r>
          </w:p>
        </w:tc>
        <w:tc>
          <w:tcPr>
            <w:tcW w:w="1020" w:type="dxa"/>
            <w:tcBorders>
              <w:top w:val="single" w:sz="4" w:space="0" w:color="000000"/>
              <w:left w:val="single" w:sz="4" w:space="0" w:color="000000"/>
              <w:bottom w:val="single" w:sz="4" w:space="0" w:color="000000"/>
              <w:right w:val="single" w:sz="4" w:space="0" w:color="000000"/>
            </w:tcBorders>
            <w:hideMark/>
          </w:tcPr>
          <w:p w14:paraId="636A73DA"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r>
      <w:tr w:rsidR="00D236DA" w:rsidRPr="006560D9" w14:paraId="40EAE79D"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F2CC2CE"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Užsienio kalba </w:t>
            </w:r>
          </w:p>
        </w:tc>
        <w:tc>
          <w:tcPr>
            <w:tcW w:w="1100" w:type="dxa"/>
            <w:tcBorders>
              <w:top w:val="single" w:sz="4" w:space="0" w:color="000000"/>
              <w:left w:val="single" w:sz="4" w:space="0" w:color="000000"/>
              <w:bottom w:val="single" w:sz="4" w:space="0" w:color="000000"/>
              <w:right w:val="single" w:sz="4" w:space="0" w:color="000000"/>
            </w:tcBorders>
            <w:hideMark/>
          </w:tcPr>
          <w:p w14:paraId="633A2171"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67 </w:t>
            </w:r>
          </w:p>
        </w:tc>
        <w:tc>
          <w:tcPr>
            <w:tcW w:w="1022" w:type="dxa"/>
            <w:tcBorders>
              <w:top w:val="single" w:sz="4" w:space="0" w:color="000000"/>
              <w:left w:val="single" w:sz="4" w:space="0" w:color="000000"/>
              <w:bottom w:val="single" w:sz="4" w:space="0" w:color="000000"/>
              <w:right w:val="single" w:sz="4" w:space="0" w:color="000000"/>
            </w:tcBorders>
            <w:hideMark/>
          </w:tcPr>
          <w:p w14:paraId="4821C644"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998" w:type="dxa"/>
            <w:tcBorders>
              <w:top w:val="single" w:sz="4" w:space="0" w:color="000000"/>
              <w:left w:val="single" w:sz="4" w:space="0" w:color="000000"/>
              <w:bottom w:val="single" w:sz="4" w:space="0" w:color="000000"/>
              <w:right w:val="single" w:sz="4" w:space="0" w:color="000000"/>
            </w:tcBorders>
            <w:hideMark/>
          </w:tcPr>
          <w:p w14:paraId="52BFECDA"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73 </w:t>
            </w:r>
          </w:p>
        </w:tc>
        <w:tc>
          <w:tcPr>
            <w:tcW w:w="1282" w:type="dxa"/>
            <w:tcBorders>
              <w:top w:val="single" w:sz="4" w:space="0" w:color="000000"/>
              <w:left w:val="single" w:sz="4" w:space="0" w:color="000000"/>
              <w:bottom w:val="single" w:sz="4" w:space="0" w:color="000000"/>
              <w:right w:val="single" w:sz="4" w:space="0" w:color="000000"/>
            </w:tcBorders>
            <w:hideMark/>
          </w:tcPr>
          <w:p w14:paraId="27EE5258"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47 </w:t>
            </w:r>
          </w:p>
        </w:tc>
        <w:tc>
          <w:tcPr>
            <w:tcW w:w="840" w:type="dxa"/>
            <w:tcBorders>
              <w:top w:val="single" w:sz="4" w:space="0" w:color="000000"/>
              <w:left w:val="single" w:sz="4" w:space="0" w:color="000000"/>
              <w:bottom w:val="single" w:sz="4" w:space="0" w:color="000000"/>
              <w:right w:val="single" w:sz="4" w:space="0" w:color="000000"/>
            </w:tcBorders>
            <w:hideMark/>
          </w:tcPr>
          <w:p w14:paraId="7CD9CA10"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c>
          <w:tcPr>
            <w:tcW w:w="1020" w:type="dxa"/>
            <w:tcBorders>
              <w:top w:val="single" w:sz="4" w:space="0" w:color="000000"/>
              <w:left w:val="single" w:sz="4" w:space="0" w:color="000000"/>
              <w:bottom w:val="single" w:sz="4" w:space="0" w:color="000000"/>
              <w:right w:val="single" w:sz="4" w:space="0" w:color="000000"/>
            </w:tcBorders>
            <w:hideMark/>
          </w:tcPr>
          <w:p w14:paraId="4A29CEAF"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53 </w:t>
            </w:r>
          </w:p>
        </w:tc>
      </w:tr>
      <w:tr w:rsidR="00D236DA" w:rsidRPr="006560D9" w14:paraId="29DD74F1" w14:textId="77777777" w:rsidTr="00CD47F8">
        <w:trPr>
          <w:trHeight w:val="293"/>
        </w:trPr>
        <w:tc>
          <w:tcPr>
            <w:tcW w:w="2585" w:type="dxa"/>
            <w:tcBorders>
              <w:top w:val="single" w:sz="4" w:space="0" w:color="000000"/>
              <w:left w:val="single" w:sz="4" w:space="0" w:color="000000"/>
              <w:bottom w:val="single" w:sz="4" w:space="0" w:color="000000"/>
              <w:right w:val="single" w:sz="4" w:space="0" w:color="000000"/>
            </w:tcBorders>
            <w:hideMark/>
          </w:tcPr>
          <w:p w14:paraId="0EC45C49"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Matematika </w:t>
            </w:r>
          </w:p>
        </w:tc>
        <w:tc>
          <w:tcPr>
            <w:tcW w:w="1100" w:type="dxa"/>
            <w:tcBorders>
              <w:top w:val="single" w:sz="4" w:space="0" w:color="000000"/>
              <w:left w:val="single" w:sz="4" w:space="0" w:color="000000"/>
              <w:bottom w:val="single" w:sz="4" w:space="0" w:color="000000"/>
              <w:right w:val="single" w:sz="4" w:space="0" w:color="000000"/>
            </w:tcBorders>
            <w:hideMark/>
          </w:tcPr>
          <w:p w14:paraId="1E1525BA"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022" w:type="dxa"/>
            <w:tcBorders>
              <w:top w:val="single" w:sz="4" w:space="0" w:color="000000"/>
              <w:left w:val="single" w:sz="4" w:space="0" w:color="000000"/>
              <w:bottom w:val="single" w:sz="4" w:space="0" w:color="000000"/>
              <w:right w:val="single" w:sz="4" w:space="0" w:color="000000"/>
            </w:tcBorders>
            <w:hideMark/>
          </w:tcPr>
          <w:p w14:paraId="2C5515CE"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73 </w:t>
            </w:r>
          </w:p>
        </w:tc>
        <w:tc>
          <w:tcPr>
            <w:tcW w:w="998" w:type="dxa"/>
            <w:tcBorders>
              <w:top w:val="single" w:sz="4" w:space="0" w:color="000000"/>
              <w:left w:val="single" w:sz="4" w:space="0" w:color="000000"/>
              <w:bottom w:val="single" w:sz="4" w:space="0" w:color="000000"/>
              <w:right w:val="single" w:sz="4" w:space="0" w:color="000000"/>
            </w:tcBorders>
            <w:hideMark/>
          </w:tcPr>
          <w:p w14:paraId="57325361"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75 </w:t>
            </w:r>
          </w:p>
        </w:tc>
        <w:tc>
          <w:tcPr>
            <w:tcW w:w="1282" w:type="dxa"/>
            <w:tcBorders>
              <w:top w:val="single" w:sz="4" w:space="0" w:color="000000"/>
              <w:left w:val="single" w:sz="4" w:space="0" w:color="000000"/>
              <w:bottom w:val="single" w:sz="4" w:space="0" w:color="000000"/>
              <w:right w:val="single" w:sz="4" w:space="0" w:color="000000"/>
            </w:tcBorders>
            <w:hideMark/>
          </w:tcPr>
          <w:p w14:paraId="40B59E62"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c>
          <w:tcPr>
            <w:tcW w:w="840" w:type="dxa"/>
            <w:tcBorders>
              <w:top w:val="single" w:sz="4" w:space="0" w:color="000000"/>
              <w:left w:val="single" w:sz="4" w:space="0" w:color="000000"/>
              <w:bottom w:val="single" w:sz="4" w:space="0" w:color="000000"/>
              <w:right w:val="single" w:sz="4" w:space="0" w:color="000000"/>
            </w:tcBorders>
            <w:hideMark/>
          </w:tcPr>
          <w:p w14:paraId="1289EFE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53 </w:t>
            </w:r>
          </w:p>
        </w:tc>
        <w:tc>
          <w:tcPr>
            <w:tcW w:w="1020" w:type="dxa"/>
            <w:tcBorders>
              <w:top w:val="single" w:sz="4" w:space="0" w:color="000000"/>
              <w:left w:val="single" w:sz="4" w:space="0" w:color="000000"/>
              <w:bottom w:val="single" w:sz="4" w:space="0" w:color="000000"/>
              <w:right w:val="single" w:sz="4" w:space="0" w:color="000000"/>
            </w:tcBorders>
            <w:hideMark/>
          </w:tcPr>
          <w:p w14:paraId="50C4D2F2"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55 </w:t>
            </w:r>
          </w:p>
        </w:tc>
      </w:tr>
      <w:tr w:rsidR="00D236DA" w:rsidRPr="006560D9" w14:paraId="46172980"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2FDC1206"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Informacinės technologijos </w:t>
            </w:r>
          </w:p>
        </w:tc>
        <w:tc>
          <w:tcPr>
            <w:tcW w:w="1100" w:type="dxa"/>
            <w:tcBorders>
              <w:top w:val="single" w:sz="4" w:space="0" w:color="000000"/>
              <w:left w:val="single" w:sz="4" w:space="0" w:color="000000"/>
              <w:bottom w:val="single" w:sz="4" w:space="0" w:color="000000"/>
              <w:right w:val="single" w:sz="4" w:space="0" w:color="000000"/>
            </w:tcBorders>
            <w:hideMark/>
          </w:tcPr>
          <w:p w14:paraId="28AC4D2B"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65 </w:t>
            </w:r>
          </w:p>
        </w:tc>
        <w:tc>
          <w:tcPr>
            <w:tcW w:w="1022" w:type="dxa"/>
            <w:tcBorders>
              <w:top w:val="single" w:sz="4" w:space="0" w:color="000000"/>
              <w:left w:val="single" w:sz="4" w:space="0" w:color="000000"/>
              <w:bottom w:val="single" w:sz="4" w:space="0" w:color="000000"/>
              <w:right w:val="single" w:sz="4" w:space="0" w:color="000000"/>
            </w:tcBorders>
            <w:hideMark/>
          </w:tcPr>
          <w:p w14:paraId="75192E0E"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68 </w:t>
            </w:r>
          </w:p>
        </w:tc>
        <w:tc>
          <w:tcPr>
            <w:tcW w:w="998" w:type="dxa"/>
            <w:tcBorders>
              <w:top w:val="single" w:sz="4" w:space="0" w:color="000000"/>
              <w:left w:val="single" w:sz="4" w:space="0" w:color="000000"/>
              <w:bottom w:val="single" w:sz="4" w:space="0" w:color="000000"/>
              <w:right w:val="single" w:sz="4" w:space="0" w:color="000000"/>
            </w:tcBorders>
            <w:hideMark/>
          </w:tcPr>
          <w:p w14:paraId="6208BB35"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282" w:type="dxa"/>
            <w:tcBorders>
              <w:top w:val="single" w:sz="4" w:space="0" w:color="000000"/>
              <w:left w:val="single" w:sz="4" w:space="0" w:color="000000"/>
              <w:bottom w:val="single" w:sz="4" w:space="0" w:color="000000"/>
              <w:right w:val="single" w:sz="4" w:space="0" w:color="000000"/>
            </w:tcBorders>
            <w:hideMark/>
          </w:tcPr>
          <w:p w14:paraId="0402BE4B"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45 </w:t>
            </w:r>
          </w:p>
        </w:tc>
        <w:tc>
          <w:tcPr>
            <w:tcW w:w="840" w:type="dxa"/>
            <w:tcBorders>
              <w:top w:val="single" w:sz="4" w:space="0" w:color="000000"/>
              <w:left w:val="single" w:sz="4" w:space="0" w:color="000000"/>
              <w:bottom w:val="single" w:sz="4" w:space="0" w:color="000000"/>
              <w:right w:val="single" w:sz="4" w:space="0" w:color="000000"/>
            </w:tcBorders>
            <w:hideMark/>
          </w:tcPr>
          <w:p w14:paraId="784AF52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48 </w:t>
            </w:r>
          </w:p>
        </w:tc>
        <w:tc>
          <w:tcPr>
            <w:tcW w:w="1020" w:type="dxa"/>
            <w:tcBorders>
              <w:top w:val="single" w:sz="4" w:space="0" w:color="000000"/>
              <w:left w:val="single" w:sz="4" w:space="0" w:color="000000"/>
              <w:bottom w:val="single" w:sz="4" w:space="0" w:color="000000"/>
              <w:right w:val="single" w:sz="4" w:space="0" w:color="000000"/>
            </w:tcBorders>
            <w:hideMark/>
          </w:tcPr>
          <w:p w14:paraId="6EAB8B98"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r>
      <w:tr w:rsidR="00D236DA" w:rsidRPr="006560D9" w14:paraId="4B512215"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019FE0E8"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Gamtamokslinis ugdymas </w:t>
            </w:r>
          </w:p>
        </w:tc>
        <w:tc>
          <w:tcPr>
            <w:tcW w:w="1100" w:type="dxa"/>
            <w:tcBorders>
              <w:top w:val="single" w:sz="4" w:space="0" w:color="000000"/>
              <w:left w:val="single" w:sz="4" w:space="0" w:color="000000"/>
              <w:bottom w:val="single" w:sz="4" w:space="0" w:color="000000"/>
              <w:right w:val="single" w:sz="4" w:space="0" w:color="000000"/>
            </w:tcBorders>
            <w:hideMark/>
          </w:tcPr>
          <w:p w14:paraId="6D83C9B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65 </w:t>
            </w:r>
          </w:p>
        </w:tc>
        <w:tc>
          <w:tcPr>
            <w:tcW w:w="1022" w:type="dxa"/>
            <w:tcBorders>
              <w:top w:val="single" w:sz="4" w:space="0" w:color="000000"/>
              <w:left w:val="single" w:sz="4" w:space="0" w:color="000000"/>
              <w:bottom w:val="single" w:sz="4" w:space="0" w:color="000000"/>
              <w:right w:val="single" w:sz="4" w:space="0" w:color="000000"/>
            </w:tcBorders>
            <w:hideMark/>
          </w:tcPr>
          <w:p w14:paraId="73DF7755"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68 </w:t>
            </w:r>
          </w:p>
        </w:tc>
        <w:tc>
          <w:tcPr>
            <w:tcW w:w="998" w:type="dxa"/>
            <w:tcBorders>
              <w:top w:val="single" w:sz="4" w:space="0" w:color="000000"/>
              <w:left w:val="single" w:sz="4" w:space="0" w:color="000000"/>
              <w:bottom w:val="single" w:sz="4" w:space="0" w:color="000000"/>
              <w:right w:val="single" w:sz="4" w:space="0" w:color="000000"/>
            </w:tcBorders>
            <w:hideMark/>
          </w:tcPr>
          <w:p w14:paraId="5EF1E041"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282" w:type="dxa"/>
            <w:tcBorders>
              <w:top w:val="single" w:sz="4" w:space="0" w:color="000000"/>
              <w:left w:val="single" w:sz="4" w:space="0" w:color="000000"/>
              <w:bottom w:val="single" w:sz="4" w:space="0" w:color="000000"/>
              <w:right w:val="single" w:sz="4" w:space="0" w:color="000000"/>
            </w:tcBorders>
            <w:hideMark/>
          </w:tcPr>
          <w:p w14:paraId="0034F88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45 </w:t>
            </w:r>
          </w:p>
        </w:tc>
        <w:tc>
          <w:tcPr>
            <w:tcW w:w="840" w:type="dxa"/>
            <w:tcBorders>
              <w:top w:val="single" w:sz="4" w:space="0" w:color="000000"/>
              <w:left w:val="single" w:sz="4" w:space="0" w:color="000000"/>
              <w:bottom w:val="single" w:sz="4" w:space="0" w:color="000000"/>
              <w:right w:val="single" w:sz="4" w:space="0" w:color="000000"/>
            </w:tcBorders>
            <w:hideMark/>
          </w:tcPr>
          <w:p w14:paraId="0B2E2D0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48 </w:t>
            </w:r>
          </w:p>
        </w:tc>
        <w:tc>
          <w:tcPr>
            <w:tcW w:w="1020" w:type="dxa"/>
            <w:tcBorders>
              <w:top w:val="single" w:sz="4" w:space="0" w:color="000000"/>
              <w:left w:val="single" w:sz="4" w:space="0" w:color="000000"/>
              <w:bottom w:val="single" w:sz="4" w:space="0" w:color="000000"/>
              <w:right w:val="single" w:sz="4" w:space="0" w:color="000000"/>
            </w:tcBorders>
            <w:hideMark/>
          </w:tcPr>
          <w:p w14:paraId="0581456D"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r>
      <w:tr w:rsidR="00D236DA" w:rsidRPr="006560D9" w14:paraId="65B48051" w14:textId="77777777" w:rsidTr="00CD47F8">
        <w:trPr>
          <w:trHeight w:val="276"/>
        </w:trPr>
        <w:tc>
          <w:tcPr>
            <w:tcW w:w="2585" w:type="dxa"/>
            <w:tcBorders>
              <w:top w:val="single" w:sz="4" w:space="0" w:color="000000"/>
              <w:left w:val="single" w:sz="4" w:space="0" w:color="000000"/>
              <w:bottom w:val="single" w:sz="4" w:space="0" w:color="000000"/>
              <w:right w:val="single" w:sz="4" w:space="0" w:color="000000"/>
            </w:tcBorders>
            <w:hideMark/>
          </w:tcPr>
          <w:p w14:paraId="029552C2"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Socialinis ugdymas </w:t>
            </w:r>
          </w:p>
        </w:tc>
        <w:tc>
          <w:tcPr>
            <w:tcW w:w="1100" w:type="dxa"/>
            <w:tcBorders>
              <w:top w:val="single" w:sz="4" w:space="0" w:color="000000"/>
              <w:left w:val="single" w:sz="4" w:space="0" w:color="000000"/>
              <w:bottom w:val="single" w:sz="4" w:space="0" w:color="000000"/>
              <w:right w:val="single" w:sz="4" w:space="0" w:color="000000"/>
            </w:tcBorders>
            <w:hideMark/>
          </w:tcPr>
          <w:p w14:paraId="359481D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65 </w:t>
            </w:r>
          </w:p>
        </w:tc>
        <w:tc>
          <w:tcPr>
            <w:tcW w:w="1022" w:type="dxa"/>
            <w:tcBorders>
              <w:top w:val="single" w:sz="4" w:space="0" w:color="000000"/>
              <w:left w:val="single" w:sz="4" w:space="0" w:color="000000"/>
              <w:bottom w:val="single" w:sz="4" w:space="0" w:color="000000"/>
              <w:right w:val="single" w:sz="4" w:space="0" w:color="000000"/>
            </w:tcBorders>
            <w:hideMark/>
          </w:tcPr>
          <w:p w14:paraId="1D46EDA1"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68 </w:t>
            </w:r>
          </w:p>
        </w:tc>
        <w:tc>
          <w:tcPr>
            <w:tcW w:w="998" w:type="dxa"/>
            <w:tcBorders>
              <w:top w:val="single" w:sz="4" w:space="0" w:color="000000"/>
              <w:left w:val="single" w:sz="4" w:space="0" w:color="000000"/>
              <w:bottom w:val="single" w:sz="4" w:space="0" w:color="000000"/>
              <w:right w:val="single" w:sz="4" w:space="0" w:color="000000"/>
            </w:tcBorders>
            <w:hideMark/>
          </w:tcPr>
          <w:p w14:paraId="45170B03" w14:textId="77777777" w:rsidR="00D236DA" w:rsidRPr="006560D9" w:rsidRDefault="00D236DA">
            <w:pPr>
              <w:spacing w:line="256" w:lineRule="auto"/>
              <w:ind w:right="125"/>
              <w:jc w:val="center"/>
              <w:rPr>
                <w:rFonts w:ascii="Times New Roman" w:hAnsi="Times New Roman" w:cs="Times New Roman"/>
                <w:sz w:val="24"/>
                <w:szCs w:val="24"/>
              </w:rPr>
            </w:pPr>
            <w:r w:rsidRPr="006560D9">
              <w:rPr>
                <w:rFonts w:ascii="Times New Roman" w:hAnsi="Times New Roman" w:cs="Times New Roman"/>
                <w:sz w:val="24"/>
                <w:szCs w:val="24"/>
              </w:rPr>
              <w:t xml:space="preserve">70 </w:t>
            </w:r>
          </w:p>
        </w:tc>
        <w:tc>
          <w:tcPr>
            <w:tcW w:w="1282" w:type="dxa"/>
            <w:tcBorders>
              <w:top w:val="single" w:sz="4" w:space="0" w:color="000000"/>
              <w:left w:val="single" w:sz="4" w:space="0" w:color="000000"/>
              <w:bottom w:val="single" w:sz="4" w:space="0" w:color="000000"/>
              <w:right w:val="single" w:sz="4" w:space="0" w:color="000000"/>
            </w:tcBorders>
            <w:hideMark/>
          </w:tcPr>
          <w:p w14:paraId="200E3D8B"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45 </w:t>
            </w:r>
          </w:p>
        </w:tc>
        <w:tc>
          <w:tcPr>
            <w:tcW w:w="840" w:type="dxa"/>
            <w:tcBorders>
              <w:top w:val="single" w:sz="4" w:space="0" w:color="000000"/>
              <w:left w:val="single" w:sz="4" w:space="0" w:color="000000"/>
              <w:bottom w:val="single" w:sz="4" w:space="0" w:color="000000"/>
              <w:right w:val="single" w:sz="4" w:space="0" w:color="000000"/>
            </w:tcBorders>
            <w:hideMark/>
          </w:tcPr>
          <w:p w14:paraId="5D5BD3F6"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48 </w:t>
            </w:r>
          </w:p>
        </w:tc>
        <w:tc>
          <w:tcPr>
            <w:tcW w:w="1020" w:type="dxa"/>
            <w:tcBorders>
              <w:top w:val="single" w:sz="4" w:space="0" w:color="000000"/>
              <w:left w:val="single" w:sz="4" w:space="0" w:color="000000"/>
              <w:bottom w:val="single" w:sz="4" w:space="0" w:color="000000"/>
              <w:right w:val="single" w:sz="4" w:space="0" w:color="000000"/>
            </w:tcBorders>
            <w:hideMark/>
          </w:tcPr>
          <w:p w14:paraId="26DF75BC" w14:textId="77777777" w:rsidR="00D236DA" w:rsidRPr="006560D9" w:rsidRDefault="00D236DA">
            <w:pPr>
              <w:spacing w:line="256" w:lineRule="auto"/>
              <w:ind w:right="127"/>
              <w:jc w:val="center"/>
              <w:rPr>
                <w:rFonts w:ascii="Times New Roman" w:hAnsi="Times New Roman" w:cs="Times New Roman"/>
                <w:sz w:val="24"/>
                <w:szCs w:val="24"/>
              </w:rPr>
            </w:pPr>
            <w:r w:rsidRPr="006560D9">
              <w:rPr>
                <w:rFonts w:ascii="Times New Roman" w:hAnsi="Times New Roman" w:cs="Times New Roman"/>
                <w:sz w:val="24"/>
                <w:szCs w:val="24"/>
              </w:rPr>
              <w:t xml:space="preserve">50 </w:t>
            </w:r>
          </w:p>
        </w:tc>
      </w:tr>
      <w:tr w:rsidR="00D236DA" w:rsidRPr="006560D9" w14:paraId="45BE99D5" w14:textId="77777777" w:rsidTr="00CD47F8">
        <w:trPr>
          <w:trHeight w:val="571"/>
        </w:trPr>
        <w:tc>
          <w:tcPr>
            <w:tcW w:w="2585" w:type="dxa"/>
            <w:tcBorders>
              <w:top w:val="single" w:sz="4" w:space="0" w:color="000000"/>
              <w:left w:val="single" w:sz="4" w:space="0" w:color="000000"/>
              <w:bottom w:val="single" w:sz="4" w:space="0" w:color="000000"/>
              <w:right w:val="single" w:sz="4" w:space="0" w:color="000000"/>
            </w:tcBorders>
            <w:hideMark/>
          </w:tcPr>
          <w:p w14:paraId="58AB8727" w14:textId="77777777" w:rsidR="00D236DA" w:rsidRPr="006560D9" w:rsidRDefault="00D236DA">
            <w:pPr>
              <w:spacing w:line="256" w:lineRule="auto"/>
              <w:ind w:right="94"/>
              <w:jc w:val="left"/>
              <w:rPr>
                <w:rFonts w:ascii="Times New Roman" w:hAnsi="Times New Roman" w:cs="Times New Roman"/>
                <w:sz w:val="24"/>
                <w:szCs w:val="24"/>
              </w:rPr>
            </w:pPr>
            <w:r w:rsidRPr="006560D9">
              <w:rPr>
                <w:rFonts w:ascii="Times New Roman" w:hAnsi="Times New Roman" w:cs="Times New Roman"/>
                <w:sz w:val="24"/>
                <w:szCs w:val="24"/>
              </w:rPr>
              <w:t xml:space="preserve">Menai, technologijos, kūno kultūra, kiti dalykai </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476CDA4E"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35FFB4D5"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62 </w:t>
            </w:r>
          </w:p>
        </w:tc>
        <w:tc>
          <w:tcPr>
            <w:tcW w:w="998" w:type="dxa"/>
            <w:tcBorders>
              <w:top w:val="single" w:sz="4" w:space="0" w:color="000000"/>
              <w:left w:val="single" w:sz="4" w:space="0" w:color="000000"/>
              <w:bottom w:val="single" w:sz="4" w:space="0" w:color="000000"/>
              <w:right w:val="single" w:sz="4" w:space="0" w:color="000000"/>
            </w:tcBorders>
            <w:vAlign w:val="center"/>
            <w:hideMark/>
          </w:tcPr>
          <w:p w14:paraId="2DC928B2"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64 </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192AFBEC"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40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210F5C9C"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42 </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65609846"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44 </w:t>
            </w:r>
          </w:p>
        </w:tc>
      </w:tr>
      <w:tr w:rsidR="00D236DA" w:rsidRPr="006560D9" w14:paraId="28ECA850" w14:textId="77777777" w:rsidTr="00CD47F8">
        <w:trPr>
          <w:trHeight w:val="571"/>
        </w:trPr>
        <w:tc>
          <w:tcPr>
            <w:tcW w:w="2585" w:type="dxa"/>
            <w:tcBorders>
              <w:top w:val="single" w:sz="4" w:space="0" w:color="000000"/>
              <w:left w:val="single" w:sz="4" w:space="0" w:color="000000"/>
              <w:bottom w:val="single" w:sz="4" w:space="0" w:color="000000"/>
              <w:right w:val="single" w:sz="4" w:space="0" w:color="000000"/>
            </w:tcBorders>
            <w:hideMark/>
          </w:tcPr>
          <w:p w14:paraId="3C206981" w14:textId="77777777" w:rsidR="00D236DA" w:rsidRPr="006560D9" w:rsidRDefault="00D236DA">
            <w:pPr>
              <w:spacing w:line="256" w:lineRule="auto"/>
              <w:ind w:right="241"/>
              <w:jc w:val="left"/>
              <w:rPr>
                <w:rFonts w:ascii="Times New Roman" w:hAnsi="Times New Roman" w:cs="Times New Roman"/>
                <w:sz w:val="24"/>
                <w:szCs w:val="24"/>
              </w:rPr>
            </w:pPr>
            <w:r w:rsidRPr="006560D9">
              <w:rPr>
                <w:rFonts w:ascii="Times New Roman" w:hAnsi="Times New Roman" w:cs="Times New Roman"/>
                <w:sz w:val="24"/>
                <w:szCs w:val="24"/>
              </w:rPr>
              <w:t xml:space="preserve">Neformaliojo švietimo programos </w:t>
            </w:r>
          </w:p>
        </w:tc>
        <w:tc>
          <w:tcPr>
            <w:tcW w:w="1100" w:type="dxa"/>
            <w:tcBorders>
              <w:top w:val="single" w:sz="4" w:space="0" w:color="000000"/>
              <w:left w:val="single" w:sz="4" w:space="0" w:color="000000"/>
              <w:bottom w:val="single" w:sz="4" w:space="0" w:color="000000"/>
              <w:right w:val="single" w:sz="4" w:space="0" w:color="000000"/>
            </w:tcBorders>
            <w:vAlign w:val="center"/>
            <w:hideMark/>
          </w:tcPr>
          <w:p w14:paraId="427C4DA2" w14:textId="77777777" w:rsidR="00D236DA" w:rsidRPr="006560D9" w:rsidRDefault="00D236DA">
            <w:pPr>
              <w:spacing w:line="256" w:lineRule="auto"/>
              <w:ind w:right="72"/>
              <w:jc w:val="center"/>
              <w:rPr>
                <w:rFonts w:ascii="Times New Roman" w:hAnsi="Times New Roman" w:cs="Times New Roman"/>
                <w:sz w:val="24"/>
                <w:szCs w:val="24"/>
              </w:rPr>
            </w:pPr>
            <w:r w:rsidRPr="006560D9">
              <w:rPr>
                <w:rFonts w:ascii="Times New Roman" w:hAnsi="Times New Roman" w:cs="Times New Roman"/>
                <w:sz w:val="24"/>
                <w:szCs w:val="24"/>
              </w:rPr>
              <w:t xml:space="preserve">55 </w:t>
            </w:r>
          </w:p>
        </w:tc>
        <w:tc>
          <w:tcPr>
            <w:tcW w:w="1022" w:type="dxa"/>
            <w:tcBorders>
              <w:top w:val="single" w:sz="4" w:space="0" w:color="000000"/>
              <w:left w:val="single" w:sz="4" w:space="0" w:color="000000"/>
              <w:bottom w:val="single" w:sz="4" w:space="0" w:color="000000"/>
              <w:right w:val="single" w:sz="4" w:space="0" w:color="000000"/>
            </w:tcBorders>
            <w:vAlign w:val="center"/>
            <w:hideMark/>
          </w:tcPr>
          <w:p w14:paraId="35BB1C8A"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60 </w:t>
            </w:r>
          </w:p>
        </w:tc>
        <w:tc>
          <w:tcPr>
            <w:tcW w:w="998" w:type="dxa"/>
            <w:tcBorders>
              <w:top w:val="single" w:sz="4" w:space="0" w:color="000000"/>
              <w:left w:val="single" w:sz="4" w:space="0" w:color="000000"/>
              <w:bottom w:val="single" w:sz="4" w:space="0" w:color="000000"/>
              <w:right w:val="single" w:sz="4" w:space="0" w:color="000000"/>
            </w:tcBorders>
            <w:vAlign w:val="center"/>
            <w:hideMark/>
          </w:tcPr>
          <w:p w14:paraId="6642A80E"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64 </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26361DB2" w14:textId="77777777" w:rsidR="00D236DA" w:rsidRPr="006560D9" w:rsidRDefault="00D236DA">
            <w:pPr>
              <w:spacing w:line="256" w:lineRule="auto"/>
              <w:ind w:right="73"/>
              <w:jc w:val="center"/>
              <w:rPr>
                <w:rFonts w:ascii="Times New Roman" w:hAnsi="Times New Roman" w:cs="Times New Roman"/>
                <w:sz w:val="24"/>
                <w:szCs w:val="24"/>
              </w:rPr>
            </w:pPr>
            <w:r w:rsidRPr="006560D9">
              <w:rPr>
                <w:rFonts w:ascii="Times New Roman" w:hAnsi="Times New Roman" w:cs="Times New Roman"/>
                <w:sz w:val="24"/>
                <w:szCs w:val="24"/>
              </w:rPr>
              <w:t xml:space="preserve">40 </w:t>
            </w:r>
          </w:p>
        </w:tc>
        <w:tc>
          <w:tcPr>
            <w:tcW w:w="840" w:type="dxa"/>
            <w:tcBorders>
              <w:top w:val="single" w:sz="4" w:space="0" w:color="000000"/>
              <w:left w:val="single" w:sz="4" w:space="0" w:color="000000"/>
              <w:bottom w:val="single" w:sz="4" w:space="0" w:color="000000"/>
              <w:right w:val="single" w:sz="4" w:space="0" w:color="000000"/>
            </w:tcBorders>
            <w:vAlign w:val="center"/>
            <w:hideMark/>
          </w:tcPr>
          <w:p w14:paraId="051DEBC4" w14:textId="77777777" w:rsidR="00D236DA" w:rsidRPr="006560D9" w:rsidRDefault="00D236DA">
            <w:pPr>
              <w:spacing w:line="256" w:lineRule="auto"/>
              <w:ind w:right="67"/>
              <w:jc w:val="center"/>
              <w:rPr>
                <w:rFonts w:ascii="Times New Roman" w:hAnsi="Times New Roman" w:cs="Times New Roman"/>
                <w:sz w:val="24"/>
                <w:szCs w:val="24"/>
              </w:rPr>
            </w:pPr>
            <w:r w:rsidRPr="006560D9">
              <w:rPr>
                <w:rFonts w:ascii="Times New Roman" w:hAnsi="Times New Roman" w:cs="Times New Roman"/>
                <w:sz w:val="24"/>
                <w:szCs w:val="24"/>
              </w:rPr>
              <w:t xml:space="preserve">42 </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67EA7739" w14:textId="77777777" w:rsidR="00D236DA" w:rsidRPr="006560D9" w:rsidRDefault="00D236DA">
            <w:pPr>
              <w:spacing w:line="256" w:lineRule="auto"/>
              <w:ind w:right="70"/>
              <w:jc w:val="center"/>
              <w:rPr>
                <w:rFonts w:ascii="Times New Roman" w:hAnsi="Times New Roman" w:cs="Times New Roman"/>
                <w:sz w:val="24"/>
                <w:szCs w:val="24"/>
              </w:rPr>
            </w:pPr>
            <w:r w:rsidRPr="006560D9">
              <w:rPr>
                <w:rFonts w:ascii="Times New Roman" w:hAnsi="Times New Roman" w:cs="Times New Roman"/>
                <w:sz w:val="24"/>
                <w:szCs w:val="24"/>
              </w:rPr>
              <w:t xml:space="preserve">44 </w:t>
            </w:r>
          </w:p>
        </w:tc>
      </w:tr>
    </w:tbl>
    <w:p w14:paraId="1A01E067" w14:textId="77777777" w:rsidR="00D236DA" w:rsidRPr="006560D9" w:rsidRDefault="00D236DA" w:rsidP="00F24EB5">
      <w:pPr>
        <w:spacing w:after="1" w:line="256" w:lineRule="auto"/>
        <w:ind w:left="-5" w:firstLine="856"/>
        <w:jc w:val="left"/>
        <w:rPr>
          <w:rFonts w:ascii="Times New Roman" w:hAnsi="Times New Roman" w:cs="Times New Roman"/>
          <w:color w:val="000000"/>
          <w:kern w:val="2"/>
          <w:sz w:val="24"/>
          <w:szCs w:val="24"/>
          <w14:ligatures w14:val="standardContextual"/>
        </w:rPr>
      </w:pPr>
      <w:r w:rsidRPr="006560D9">
        <w:rPr>
          <w:rFonts w:ascii="Times New Roman" w:hAnsi="Times New Roman" w:cs="Times New Roman"/>
          <w:b/>
          <w:sz w:val="24"/>
          <w:szCs w:val="24"/>
        </w:rPr>
        <w:t xml:space="preserve">Pastabos: </w:t>
      </w:r>
    </w:p>
    <w:p w14:paraId="550A9301" w14:textId="77777777" w:rsidR="00D236DA" w:rsidRPr="006560D9" w:rsidRDefault="00D236DA" w:rsidP="000A6657">
      <w:pPr>
        <w:spacing w:after="3"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t xml:space="preserve">1. Šioje lentelėje nurodytas valandų, skiriamų ugdomajai veiklai planuoti, pasiruošti pamokoms, mokinių mokymosi pasiekimams vertinti, skaičius (procentais nuo kontaktinių valandų) 2023–2024 mokslo metais didinamas 20 procentų mokytojams, dirbantiems pagal 2023–2024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šiame punkte nurodytoms bendrosioms programoms įgyvendinti. </w:t>
      </w:r>
    </w:p>
    <w:p w14:paraId="11B66110" w14:textId="19C7D895" w:rsidR="00D236DA" w:rsidRPr="006560D9" w:rsidRDefault="00D236DA" w:rsidP="000A6657">
      <w:pPr>
        <w:spacing w:after="20" w:line="256" w:lineRule="auto"/>
        <w:ind w:left="-5" w:firstLine="856"/>
        <w:jc w:val="left"/>
        <w:rPr>
          <w:rFonts w:ascii="Times New Roman" w:hAnsi="Times New Roman" w:cs="Times New Roman"/>
          <w:sz w:val="24"/>
          <w:szCs w:val="24"/>
        </w:rPr>
      </w:pPr>
      <w:r w:rsidRPr="006560D9">
        <w:rPr>
          <w:rFonts w:ascii="Times New Roman" w:hAnsi="Times New Roman" w:cs="Times New Roman"/>
          <w:i/>
          <w:sz w:val="24"/>
          <w:szCs w:val="24"/>
        </w:rPr>
        <w:t xml:space="preserve">(1 pastaba netenka galios nuo 2024 m. rugsėjo 1 d.) </w:t>
      </w:r>
    </w:p>
    <w:p w14:paraId="1CB6522B" w14:textId="77777777" w:rsidR="00D236DA" w:rsidRPr="006560D9" w:rsidRDefault="00D236DA" w:rsidP="000A6657">
      <w:pPr>
        <w:spacing w:after="29" w:line="256" w:lineRule="auto"/>
        <w:ind w:left="851" w:right="216"/>
        <w:rPr>
          <w:rFonts w:ascii="Times New Roman" w:hAnsi="Times New Roman" w:cs="Times New Roman"/>
          <w:sz w:val="24"/>
          <w:szCs w:val="24"/>
        </w:rPr>
      </w:pPr>
      <w:r w:rsidRPr="006560D9">
        <w:rPr>
          <w:rFonts w:ascii="Times New Roman" w:hAnsi="Times New Roman" w:cs="Times New Roman"/>
          <w:sz w:val="24"/>
          <w:szCs w:val="24"/>
        </w:rPr>
        <w:lastRenderedPageBreak/>
        <w:t xml:space="preserve">2. Šioje lentelėje nurodytas valandų, skiriamų ugdomajai veiklai planuoti, pasiruošti pamokoms, mokinių mokymosi pasiekimams vertinti, skaičius (procentais nuo kontaktinių valandų) 2024–2025 mokslo metais didinamas 20 procentų mokytojams, dirbantiems pagal 2024–2025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šiame punkte nurodytoms bendrosioms programoms įgyvendinti. </w:t>
      </w:r>
    </w:p>
    <w:p w14:paraId="40349EC3" w14:textId="77777777" w:rsidR="00AD6E0D" w:rsidRDefault="00D236DA" w:rsidP="00AD6E0D">
      <w:pPr>
        <w:spacing w:after="102" w:line="256" w:lineRule="auto"/>
        <w:ind w:left="851"/>
        <w:jc w:val="left"/>
        <w:rPr>
          <w:rFonts w:ascii="Times New Roman" w:hAnsi="Times New Roman" w:cs="Times New Roman"/>
          <w:b/>
          <w:i/>
          <w:sz w:val="24"/>
          <w:szCs w:val="24"/>
        </w:rPr>
      </w:pPr>
      <w:r w:rsidRPr="006560D9">
        <w:rPr>
          <w:rFonts w:ascii="Times New Roman" w:hAnsi="Times New Roman" w:cs="Times New Roman"/>
          <w:i/>
          <w:sz w:val="24"/>
          <w:szCs w:val="24"/>
        </w:rPr>
        <w:t>(</w:t>
      </w:r>
      <w:r w:rsidRPr="006560D9">
        <w:rPr>
          <w:rFonts w:ascii="Times New Roman" w:hAnsi="Times New Roman" w:cs="Times New Roman"/>
          <w:sz w:val="24"/>
          <w:szCs w:val="24"/>
        </w:rPr>
        <w:t xml:space="preserve"> </w:t>
      </w:r>
      <w:r w:rsidRPr="006560D9">
        <w:rPr>
          <w:rFonts w:ascii="Times New Roman" w:hAnsi="Times New Roman" w:cs="Times New Roman"/>
          <w:i/>
          <w:sz w:val="24"/>
          <w:szCs w:val="24"/>
        </w:rPr>
        <w:t xml:space="preserve">2 pastaba netenka galios nuo 2025 m. rugsėjo 1 d.) </w:t>
      </w:r>
    </w:p>
    <w:p w14:paraId="3ABF7FE5" w14:textId="596F2815" w:rsidR="00D236DA" w:rsidRPr="00AD6E0D" w:rsidRDefault="00D236DA" w:rsidP="00AD6E0D">
      <w:pPr>
        <w:pStyle w:val="Sraopastraipa"/>
        <w:numPr>
          <w:ilvl w:val="0"/>
          <w:numId w:val="12"/>
        </w:numPr>
        <w:tabs>
          <w:tab w:val="left" w:pos="1134"/>
        </w:tabs>
        <w:spacing w:after="102" w:line="256" w:lineRule="auto"/>
        <w:ind w:left="851"/>
        <w:jc w:val="left"/>
        <w:rPr>
          <w:rFonts w:ascii="Times New Roman" w:hAnsi="Times New Roman" w:cs="Times New Roman"/>
          <w:sz w:val="24"/>
          <w:szCs w:val="24"/>
        </w:rPr>
      </w:pPr>
      <w:r w:rsidRPr="00AD6E0D">
        <w:rPr>
          <w:rFonts w:ascii="Times New Roman" w:hAnsi="Times New Roman" w:cs="Times New Roman"/>
          <w:sz w:val="24"/>
          <w:szCs w:val="24"/>
        </w:rPr>
        <w:t xml:space="preserve">Valandų, skiriamų vadovauti klasei, skaičius mokytojo pareigybei per mokslo metus nustatomas, atsižvelgiant į mokinių skaičių klasėje: </w:t>
      </w:r>
      <w:r w:rsidRPr="00AD6E0D">
        <w:rPr>
          <w:rFonts w:ascii="Times New Roman" w:hAnsi="Times New Roman" w:cs="Times New Roman"/>
          <w:sz w:val="24"/>
          <w:szCs w:val="24"/>
        </w:rPr>
        <w:tab/>
        <w:t xml:space="preserve"> </w:t>
      </w:r>
    </w:p>
    <w:tbl>
      <w:tblPr>
        <w:tblStyle w:val="TableGrid"/>
        <w:tblW w:w="8509" w:type="dxa"/>
        <w:tblInd w:w="846" w:type="dxa"/>
        <w:tblCellMar>
          <w:top w:w="24" w:type="dxa"/>
          <w:left w:w="125" w:type="dxa"/>
          <w:right w:w="115" w:type="dxa"/>
        </w:tblCellMar>
        <w:tblLook w:val="04A0" w:firstRow="1" w:lastRow="0" w:firstColumn="1" w:lastColumn="0" w:noHBand="0" w:noVBand="1"/>
      </w:tblPr>
      <w:tblGrid>
        <w:gridCol w:w="4122"/>
        <w:gridCol w:w="1690"/>
        <w:gridCol w:w="1275"/>
        <w:gridCol w:w="1422"/>
      </w:tblGrid>
      <w:tr w:rsidR="00D236DA" w:rsidRPr="006560D9" w14:paraId="0F4A1A29" w14:textId="77777777" w:rsidTr="00CD47F8">
        <w:trPr>
          <w:trHeight w:val="312"/>
        </w:trPr>
        <w:tc>
          <w:tcPr>
            <w:tcW w:w="4122" w:type="dxa"/>
            <w:tcBorders>
              <w:top w:val="single" w:sz="4" w:space="0" w:color="000000"/>
              <w:left w:val="single" w:sz="4" w:space="0" w:color="000000"/>
              <w:bottom w:val="single" w:sz="4" w:space="0" w:color="000000"/>
              <w:right w:val="single" w:sz="4" w:space="0" w:color="000000"/>
            </w:tcBorders>
            <w:hideMark/>
          </w:tcPr>
          <w:p w14:paraId="5F9A41D1"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Mokinių skaičius klasėje </w:t>
            </w:r>
          </w:p>
        </w:tc>
        <w:tc>
          <w:tcPr>
            <w:tcW w:w="1690" w:type="dxa"/>
            <w:tcBorders>
              <w:top w:val="single" w:sz="4" w:space="0" w:color="000000"/>
              <w:left w:val="single" w:sz="4" w:space="0" w:color="000000"/>
              <w:bottom w:val="single" w:sz="4" w:space="0" w:color="000000"/>
              <w:right w:val="single" w:sz="4" w:space="0" w:color="000000"/>
            </w:tcBorders>
            <w:hideMark/>
          </w:tcPr>
          <w:p w14:paraId="3BDBCFA9" w14:textId="77777777" w:rsidR="00D236DA" w:rsidRPr="006560D9" w:rsidRDefault="00D236DA">
            <w:pPr>
              <w:spacing w:line="256" w:lineRule="auto"/>
              <w:ind w:right="15"/>
              <w:jc w:val="center"/>
              <w:rPr>
                <w:rFonts w:ascii="Times New Roman" w:hAnsi="Times New Roman" w:cs="Times New Roman"/>
                <w:sz w:val="24"/>
                <w:szCs w:val="24"/>
              </w:rPr>
            </w:pPr>
            <w:r w:rsidRPr="006560D9">
              <w:rPr>
                <w:rFonts w:ascii="Times New Roman" w:hAnsi="Times New Roman" w:cs="Times New Roman"/>
                <w:sz w:val="24"/>
                <w:szCs w:val="24"/>
              </w:rPr>
              <w:t xml:space="preserve">ne daugiau kaip 11 </w:t>
            </w:r>
          </w:p>
        </w:tc>
        <w:tc>
          <w:tcPr>
            <w:tcW w:w="1275" w:type="dxa"/>
            <w:tcBorders>
              <w:top w:val="single" w:sz="4" w:space="0" w:color="000000"/>
              <w:left w:val="single" w:sz="4" w:space="0" w:color="000000"/>
              <w:bottom w:val="single" w:sz="4" w:space="0" w:color="000000"/>
              <w:right w:val="single" w:sz="4" w:space="0" w:color="000000"/>
            </w:tcBorders>
            <w:hideMark/>
          </w:tcPr>
          <w:p w14:paraId="7ABA4CF9" w14:textId="77777777" w:rsidR="00D236DA" w:rsidRPr="006560D9" w:rsidRDefault="00D236DA">
            <w:pPr>
              <w:spacing w:line="256" w:lineRule="auto"/>
              <w:ind w:left="317"/>
              <w:jc w:val="left"/>
              <w:rPr>
                <w:rFonts w:ascii="Times New Roman" w:hAnsi="Times New Roman" w:cs="Times New Roman"/>
                <w:sz w:val="24"/>
                <w:szCs w:val="24"/>
              </w:rPr>
            </w:pPr>
            <w:r w:rsidRPr="006560D9">
              <w:rPr>
                <w:rFonts w:ascii="Times New Roman" w:hAnsi="Times New Roman" w:cs="Times New Roman"/>
                <w:sz w:val="24"/>
                <w:szCs w:val="24"/>
              </w:rPr>
              <w:t xml:space="preserve">12-20 </w:t>
            </w:r>
          </w:p>
        </w:tc>
        <w:tc>
          <w:tcPr>
            <w:tcW w:w="1422" w:type="dxa"/>
            <w:tcBorders>
              <w:top w:val="single" w:sz="4" w:space="0" w:color="000000"/>
              <w:left w:val="single" w:sz="4" w:space="0" w:color="000000"/>
              <w:bottom w:val="single" w:sz="4" w:space="0" w:color="000000"/>
              <w:right w:val="single" w:sz="4" w:space="0" w:color="000000"/>
            </w:tcBorders>
            <w:hideMark/>
          </w:tcPr>
          <w:p w14:paraId="5827F0B4" w14:textId="77777777" w:rsidR="00D236DA" w:rsidRPr="006560D9" w:rsidRDefault="00D236DA">
            <w:pPr>
              <w:spacing w:line="256" w:lineRule="auto"/>
              <w:ind w:right="18"/>
              <w:jc w:val="center"/>
              <w:rPr>
                <w:rFonts w:ascii="Times New Roman" w:hAnsi="Times New Roman" w:cs="Times New Roman"/>
                <w:sz w:val="24"/>
                <w:szCs w:val="24"/>
              </w:rPr>
            </w:pPr>
            <w:r w:rsidRPr="006560D9">
              <w:rPr>
                <w:rFonts w:ascii="Times New Roman" w:hAnsi="Times New Roman" w:cs="Times New Roman"/>
                <w:sz w:val="24"/>
                <w:szCs w:val="24"/>
              </w:rPr>
              <w:t xml:space="preserve">21 ir daugiau </w:t>
            </w:r>
          </w:p>
        </w:tc>
      </w:tr>
      <w:tr w:rsidR="00D236DA" w:rsidRPr="006560D9" w14:paraId="16964000" w14:textId="77777777" w:rsidTr="00CD47F8">
        <w:trPr>
          <w:trHeight w:val="791"/>
        </w:trPr>
        <w:tc>
          <w:tcPr>
            <w:tcW w:w="4122" w:type="dxa"/>
            <w:tcBorders>
              <w:top w:val="single" w:sz="4" w:space="0" w:color="000000"/>
              <w:left w:val="single" w:sz="4" w:space="0" w:color="000000"/>
              <w:bottom w:val="single" w:sz="4" w:space="0" w:color="000000"/>
              <w:right w:val="single" w:sz="4" w:space="0" w:color="000000"/>
            </w:tcBorders>
            <w:vAlign w:val="center"/>
            <w:hideMark/>
          </w:tcPr>
          <w:p w14:paraId="28DA5889" w14:textId="77777777" w:rsidR="00D236DA" w:rsidRPr="006560D9" w:rsidRDefault="00D236DA">
            <w:pPr>
              <w:spacing w:line="256" w:lineRule="auto"/>
              <w:jc w:val="left"/>
              <w:rPr>
                <w:rFonts w:ascii="Times New Roman" w:hAnsi="Times New Roman" w:cs="Times New Roman"/>
                <w:sz w:val="24"/>
                <w:szCs w:val="24"/>
              </w:rPr>
            </w:pPr>
            <w:r w:rsidRPr="006560D9">
              <w:rPr>
                <w:rFonts w:ascii="Times New Roman" w:hAnsi="Times New Roman" w:cs="Times New Roman"/>
                <w:sz w:val="24"/>
                <w:szCs w:val="24"/>
              </w:rPr>
              <w:t xml:space="preserve">Valandų, skiriamų vadovauti klasei, skaičius mokytojui per mokslo metus </w:t>
            </w:r>
          </w:p>
        </w:tc>
        <w:tc>
          <w:tcPr>
            <w:tcW w:w="1690" w:type="dxa"/>
            <w:tcBorders>
              <w:top w:val="single" w:sz="4" w:space="0" w:color="000000"/>
              <w:left w:val="single" w:sz="4" w:space="0" w:color="000000"/>
              <w:bottom w:val="single" w:sz="4" w:space="0" w:color="000000"/>
              <w:right w:val="single" w:sz="4" w:space="0" w:color="000000"/>
            </w:tcBorders>
            <w:vAlign w:val="center"/>
            <w:hideMark/>
          </w:tcPr>
          <w:p w14:paraId="5B8337BD" w14:textId="77777777" w:rsidR="00D236DA" w:rsidRPr="006560D9" w:rsidRDefault="00D236DA">
            <w:pPr>
              <w:spacing w:line="256" w:lineRule="auto"/>
              <w:ind w:left="209"/>
              <w:jc w:val="center"/>
              <w:rPr>
                <w:rFonts w:ascii="Times New Roman" w:hAnsi="Times New Roman" w:cs="Times New Roman"/>
                <w:sz w:val="24"/>
                <w:szCs w:val="24"/>
              </w:rPr>
            </w:pPr>
            <w:r w:rsidRPr="006560D9">
              <w:rPr>
                <w:rFonts w:ascii="Times New Roman" w:hAnsi="Times New Roman" w:cs="Times New Roman"/>
                <w:sz w:val="24"/>
                <w:szCs w:val="24"/>
              </w:rPr>
              <w:t xml:space="preserve">152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3FE41CC" w14:textId="77777777" w:rsidR="00D236DA" w:rsidRPr="006560D9" w:rsidRDefault="00D236DA">
            <w:pPr>
              <w:spacing w:line="256" w:lineRule="auto"/>
              <w:ind w:left="229"/>
              <w:jc w:val="center"/>
              <w:rPr>
                <w:rFonts w:ascii="Times New Roman" w:hAnsi="Times New Roman" w:cs="Times New Roman"/>
                <w:sz w:val="24"/>
                <w:szCs w:val="24"/>
              </w:rPr>
            </w:pPr>
            <w:r w:rsidRPr="006560D9">
              <w:rPr>
                <w:rFonts w:ascii="Times New Roman" w:hAnsi="Times New Roman" w:cs="Times New Roman"/>
                <w:sz w:val="24"/>
                <w:szCs w:val="24"/>
              </w:rPr>
              <w:t xml:space="preserve">180 </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C2F1DC7" w14:textId="77777777" w:rsidR="00D236DA" w:rsidRPr="006560D9" w:rsidRDefault="00D236DA">
            <w:pPr>
              <w:spacing w:line="256" w:lineRule="auto"/>
              <w:ind w:left="247"/>
              <w:jc w:val="center"/>
              <w:rPr>
                <w:rFonts w:ascii="Times New Roman" w:hAnsi="Times New Roman" w:cs="Times New Roman"/>
                <w:sz w:val="24"/>
                <w:szCs w:val="24"/>
              </w:rPr>
            </w:pPr>
            <w:r w:rsidRPr="006560D9">
              <w:rPr>
                <w:rFonts w:ascii="Times New Roman" w:hAnsi="Times New Roman" w:cs="Times New Roman"/>
                <w:sz w:val="24"/>
                <w:szCs w:val="24"/>
              </w:rPr>
              <w:t xml:space="preserve">210 </w:t>
            </w:r>
          </w:p>
        </w:tc>
      </w:tr>
    </w:tbl>
    <w:p w14:paraId="7EAEBC9F" w14:textId="74D3D570" w:rsidR="003F0FD7" w:rsidRDefault="00D236DA" w:rsidP="00CD47F8">
      <w:pPr>
        <w:ind w:left="851"/>
        <w:rPr>
          <w:rFonts w:ascii="Times New Roman" w:hAnsi="Times New Roman" w:cs="Times New Roman"/>
          <w:sz w:val="24"/>
          <w:szCs w:val="24"/>
        </w:rPr>
      </w:pPr>
      <w:r w:rsidRPr="006560D9">
        <w:rPr>
          <w:rFonts w:ascii="Times New Roman" w:hAnsi="Times New Roman" w:cs="Times New Roman"/>
          <w:b/>
          <w:sz w:val="24"/>
          <w:szCs w:val="24"/>
        </w:rPr>
        <w:t>Pastaba:</w:t>
      </w:r>
      <w:r w:rsidRPr="006560D9">
        <w:rPr>
          <w:rFonts w:ascii="Times New Roman" w:hAnsi="Times New Roman" w:cs="Times New Roman"/>
          <w:sz w:val="24"/>
          <w:szCs w:val="24"/>
        </w:rPr>
        <w:t xml:space="preserve"> Mokytojams, kurie atlieka vadovavimo klasei (grupei) funkciją ir koordinuoja socialinę-pilietinę veiklą, numatomas 20 procentų didesnis nei šioje lentelėje nurodytas valandų, skiriamų vadovauti klasei (grupei), skaičius. Mokytojams, kurie neatlieka vadovavimo klasei (grupei) funkcijos, bet koordinuoja socialinę</w:t>
      </w:r>
      <w:r w:rsidR="00210804" w:rsidRPr="006560D9">
        <w:rPr>
          <w:rFonts w:ascii="Times New Roman" w:hAnsi="Times New Roman" w:cs="Times New Roman"/>
          <w:sz w:val="24"/>
          <w:szCs w:val="24"/>
        </w:rPr>
        <w:t xml:space="preserve"> </w:t>
      </w:r>
      <w:r w:rsidRPr="006560D9">
        <w:rPr>
          <w:rFonts w:ascii="Times New Roman" w:hAnsi="Times New Roman" w:cs="Times New Roman"/>
          <w:sz w:val="24"/>
          <w:szCs w:val="24"/>
        </w:rPr>
        <w:t>pilietinę veiklą, numatoma 20 procentų šiame priede nurodytų valandų, skiriamų vadovauti klasei (grupei), skaičiaus</w:t>
      </w:r>
      <w:r w:rsidR="008C6316">
        <w:rPr>
          <w:rFonts w:ascii="Times New Roman" w:hAnsi="Times New Roman" w:cs="Times New Roman"/>
          <w:sz w:val="24"/>
          <w:szCs w:val="24"/>
        </w:rPr>
        <w:t>.</w:t>
      </w:r>
    </w:p>
    <w:p w14:paraId="754ED599" w14:textId="77777777" w:rsidR="00CD47F8" w:rsidRDefault="00CD47F8" w:rsidP="00AD6E0D">
      <w:pPr>
        <w:ind w:left="851"/>
        <w:rPr>
          <w:rFonts w:ascii="Times New Roman" w:hAnsi="Times New Roman" w:cs="Times New Roman"/>
          <w:sz w:val="24"/>
          <w:szCs w:val="24"/>
        </w:rPr>
      </w:pPr>
    </w:p>
    <w:p w14:paraId="027B8A27" w14:textId="77777777" w:rsidR="00CD47F8" w:rsidRDefault="00CD47F8" w:rsidP="00AD6E0D">
      <w:pPr>
        <w:ind w:left="851"/>
        <w:rPr>
          <w:rFonts w:ascii="Times New Roman" w:hAnsi="Times New Roman" w:cs="Times New Roman"/>
          <w:sz w:val="24"/>
          <w:szCs w:val="24"/>
        </w:rPr>
      </w:pPr>
    </w:p>
    <w:p w14:paraId="4D8DF9D3" w14:textId="77777777" w:rsidR="00CD47F8" w:rsidRDefault="00CD47F8" w:rsidP="00AD6E0D">
      <w:pPr>
        <w:ind w:left="851"/>
        <w:rPr>
          <w:rFonts w:ascii="Times New Roman" w:hAnsi="Times New Roman" w:cs="Times New Roman"/>
          <w:sz w:val="24"/>
          <w:szCs w:val="24"/>
        </w:rPr>
      </w:pPr>
    </w:p>
    <w:p w14:paraId="11929EDF" w14:textId="77777777" w:rsidR="00CD47F8" w:rsidRDefault="00CD47F8" w:rsidP="00AD6E0D">
      <w:pPr>
        <w:ind w:left="851"/>
        <w:rPr>
          <w:rFonts w:ascii="Times New Roman" w:hAnsi="Times New Roman" w:cs="Times New Roman"/>
          <w:sz w:val="24"/>
          <w:szCs w:val="24"/>
        </w:rPr>
      </w:pPr>
    </w:p>
    <w:p w14:paraId="3E6C345A" w14:textId="77777777" w:rsidR="00CD47F8" w:rsidRDefault="00CD47F8" w:rsidP="00AD6E0D">
      <w:pPr>
        <w:ind w:left="851"/>
        <w:rPr>
          <w:rFonts w:ascii="Times New Roman" w:hAnsi="Times New Roman" w:cs="Times New Roman"/>
          <w:sz w:val="24"/>
          <w:szCs w:val="24"/>
        </w:rPr>
      </w:pPr>
    </w:p>
    <w:p w14:paraId="0DC6CBD5" w14:textId="77777777" w:rsidR="00CD47F8" w:rsidRDefault="00CD47F8" w:rsidP="00AD6E0D">
      <w:pPr>
        <w:ind w:left="851"/>
        <w:rPr>
          <w:rFonts w:ascii="Times New Roman" w:hAnsi="Times New Roman" w:cs="Times New Roman"/>
          <w:sz w:val="24"/>
          <w:szCs w:val="24"/>
        </w:rPr>
      </w:pPr>
    </w:p>
    <w:p w14:paraId="259477AB" w14:textId="77777777" w:rsidR="00CD47F8" w:rsidRDefault="00CD47F8" w:rsidP="00AD6E0D">
      <w:pPr>
        <w:ind w:left="851"/>
        <w:rPr>
          <w:rFonts w:ascii="Times New Roman" w:hAnsi="Times New Roman" w:cs="Times New Roman"/>
          <w:sz w:val="24"/>
          <w:szCs w:val="24"/>
        </w:rPr>
      </w:pPr>
    </w:p>
    <w:p w14:paraId="1406F91F" w14:textId="77777777" w:rsidR="00CD47F8" w:rsidRDefault="00CD47F8" w:rsidP="00AD6E0D">
      <w:pPr>
        <w:ind w:left="851"/>
        <w:rPr>
          <w:rFonts w:ascii="Times New Roman" w:hAnsi="Times New Roman" w:cs="Times New Roman"/>
          <w:sz w:val="24"/>
          <w:szCs w:val="24"/>
        </w:rPr>
      </w:pPr>
    </w:p>
    <w:p w14:paraId="2A0B3AE0" w14:textId="77777777" w:rsidR="00CD47F8" w:rsidRDefault="00CD47F8" w:rsidP="00AD6E0D">
      <w:pPr>
        <w:ind w:left="851"/>
        <w:rPr>
          <w:rFonts w:ascii="Times New Roman" w:hAnsi="Times New Roman" w:cs="Times New Roman"/>
          <w:sz w:val="24"/>
          <w:szCs w:val="24"/>
        </w:rPr>
      </w:pPr>
    </w:p>
    <w:p w14:paraId="7128DC24" w14:textId="77777777" w:rsidR="00CD47F8" w:rsidRDefault="00CD47F8" w:rsidP="00AD6E0D">
      <w:pPr>
        <w:ind w:left="851"/>
        <w:rPr>
          <w:rFonts w:ascii="Times New Roman" w:hAnsi="Times New Roman" w:cs="Times New Roman"/>
          <w:sz w:val="24"/>
          <w:szCs w:val="24"/>
        </w:rPr>
      </w:pPr>
    </w:p>
    <w:p w14:paraId="52A13059" w14:textId="77777777" w:rsidR="00CD47F8" w:rsidRDefault="00CD47F8" w:rsidP="00AD6E0D">
      <w:pPr>
        <w:ind w:left="851"/>
        <w:rPr>
          <w:rFonts w:ascii="Times New Roman" w:hAnsi="Times New Roman" w:cs="Times New Roman"/>
          <w:sz w:val="24"/>
          <w:szCs w:val="24"/>
        </w:rPr>
      </w:pPr>
    </w:p>
    <w:p w14:paraId="0A700A3C" w14:textId="77777777" w:rsidR="00CD47F8" w:rsidRDefault="00CD47F8" w:rsidP="00AD6E0D">
      <w:pPr>
        <w:ind w:left="851"/>
        <w:rPr>
          <w:rFonts w:ascii="Times New Roman" w:hAnsi="Times New Roman" w:cs="Times New Roman"/>
          <w:sz w:val="24"/>
          <w:szCs w:val="24"/>
        </w:rPr>
      </w:pPr>
    </w:p>
    <w:p w14:paraId="08EEDDBC" w14:textId="77777777" w:rsidR="00CD47F8" w:rsidRDefault="00CD47F8" w:rsidP="00AD6E0D">
      <w:pPr>
        <w:ind w:left="851"/>
        <w:rPr>
          <w:rFonts w:ascii="Times New Roman" w:hAnsi="Times New Roman" w:cs="Times New Roman"/>
          <w:sz w:val="24"/>
          <w:szCs w:val="24"/>
        </w:rPr>
      </w:pPr>
    </w:p>
    <w:p w14:paraId="2D93F744" w14:textId="77777777" w:rsidR="00374A42" w:rsidRDefault="00374A42" w:rsidP="00AD6E0D">
      <w:pPr>
        <w:ind w:left="851"/>
        <w:rPr>
          <w:rFonts w:ascii="Times New Roman" w:hAnsi="Times New Roman" w:cs="Times New Roman"/>
          <w:sz w:val="24"/>
          <w:szCs w:val="24"/>
        </w:rPr>
      </w:pPr>
    </w:p>
    <w:p w14:paraId="2DA3D5BF" w14:textId="77777777" w:rsidR="00374A42" w:rsidRDefault="00374A42" w:rsidP="00AD6E0D">
      <w:pPr>
        <w:ind w:left="851"/>
        <w:rPr>
          <w:rFonts w:ascii="Times New Roman" w:hAnsi="Times New Roman" w:cs="Times New Roman"/>
          <w:sz w:val="24"/>
          <w:szCs w:val="24"/>
        </w:rPr>
      </w:pPr>
    </w:p>
    <w:p w14:paraId="621016AE" w14:textId="77777777" w:rsidR="00CD47F8" w:rsidRDefault="00CD47F8" w:rsidP="00CD47F8">
      <w:pPr>
        <w:rPr>
          <w:rFonts w:ascii="Times New Roman" w:hAnsi="Times New Roman" w:cs="Times New Roman"/>
          <w:sz w:val="24"/>
          <w:szCs w:val="24"/>
        </w:rPr>
      </w:pPr>
    </w:p>
    <w:p w14:paraId="040FABA0" w14:textId="77777777" w:rsidR="00CD47F8" w:rsidRDefault="00CD47F8" w:rsidP="00CD47F8">
      <w:pPr>
        <w:tabs>
          <w:tab w:val="left" w:pos="8505"/>
          <w:tab w:val="left" w:pos="8931"/>
        </w:tabs>
        <w:spacing w:line="249" w:lineRule="auto"/>
        <w:ind w:left="6249" w:right="222"/>
        <w:rPr>
          <w:rFonts w:ascii="Times New Roman" w:hAnsi="Times New Roman" w:cs="Times New Roman"/>
          <w:sz w:val="24"/>
          <w:szCs w:val="24"/>
        </w:rPr>
      </w:pPr>
      <w:r>
        <w:rPr>
          <w:rFonts w:ascii="Times New Roman" w:hAnsi="Times New Roman"/>
          <w:sz w:val="24"/>
          <w:szCs w:val="24"/>
        </w:rPr>
        <w:lastRenderedPageBreak/>
        <w:t xml:space="preserve">Vilkaviškio r. </w:t>
      </w:r>
      <w:proofErr w:type="spellStart"/>
      <w:r>
        <w:rPr>
          <w:rFonts w:ascii="Times New Roman" w:hAnsi="Times New Roman"/>
          <w:sz w:val="24"/>
          <w:szCs w:val="24"/>
        </w:rPr>
        <w:t>Sūdavos</w:t>
      </w:r>
      <w:proofErr w:type="spellEnd"/>
      <w:r>
        <w:rPr>
          <w:rFonts w:ascii="Times New Roman" w:hAnsi="Times New Roman"/>
          <w:sz w:val="24"/>
          <w:szCs w:val="24"/>
        </w:rPr>
        <w:t xml:space="preserve"> pagrindinės mokyklos darbuotojų darbo apmokėjimo sistemos </w:t>
      </w:r>
    </w:p>
    <w:p w14:paraId="6837C5EE" w14:textId="77777777" w:rsidR="00CD47F8" w:rsidRDefault="00CD47F8" w:rsidP="00CD47F8">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 priedas</w:t>
      </w:r>
    </w:p>
    <w:p w14:paraId="3EB12D21" w14:textId="77777777" w:rsidR="00CD47F8" w:rsidRDefault="00CD47F8" w:rsidP="00CD47F8">
      <w:pPr>
        <w:rPr>
          <w:rFonts w:ascii="Times New Roman" w:hAnsi="Times New Roman"/>
          <w:sz w:val="24"/>
          <w:szCs w:val="24"/>
        </w:rPr>
      </w:pPr>
    </w:p>
    <w:p w14:paraId="2E1D1385" w14:textId="77777777" w:rsidR="00CD47F8" w:rsidRDefault="00CD47F8" w:rsidP="00CD47F8">
      <w:pPr>
        <w:pStyle w:val="Antrats"/>
        <w:jc w:val="center"/>
        <w:rPr>
          <w:rFonts w:ascii="Times New Roman" w:hAnsi="Times New Roman"/>
          <w:b/>
          <w:bCs/>
          <w:sz w:val="24"/>
          <w:szCs w:val="24"/>
        </w:rPr>
      </w:pPr>
      <w:r>
        <w:rPr>
          <w:rFonts w:ascii="Times New Roman" w:hAnsi="Times New Roman"/>
          <w:b/>
          <w:bCs/>
          <w:sz w:val="24"/>
          <w:szCs w:val="24"/>
        </w:rPr>
        <w:t>VALANDOS SUSIJUSIUS SU PROFESINIU TOBULĖJIMU IR VEIKLOMIS MOKYKLOS BENDRUOMENEI</w:t>
      </w:r>
    </w:p>
    <w:p w14:paraId="2C82A890" w14:textId="77777777" w:rsidR="00CD47F8" w:rsidRDefault="00CD47F8" w:rsidP="00CD47F8">
      <w:pPr>
        <w:pStyle w:val="Antrats"/>
        <w:jc w:val="center"/>
        <w:rPr>
          <w:rFonts w:ascii="Times New Roman" w:hAnsi="Times New Roman"/>
          <w:b/>
          <w:bCs/>
        </w:rPr>
      </w:pPr>
    </w:p>
    <w:p w14:paraId="2B896E96" w14:textId="77777777" w:rsidR="00CD47F8" w:rsidRDefault="00CD47F8" w:rsidP="00CD47F8">
      <w:pPr>
        <w:pStyle w:val="Antrats"/>
        <w:jc w:val="center"/>
        <w:rPr>
          <w:rFonts w:ascii="Times New Roman" w:hAnsi="Times New Roman"/>
          <w:b/>
          <w:bCs/>
        </w:rPr>
      </w:pPr>
    </w:p>
    <w:tbl>
      <w:tblPr>
        <w:tblW w:w="9628" w:type="dxa"/>
        <w:tblCellMar>
          <w:left w:w="10" w:type="dxa"/>
          <w:right w:w="10" w:type="dxa"/>
        </w:tblCellMar>
        <w:tblLook w:val="04A0" w:firstRow="1" w:lastRow="0" w:firstColumn="1" w:lastColumn="0" w:noHBand="0" w:noVBand="1"/>
      </w:tblPr>
      <w:tblGrid>
        <w:gridCol w:w="4814"/>
        <w:gridCol w:w="4814"/>
      </w:tblGrid>
      <w:tr w:rsidR="00CD47F8" w14:paraId="7D345DE1" w14:textId="77777777" w:rsidTr="00CD47F8">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526434E7"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Privalomos mokytojui veiklos mokyklos bendruomenei</w:t>
            </w:r>
          </w:p>
        </w:tc>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694E5589"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Skiriamos valandos per mokslo metus</w:t>
            </w:r>
          </w:p>
        </w:tc>
      </w:tr>
      <w:tr w:rsidR="00CD47F8" w14:paraId="7BFC0A09"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27D45"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veiklos, susijusios su profesiniu tobulėjimu: gilinimasis į bendrąsias ir</w:t>
            </w:r>
          </w:p>
          <w:p w14:paraId="438C95B6"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specialiąsias kompetencijas savišvietos būdu; dalyvavimas kvalifikacijos tobulinimas</w:t>
            </w:r>
          </w:p>
          <w:p w14:paraId="03583233"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seminaruose, kursuose, mokymuose, stažuotėse, projektuose; dalyvaudamas</w:t>
            </w:r>
          </w:p>
          <w:p w14:paraId="698A822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gimnazijos, kaip besimokančios bendruomenės, ir tarpinstitucinio bendradarbiavimo</w:t>
            </w:r>
          </w:p>
          <w:p w14:paraId="01AFF1C8"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veiklose; ugdomųjų veiklų (pamokų) stebėdamas ir aptardamas; praktinės veiklos</w:t>
            </w:r>
          </w:p>
          <w:p w14:paraId="55DB3070"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reflektavimas, dalinimasis patirtimi metodikos grupėse (būreliuose); mokytojų veiklą</w:t>
            </w:r>
          </w:p>
          <w:p w14:paraId="54DE2E0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reglamentuojančių dokumentų analizavimas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89E41"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765911D2"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A071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bendradarbiavimas su mokyklos darbuotojais mokinių ugdymo, adaptacijos</w:t>
            </w:r>
          </w:p>
          <w:p w14:paraId="748EAEB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mokykloje klausimais, mokinių tėvų (rūpintojų, teisėtų vaiko atstovų) informavimas dėl</w:t>
            </w:r>
          </w:p>
          <w:p w14:paraId="20D230AD"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mokinių ugdymo(</w:t>
            </w:r>
            <w:proofErr w:type="spellStart"/>
            <w:r>
              <w:rPr>
                <w:rFonts w:ascii="Times New Roman" w:hAnsi="Times New Roman"/>
                <w:kern w:val="3"/>
                <w:sz w:val="24"/>
                <w:szCs w:val="24"/>
              </w:rPr>
              <w:t>si</w:t>
            </w:r>
            <w:proofErr w:type="spellEnd"/>
            <w:r>
              <w:rPr>
                <w:rFonts w:ascii="Times New Roman" w:hAnsi="Times New Roman"/>
                <w:kern w:val="3"/>
                <w:sz w:val="24"/>
                <w:szCs w:val="24"/>
              </w:rPr>
              <w:t>) ir mokymosi pažangos ir pasiekimų;</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21053"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43126FBC"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DA50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mokyklos ugdymo turiniui įgyvendinti skirtų programų, dalyko kurso ar</w:t>
            </w:r>
          </w:p>
          <w:p w14:paraId="7081654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dalyko modulio programų rengimas;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7E755"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14</w:t>
            </w:r>
          </w:p>
        </w:tc>
      </w:tr>
      <w:tr w:rsidR="00CD47F8" w14:paraId="0FF272CE"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608E"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mokinio tėvų (rūpintojų, teisėtų vaiko atstovų) informavimas, konsultavimas</w:t>
            </w:r>
          </w:p>
          <w:p w14:paraId="2765F896"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ir bendradarbiavimas su jais dėl mokinių ugdymo(</w:t>
            </w:r>
            <w:proofErr w:type="spellStart"/>
            <w:r>
              <w:rPr>
                <w:rFonts w:ascii="Times New Roman" w:hAnsi="Times New Roman"/>
                <w:kern w:val="3"/>
                <w:sz w:val="24"/>
                <w:szCs w:val="24"/>
              </w:rPr>
              <w:t>si</w:t>
            </w:r>
            <w:proofErr w:type="spellEnd"/>
            <w:r>
              <w:rPr>
                <w:rFonts w:ascii="Times New Roman" w:hAnsi="Times New Roman"/>
                <w:kern w:val="3"/>
                <w:sz w:val="24"/>
                <w:szCs w:val="24"/>
              </w:rPr>
              <w:t>) , mokymosi pažangos ir pasiekimų</w:t>
            </w:r>
          </w:p>
          <w:p w14:paraId="0DFE5389" w14:textId="77777777" w:rsidR="00CD47F8" w:rsidRDefault="00CD47F8">
            <w:pPr>
              <w:spacing w:after="0" w:line="240" w:lineRule="auto"/>
              <w:rPr>
                <w:rFonts w:ascii="Times New Roman" w:hAnsi="Times New Roman"/>
                <w:kern w:val="3"/>
                <w:sz w:val="24"/>
                <w:szCs w:val="24"/>
              </w:rPr>
            </w:pP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7555B"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208EFD73"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B0E4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dalyvavimas mokytojų tarybos posėdžiuose, informaciniuose susirinkimuose</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03BB3"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6BB1049C"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DD9D4"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savianalizės parengimas ir savo veiklos aptarimas su tiesioginiu vadovu;</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A6492"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w:t>
            </w:r>
          </w:p>
        </w:tc>
      </w:tr>
      <w:tr w:rsidR="00CD47F8" w14:paraId="1705AD97" w14:textId="77777777" w:rsidTr="00CD47F8">
        <w:trPr>
          <w:trHeight w:val="415"/>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10AD122"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 xml:space="preserve">                                                                                    102 val.</w:t>
            </w:r>
          </w:p>
        </w:tc>
      </w:tr>
      <w:tr w:rsidR="00CD47F8" w14:paraId="1B6DB584" w14:textId="77777777" w:rsidTr="00CD47F8">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4FE14216" w14:textId="77777777" w:rsidR="00CD47F8" w:rsidRDefault="00CD47F8">
            <w:pPr>
              <w:spacing w:after="0" w:line="240" w:lineRule="auto"/>
              <w:rPr>
                <w:rFonts w:ascii="Times New Roman" w:hAnsi="Times New Roman"/>
                <w:b/>
                <w:kern w:val="3"/>
                <w:sz w:val="24"/>
                <w:szCs w:val="24"/>
              </w:rPr>
            </w:pPr>
            <w:r>
              <w:rPr>
                <w:rFonts w:ascii="Times New Roman" w:hAnsi="Times New Roman"/>
                <w:b/>
                <w:kern w:val="3"/>
                <w:sz w:val="24"/>
                <w:szCs w:val="24"/>
              </w:rPr>
              <w:t>Administracijos ir bendruomenės inicijuotos veiklos bendruomenei</w:t>
            </w:r>
          </w:p>
        </w:tc>
        <w:tc>
          <w:tcPr>
            <w:tcW w:w="4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0FB12F3B" w14:textId="77777777" w:rsidR="00CD47F8" w:rsidRDefault="00CD47F8">
            <w:pPr>
              <w:spacing w:after="0" w:line="240" w:lineRule="auto"/>
              <w:jc w:val="center"/>
              <w:rPr>
                <w:rFonts w:ascii="Times New Roman" w:hAnsi="Times New Roman"/>
                <w:b/>
                <w:kern w:val="3"/>
                <w:sz w:val="24"/>
                <w:szCs w:val="24"/>
              </w:rPr>
            </w:pPr>
            <w:r>
              <w:rPr>
                <w:rFonts w:ascii="Times New Roman" w:hAnsi="Times New Roman"/>
                <w:b/>
                <w:kern w:val="3"/>
                <w:sz w:val="24"/>
                <w:szCs w:val="24"/>
              </w:rPr>
              <w:t>Skiriamos valandos per mokslo metus</w:t>
            </w:r>
          </w:p>
        </w:tc>
      </w:tr>
      <w:tr w:rsidR="00CD47F8" w14:paraId="24A10906"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93C94"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Tradicinių mokyklos renginių, projektų, akcijų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5D95F"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52</w:t>
            </w:r>
          </w:p>
        </w:tc>
      </w:tr>
      <w:tr w:rsidR="00CD47F8" w14:paraId="126A34A8"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3FA2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lastRenderedPageBreak/>
              <w:t>VGK ;Korupcijos prevencijos grupių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0953D"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609E6133"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2CF4D"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Straipsnių mokyklos svetinėje, socialiniuose tinkluose ir mokyklos dokumentų  redagavimas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76E47"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3ECCFBE2"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3BF5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Posėdžių protokolavimas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2FF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12</w:t>
            </w:r>
          </w:p>
        </w:tc>
      </w:tr>
      <w:tr w:rsidR="00CD47F8" w14:paraId="3E794D12"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7EF2E"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Dalyvavimas veiklos įsivertinimo darbo grupės darbe.</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FAEFF"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3E647DD4"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E7C9C"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mokyklos Metodikos tarybai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F5B0A"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737217C0"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BF6C6"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Mokyklos tarybai, Mokyklos darbo tarybai, „Tėvų klasei“.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6CBB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117A7829"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60CA5"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Metodikos grupei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0055C"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7B1F2373"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0794A"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Projektų, skirtų mokyklos ugdymo turiniui kurti ir įgyvendinti, rengimas ir jų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9CECB"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42 </w:t>
            </w:r>
          </w:p>
        </w:tc>
      </w:tr>
      <w:tr w:rsidR="00CD47F8" w14:paraId="2A47BAC4"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FED95"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Dalyvavimas tarptautiniuose, nacionaliniuose ir / ar regioniniuose projektuose ir (ar) jų įgyvendinimas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A623E"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42 </w:t>
            </w:r>
          </w:p>
        </w:tc>
      </w:tr>
      <w:tr w:rsidR="00CD47F8" w14:paraId="5AA491AF"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4CDA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Edukacinių erdvių, mokymosi aplinkų, ugdymo priemonių kūrimas ir priežiūra.</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2D225"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12; 42</w:t>
            </w:r>
          </w:p>
        </w:tc>
      </w:tr>
      <w:tr w:rsidR="00CD47F8" w14:paraId="05ED2811"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5C1E9"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Mokyklos svetainės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CF19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624EC9BF"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6D17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TAMO dienyno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EB266"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6403FB8E"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E844D"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TEAMS administravimas, bendruomenės IKT konsultavimas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61E44"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15</w:t>
            </w:r>
          </w:p>
        </w:tc>
      </w:tr>
      <w:tr w:rsidR="00CD47F8" w14:paraId="661D67E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66350"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Vadovavimas mokinių savivaldai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C96AE"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1D94525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7E8D4"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Koordinavimas veikos  „Mokinys mokiniui“</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BD3AC"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42</w:t>
            </w:r>
          </w:p>
        </w:tc>
      </w:tr>
      <w:tr w:rsidR="00CD47F8" w14:paraId="195099B4"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799D0"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Pagrindinio ugdymo pasiekimų patikrinimų ir kitų mokymosi pasiekimų</w:t>
            </w:r>
          </w:p>
          <w:p w14:paraId="3044A1F8"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patikrinimų vykdymas ir mokinių rezultatų vertinimas.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68607"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r w:rsidR="00CD47F8" w14:paraId="7AAC9BE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5C1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Regioninių, respublikinių, tarptautinių edukacinių renginių, olimpiadų, konkursų,  organizavimas</w:t>
            </w:r>
          </w:p>
          <w:p w14:paraId="684AC60E"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 olimpiadų, konkursų užduočių rengimas ir mokinių darbų vertinimas.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CEFEA"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32 </w:t>
            </w:r>
          </w:p>
        </w:tc>
      </w:tr>
      <w:tr w:rsidR="00CD47F8" w14:paraId="7B06EB97"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5DA17"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Mokinių konsultavimas, rengiantis Savivaldybės mokinių olimpiadoms,</w:t>
            </w:r>
          </w:p>
          <w:p w14:paraId="6EEC70DB"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konkursams, varžyboms – gabių mokinių mokymas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26CDA"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 xml:space="preserve">21 </w:t>
            </w:r>
          </w:p>
        </w:tc>
      </w:tr>
      <w:tr w:rsidR="00CD47F8" w14:paraId="4A2445B5" w14:textId="77777777" w:rsidTr="00CD47F8">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8FE8F" w14:textId="77777777" w:rsidR="00CD47F8" w:rsidRDefault="00CD47F8">
            <w:pPr>
              <w:spacing w:after="0" w:line="240" w:lineRule="auto"/>
              <w:rPr>
                <w:rFonts w:ascii="Times New Roman" w:hAnsi="Times New Roman"/>
                <w:kern w:val="3"/>
                <w:sz w:val="24"/>
                <w:szCs w:val="24"/>
              </w:rPr>
            </w:pPr>
            <w:r>
              <w:rPr>
                <w:rFonts w:ascii="Times New Roman" w:hAnsi="Times New Roman"/>
                <w:kern w:val="3"/>
                <w:sz w:val="24"/>
                <w:szCs w:val="24"/>
              </w:rPr>
              <w:t>Kultūros paso/ programų administravimas</w:t>
            </w:r>
          </w:p>
        </w:tc>
        <w:tc>
          <w:tcPr>
            <w:tcW w:w="4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A93C8" w14:textId="77777777" w:rsidR="00CD47F8" w:rsidRDefault="00CD47F8">
            <w:pPr>
              <w:spacing w:after="0" w:line="240" w:lineRule="auto"/>
              <w:jc w:val="center"/>
              <w:rPr>
                <w:rFonts w:ascii="Times New Roman" w:hAnsi="Times New Roman"/>
                <w:kern w:val="3"/>
                <w:sz w:val="24"/>
                <w:szCs w:val="24"/>
              </w:rPr>
            </w:pPr>
            <w:r>
              <w:rPr>
                <w:rFonts w:ascii="Times New Roman" w:hAnsi="Times New Roman"/>
                <w:kern w:val="3"/>
                <w:sz w:val="24"/>
                <w:szCs w:val="24"/>
              </w:rPr>
              <w:t>21</w:t>
            </w:r>
          </w:p>
        </w:tc>
      </w:tr>
    </w:tbl>
    <w:p w14:paraId="6C9319BA" w14:textId="77777777" w:rsidR="00CD47F8" w:rsidRDefault="00CD47F8" w:rsidP="00CD47F8">
      <w:pPr>
        <w:jc w:val="center"/>
        <w:rPr>
          <w:rFonts w:ascii="Times New Roman" w:hAnsi="Times New Roman"/>
          <w:b/>
          <w:bCs/>
        </w:rPr>
      </w:pPr>
    </w:p>
    <w:p w14:paraId="08264490" w14:textId="7C2E0360" w:rsidR="00CD47F8" w:rsidRPr="006560D9" w:rsidRDefault="00CD47F8" w:rsidP="00CD47F8">
      <w:pPr>
        <w:ind w:left="851"/>
        <w:jc w:val="center"/>
        <w:rPr>
          <w:rFonts w:ascii="Times New Roman" w:hAnsi="Times New Roman" w:cs="Times New Roman"/>
          <w:sz w:val="24"/>
          <w:szCs w:val="24"/>
        </w:rPr>
      </w:pPr>
      <w:r>
        <w:rPr>
          <w:rFonts w:ascii="Times New Roman" w:hAnsi="Times New Roman" w:cs="Times New Roman"/>
          <w:sz w:val="24"/>
          <w:szCs w:val="24"/>
        </w:rPr>
        <w:t>_______________</w:t>
      </w:r>
    </w:p>
    <w:sectPr w:rsidR="00CD47F8" w:rsidRPr="006560D9" w:rsidSect="00931609">
      <w:pgSz w:w="11906" w:h="16838"/>
      <w:pgMar w:top="1418"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111"/>
    <w:multiLevelType w:val="hybridMultilevel"/>
    <w:tmpl w:val="7D48B230"/>
    <w:lvl w:ilvl="0" w:tplc="8D7073F6">
      <w:start w:val="69"/>
      <w:numFmt w:val="decimal"/>
      <w:lvlText w:val="%1."/>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350FC0E">
      <w:start w:val="1"/>
      <w:numFmt w:val="decimal"/>
      <w:lvlText w:val="%2"/>
      <w:lvlJc w:val="left"/>
      <w:pPr>
        <w:ind w:left="3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348A6A">
      <w:start w:val="1"/>
      <w:numFmt w:val="lowerRoman"/>
      <w:lvlText w:val="%3"/>
      <w:lvlJc w:val="left"/>
      <w:pPr>
        <w:ind w:left="72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A60092C">
      <w:start w:val="1"/>
      <w:numFmt w:val="decimal"/>
      <w:lvlText w:val="%4"/>
      <w:lvlJc w:val="left"/>
      <w:pPr>
        <w:ind w:left="79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B60646A">
      <w:start w:val="1"/>
      <w:numFmt w:val="lowerLetter"/>
      <w:lvlText w:val="%5"/>
      <w:lvlJc w:val="left"/>
      <w:pPr>
        <w:ind w:left="86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26E768A">
      <w:start w:val="1"/>
      <w:numFmt w:val="lowerRoman"/>
      <w:lvlText w:val="%6"/>
      <w:lvlJc w:val="left"/>
      <w:pPr>
        <w:ind w:left="93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6C0ECA">
      <w:start w:val="1"/>
      <w:numFmt w:val="decimal"/>
      <w:lvlText w:val="%7"/>
      <w:lvlJc w:val="left"/>
      <w:pPr>
        <w:ind w:left="100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8ADC9C">
      <w:start w:val="1"/>
      <w:numFmt w:val="lowerLetter"/>
      <w:lvlText w:val="%8"/>
      <w:lvlJc w:val="left"/>
      <w:pPr>
        <w:ind w:left="108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E47A8E">
      <w:start w:val="1"/>
      <w:numFmt w:val="lowerRoman"/>
      <w:lvlText w:val="%9"/>
      <w:lvlJc w:val="left"/>
      <w:pPr>
        <w:ind w:left="115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EFC0201"/>
    <w:multiLevelType w:val="multilevel"/>
    <w:tmpl w:val="35207068"/>
    <w:lvl w:ilvl="0">
      <w:start w:val="83"/>
      <w:numFmt w:val="decimal"/>
      <w:lvlText w:val="%1."/>
      <w:lvlJc w:val="left"/>
      <w:pPr>
        <w:ind w:left="1331"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0681C2A"/>
    <w:multiLevelType w:val="multilevel"/>
    <w:tmpl w:val="4F08684C"/>
    <w:lvl w:ilvl="0">
      <w:start w:val="3"/>
      <w:numFmt w:val="decimal"/>
      <w:lvlText w:val="%1."/>
      <w:lvlJc w:val="left"/>
      <w:pPr>
        <w:ind w:left="1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780364F"/>
    <w:multiLevelType w:val="multilevel"/>
    <w:tmpl w:val="42AE786E"/>
    <w:lvl w:ilvl="0">
      <w:start w:val="1"/>
      <w:numFmt w:val="decimal"/>
      <w:lvlText w:val="%1."/>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7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809577E"/>
    <w:multiLevelType w:val="multilevel"/>
    <w:tmpl w:val="AF18D864"/>
    <w:lvl w:ilvl="0">
      <w:start w:val="53"/>
      <w:numFmt w:val="decimal"/>
      <w:lvlText w:val="%1."/>
      <w:lvlJc w:val="left"/>
      <w:pPr>
        <w:ind w:left="660" w:hanging="660"/>
      </w:pPr>
      <w:rPr>
        <w:rFonts w:hint="default"/>
        <w:color w:val="000000" w:themeColor="text1"/>
      </w:rPr>
    </w:lvl>
    <w:lvl w:ilvl="1">
      <w:start w:val="3"/>
      <w:numFmt w:val="decimal"/>
      <w:lvlText w:val="%1.%2."/>
      <w:lvlJc w:val="left"/>
      <w:pPr>
        <w:ind w:left="660" w:hanging="660"/>
      </w:pPr>
      <w:rPr>
        <w:rFonts w:hint="default"/>
        <w:color w:val="000000" w:themeColor="text1"/>
      </w:rPr>
    </w:lvl>
    <w:lvl w:ilvl="2">
      <w:start w:val="3"/>
      <w:numFmt w:val="decimal"/>
      <w:lvlText w:val="%1.%2.%3."/>
      <w:lvlJc w:val="left"/>
      <w:pPr>
        <w:ind w:left="1571"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1A1435E5"/>
    <w:multiLevelType w:val="multilevel"/>
    <w:tmpl w:val="F0243FD8"/>
    <w:lvl w:ilvl="0">
      <w:start w:val="1"/>
      <w:numFmt w:val="decimal"/>
      <w:suff w:val="space"/>
      <w:lvlText w:val="%1."/>
      <w:lvlJc w:val="left"/>
      <w:pPr>
        <w:ind w:firstLine="851"/>
      </w:pPr>
      <w:rPr>
        <w:rFonts w:ascii="Times New Roman" w:hAnsi="Times New Roman" w:cs="Times New Roman" w:hint="default"/>
        <w:strike w:val="0"/>
        <w:sz w:val="24"/>
        <w:szCs w:val="24"/>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666237"/>
    <w:multiLevelType w:val="multilevel"/>
    <w:tmpl w:val="58A88FA0"/>
    <w:lvl w:ilvl="0">
      <w:start w:val="5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74E085F"/>
    <w:multiLevelType w:val="hybridMultilevel"/>
    <w:tmpl w:val="E27E8EB8"/>
    <w:lvl w:ilvl="0" w:tplc="0427000F">
      <w:start w:val="9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D40C7B"/>
    <w:multiLevelType w:val="multilevel"/>
    <w:tmpl w:val="A17EF4BA"/>
    <w:lvl w:ilvl="0">
      <w:start w:val="35"/>
      <w:numFmt w:val="decimal"/>
      <w:lvlText w:val="%1."/>
      <w:lvlJc w:val="left"/>
      <w:pPr>
        <w:ind w:left="1495" w:hanging="360"/>
      </w:pPr>
      <w:rPr>
        <w:rFonts w:hint="default"/>
      </w:rPr>
    </w:lvl>
    <w:lvl w:ilvl="1">
      <w:start w:val="7"/>
      <w:numFmt w:val="decimal"/>
      <w:isLgl/>
      <w:lvlText w:val="%1.%2."/>
      <w:lvlJc w:val="left"/>
      <w:pPr>
        <w:ind w:left="1675" w:hanging="54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9" w15:restartNumberingAfterBreak="0">
    <w:nsid w:val="2BF4734C"/>
    <w:multiLevelType w:val="multilevel"/>
    <w:tmpl w:val="865C0A3E"/>
    <w:lvl w:ilvl="0">
      <w:start w:val="1"/>
      <w:numFmt w:val="decimal"/>
      <w:lvlText w:val="%1."/>
      <w:lvlJc w:val="left"/>
      <w:pPr>
        <w:ind w:left="360" w:hanging="360"/>
      </w:pPr>
      <w:rPr>
        <w:rFonts w:hint="default"/>
        <w:strike w:val="0"/>
      </w:rPr>
    </w:lvl>
    <w:lvl w:ilvl="1">
      <w:start w:val="1"/>
      <w:numFmt w:val="decimal"/>
      <w:lvlText w:val="%1.%2."/>
      <w:lvlJc w:val="left"/>
      <w:pPr>
        <w:ind w:left="420" w:hanging="360"/>
      </w:pPr>
      <w:rPr>
        <w:rFonts w:hint="default"/>
        <w:strike w:val="0"/>
        <w:color w:val="auto"/>
      </w:rPr>
    </w:lvl>
    <w:lvl w:ilvl="2">
      <w:start w:val="48"/>
      <w:numFmt w:val="decimal"/>
      <w:lvlText w:val="%3.4.2"/>
      <w:lvlJc w:val="left"/>
      <w:pPr>
        <w:ind w:left="1571" w:hanging="720"/>
      </w:pPr>
      <w:rPr>
        <w:rFonts w:hint="default"/>
        <w:strike w:val="0"/>
        <w:sz w:val="24"/>
        <w:szCs w:val="24"/>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32371785"/>
    <w:multiLevelType w:val="multilevel"/>
    <w:tmpl w:val="E754272C"/>
    <w:lvl w:ilvl="0">
      <w:start w:val="1"/>
      <w:numFmt w:val="decimal"/>
      <w:lvlText w:val="%1."/>
      <w:lvlJc w:val="left"/>
      <w:pPr>
        <w:ind w:left="1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38304C27"/>
    <w:multiLevelType w:val="multilevel"/>
    <w:tmpl w:val="F0243FD8"/>
    <w:lvl w:ilvl="0">
      <w:start w:val="1"/>
      <w:numFmt w:val="decimal"/>
      <w:suff w:val="space"/>
      <w:lvlText w:val="%1."/>
      <w:lvlJc w:val="left"/>
      <w:pPr>
        <w:ind w:firstLine="851"/>
      </w:pPr>
      <w:rPr>
        <w:rFonts w:ascii="Times New Roman" w:hAnsi="Times New Roman" w:cs="Times New Roman" w:hint="default"/>
        <w:strike w:val="0"/>
        <w:sz w:val="24"/>
        <w:szCs w:val="24"/>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12" w15:restartNumberingAfterBreak="0">
    <w:nsid w:val="3DE0783B"/>
    <w:multiLevelType w:val="hybridMultilevel"/>
    <w:tmpl w:val="617C56A6"/>
    <w:lvl w:ilvl="0" w:tplc="939AF556">
      <w:start w:val="69"/>
      <w:numFmt w:val="decimal"/>
      <w:lvlText w:val="%1."/>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70AE7A0">
      <w:start w:val="1"/>
      <w:numFmt w:val="decimal"/>
      <w:lvlText w:val="%2"/>
      <w:lvlJc w:val="left"/>
      <w:pPr>
        <w:ind w:left="39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1F42A3E">
      <w:start w:val="1"/>
      <w:numFmt w:val="lowerRoman"/>
      <w:lvlText w:val="%3"/>
      <w:lvlJc w:val="left"/>
      <w:pPr>
        <w:ind w:left="72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A7CA9DC">
      <w:start w:val="1"/>
      <w:numFmt w:val="decimal"/>
      <w:lvlText w:val="%4"/>
      <w:lvlJc w:val="left"/>
      <w:pPr>
        <w:ind w:left="79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6343BDA">
      <w:start w:val="1"/>
      <w:numFmt w:val="lowerLetter"/>
      <w:lvlText w:val="%5"/>
      <w:lvlJc w:val="left"/>
      <w:pPr>
        <w:ind w:left="86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DEE5E0">
      <w:start w:val="1"/>
      <w:numFmt w:val="lowerRoman"/>
      <w:lvlText w:val="%6"/>
      <w:lvlJc w:val="left"/>
      <w:pPr>
        <w:ind w:left="93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04ADE8">
      <w:start w:val="1"/>
      <w:numFmt w:val="decimal"/>
      <w:lvlText w:val="%7"/>
      <w:lvlJc w:val="left"/>
      <w:pPr>
        <w:ind w:left="100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B6915A">
      <w:start w:val="1"/>
      <w:numFmt w:val="lowerLetter"/>
      <w:lvlText w:val="%8"/>
      <w:lvlJc w:val="left"/>
      <w:pPr>
        <w:ind w:left="108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63A7464">
      <w:start w:val="1"/>
      <w:numFmt w:val="lowerRoman"/>
      <w:lvlText w:val="%9"/>
      <w:lvlJc w:val="left"/>
      <w:pPr>
        <w:ind w:left="115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C9375A3"/>
    <w:multiLevelType w:val="hybridMultilevel"/>
    <w:tmpl w:val="6F26890A"/>
    <w:lvl w:ilvl="0" w:tplc="C5221C4A">
      <w:start w:val="53"/>
      <w:numFmt w:val="decimal"/>
      <w:lvlText w:val="%1.4."/>
      <w:lvlJc w:val="left"/>
      <w:pPr>
        <w:ind w:left="1353"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E4251A"/>
    <w:multiLevelType w:val="multilevel"/>
    <w:tmpl w:val="DA78C146"/>
    <w:lvl w:ilvl="0">
      <w:start w:val="37"/>
      <w:numFmt w:val="decimal"/>
      <w:lvlText w:val="%1."/>
      <w:lvlJc w:val="left"/>
      <w:pPr>
        <w:ind w:left="1211" w:hanging="360"/>
      </w:pPr>
      <w:rPr>
        <w:rFonts w:hint="default"/>
      </w:rPr>
    </w:lvl>
    <w:lvl w:ilvl="1">
      <w:start w:val="1"/>
      <w:numFmt w:val="decimal"/>
      <w:isLgl/>
      <w:lvlText w:val="%1.%2."/>
      <w:lvlJc w:val="left"/>
      <w:pPr>
        <w:ind w:left="1593" w:hanging="60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411" w:hanging="720"/>
      </w:pPr>
      <w:rPr>
        <w:rFonts w:hint="default"/>
      </w:rPr>
    </w:lvl>
    <w:lvl w:ilvl="4">
      <w:start w:val="1"/>
      <w:numFmt w:val="decimal"/>
      <w:isLgl/>
      <w:lvlText w:val="%1.%2.%3.%4.%5."/>
      <w:lvlJc w:val="left"/>
      <w:pPr>
        <w:ind w:left="2346" w:hanging="1080"/>
      </w:pPr>
      <w:rPr>
        <w:rFonts w:hint="default"/>
      </w:rPr>
    </w:lvl>
    <w:lvl w:ilvl="5">
      <w:start w:val="1"/>
      <w:numFmt w:val="decimal"/>
      <w:isLgl/>
      <w:lvlText w:val="%1.%2.%3.%4.%5.%6."/>
      <w:lvlJc w:val="left"/>
      <w:pPr>
        <w:ind w:left="2346" w:hanging="1080"/>
      </w:pPr>
      <w:rPr>
        <w:rFonts w:hint="default"/>
      </w:rPr>
    </w:lvl>
    <w:lvl w:ilvl="6">
      <w:start w:val="1"/>
      <w:numFmt w:val="decimal"/>
      <w:isLgl/>
      <w:lvlText w:val="%1.%2.%3.%4.%5.%6.%7."/>
      <w:lvlJc w:val="left"/>
      <w:pPr>
        <w:ind w:left="2706" w:hanging="1440"/>
      </w:pPr>
      <w:rPr>
        <w:rFonts w:hint="default"/>
      </w:rPr>
    </w:lvl>
    <w:lvl w:ilvl="7">
      <w:start w:val="1"/>
      <w:numFmt w:val="decimal"/>
      <w:isLgl/>
      <w:lvlText w:val="%1.%2.%3.%4.%5.%6.%7.%8."/>
      <w:lvlJc w:val="left"/>
      <w:pPr>
        <w:ind w:left="2706" w:hanging="1440"/>
      </w:pPr>
      <w:rPr>
        <w:rFonts w:hint="default"/>
      </w:rPr>
    </w:lvl>
    <w:lvl w:ilvl="8">
      <w:start w:val="1"/>
      <w:numFmt w:val="decimal"/>
      <w:isLgl/>
      <w:lvlText w:val="%1.%2.%3.%4.%5.%6.%7.%8.%9."/>
      <w:lvlJc w:val="left"/>
      <w:pPr>
        <w:ind w:left="3066" w:hanging="1800"/>
      </w:pPr>
      <w:rPr>
        <w:rFonts w:hint="default"/>
      </w:rPr>
    </w:lvl>
  </w:abstractNum>
  <w:abstractNum w:abstractNumId="15" w15:restartNumberingAfterBreak="0">
    <w:nsid w:val="691C2208"/>
    <w:multiLevelType w:val="hybridMultilevel"/>
    <w:tmpl w:val="7F08D6E4"/>
    <w:lvl w:ilvl="0" w:tplc="987C7CFE">
      <w:start w:val="11"/>
      <w:numFmt w:val="decimal"/>
      <w:lvlText w:val="%1."/>
      <w:lvlJc w:val="left"/>
      <w:pPr>
        <w:ind w:left="928" w:hanging="360"/>
      </w:pPr>
      <w:rPr>
        <w:rFonts w:ascii="Times New Roman" w:hAnsi="Times New Roman" w:cs="Times New Roman" w:hint="default"/>
        <w:sz w:val="24"/>
        <w:szCs w:val="24"/>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6F402FBD"/>
    <w:multiLevelType w:val="multilevel"/>
    <w:tmpl w:val="A4B2D24A"/>
    <w:lvl w:ilvl="0">
      <w:start w:val="56"/>
      <w:numFmt w:val="decimal"/>
      <w:lvlText w:val="%1."/>
      <w:lvlJc w:val="left"/>
      <w:pPr>
        <w:ind w:left="1353" w:hanging="360"/>
      </w:pPr>
      <w:rPr>
        <w:rFonts w:hint="default"/>
      </w:rPr>
    </w:lvl>
    <w:lvl w:ilvl="1">
      <w:start w:val="1"/>
      <w:numFmt w:val="decimal"/>
      <w:isLgl/>
      <w:lvlText w:val="%1.%2."/>
      <w:lvlJc w:val="left"/>
      <w:pPr>
        <w:ind w:left="1331" w:hanging="480"/>
      </w:pPr>
      <w:rPr>
        <w:rFonts w:ascii="Times New Roman" w:hAnsi="Times New Roman" w:cs="Times New Roman" w:hint="default"/>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713" w:hanging="720"/>
      </w:pPr>
      <w:rPr>
        <w:rFonts w:ascii="Times New Roman" w:hAnsi="Times New Roman" w:cs="Times New Roman" w:hint="default"/>
      </w:rPr>
    </w:lvl>
    <w:lvl w:ilvl="4">
      <w:start w:val="1"/>
      <w:numFmt w:val="decimal"/>
      <w:isLgl/>
      <w:lvlText w:val="%1.%2.%3.%4.%5."/>
      <w:lvlJc w:val="left"/>
      <w:pPr>
        <w:ind w:left="2073" w:hanging="1080"/>
      </w:pPr>
      <w:rPr>
        <w:rFonts w:ascii="Times New Roman" w:hAnsi="Times New Roman" w:cs="Times New Roman" w:hint="default"/>
      </w:rPr>
    </w:lvl>
    <w:lvl w:ilvl="5">
      <w:start w:val="1"/>
      <w:numFmt w:val="decimal"/>
      <w:isLgl/>
      <w:lvlText w:val="%1.%2.%3.%4.%5.%6."/>
      <w:lvlJc w:val="left"/>
      <w:pPr>
        <w:ind w:left="2073" w:hanging="1080"/>
      </w:pPr>
      <w:rPr>
        <w:rFonts w:ascii="Times New Roman" w:hAnsi="Times New Roman" w:cs="Times New Roman" w:hint="default"/>
      </w:rPr>
    </w:lvl>
    <w:lvl w:ilvl="6">
      <w:start w:val="1"/>
      <w:numFmt w:val="decimal"/>
      <w:isLgl/>
      <w:lvlText w:val="%1.%2.%3.%4.%5.%6.%7."/>
      <w:lvlJc w:val="left"/>
      <w:pPr>
        <w:ind w:left="2433" w:hanging="1440"/>
      </w:pPr>
      <w:rPr>
        <w:rFonts w:ascii="Times New Roman" w:hAnsi="Times New Roman" w:cs="Times New Roman" w:hint="default"/>
      </w:rPr>
    </w:lvl>
    <w:lvl w:ilvl="7">
      <w:start w:val="1"/>
      <w:numFmt w:val="decimal"/>
      <w:isLgl/>
      <w:lvlText w:val="%1.%2.%3.%4.%5.%6.%7.%8."/>
      <w:lvlJc w:val="left"/>
      <w:pPr>
        <w:ind w:left="2433" w:hanging="1440"/>
      </w:pPr>
      <w:rPr>
        <w:rFonts w:ascii="Times New Roman" w:hAnsi="Times New Roman" w:cs="Times New Roman" w:hint="default"/>
      </w:rPr>
    </w:lvl>
    <w:lvl w:ilvl="8">
      <w:start w:val="1"/>
      <w:numFmt w:val="decimal"/>
      <w:isLgl/>
      <w:lvlText w:val="%1.%2.%3.%4.%5.%6.%7.%8.%9."/>
      <w:lvlJc w:val="left"/>
      <w:pPr>
        <w:ind w:left="2793" w:hanging="1800"/>
      </w:pPr>
      <w:rPr>
        <w:rFonts w:ascii="Times New Roman" w:hAnsi="Times New Roman" w:cs="Times New Roman" w:hint="default"/>
      </w:rPr>
    </w:lvl>
  </w:abstractNum>
  <w:abstractNum w:abstractNumId="17" w15:restartNumberingAfterBreak="0">
    <w:nsid w:val="7283680B"/>
    <w:multiLevelType w:val="hybridMultilevel"/>
    <w:tmpl w:val="87C8A352"/>
    <w:lvl w:ilvl="0" w:tplc="0ADE65A0">
      <w:start w:val="7"/>
      <w:numFmt w:val="decimal"/>
      <w:lvlText w:val="%1."/>
      <w:lvlJc w:val="left"/>
      <w:pPr>
        <w:ind w:left="9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11A0504">
      <w:start w:val="1"/>
      <w:numFmt w:val="lowerLetter"/>
      <w:lvlText w:val="%2"/>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20C2388">
      <w:start w:val="1"/>
      <w:numFmt w:val="lowerRoman"/>
      <w:lvlText w:val="%3"/>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E8812C">
      <w:start w:val="1"/>
      <w:numFmt w:val="decimal"/>
      <w:lvlText w:val="%4"/>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0E0B0CA">
      <w:start w:val="1"/>
      <w:numFmt w:val="lowerLetter"/>
      <w:lvlText w:val="%5"/>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C029E78">
      <w:start w:val="1"/>
      <w:numFmt w:val="lowerRoman"/>
      <w:lvlText w:val="%6"/>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9CC5326">
      <w:start w:val="1"/>
      <w:numFmt w:val="decimal"/>
      <w:lvlText w:val="%7"/>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421314">
      <w:start w:val="1"/>
      <w:numFmt w:val="lowerLetter"/>
      <w:lvlText w:val="%8"/>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2B8EC28">
      <w:start w:val="1"/>
      <w:numFmt w:val="lowerRoman"/>
      <w:lvlText w:val="%9"/>
      <w:lvlJc w:val="left"/>
      <w:pPr>
        <w:ind w:left="73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795C1272"/>
    <w:multiLevelType w:val="multilevel"/>
    <w:tmpl w:val="9E246E0A"/>
    <w:lvl w:ilvl="0">
      <w:start w:val="3"/>
      <w:numFmt w:val="decimal"/>
      <w:lvlText w:val="%1."/>
      <w:lvlJc w:val="left"/>
      <w:pPr>
        <w:ind w:left="15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6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23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30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5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899245445">
    <w:abstractNumId w:val="11"/>
  </w:num>
  <w:num w:numId="2" w16cid:durableId="1102411884">
    <w:abstractNumId w:val="8"/>
  </w:num>
  <w:num w:numId="3" w16cid:durableId="130826315">
    <w:abstractNumId w:val="14"/>
  </w:num>
  <w:num w:numId="4" w16cid:durableId="545877774">
    <w:abstractNumId w:val="9"/>
  </w:num>
  <w:num w:numId="5" w16cid:durableId="1256864898">
    <w:abstractNumId w:val="13"/>
  </w:num>
  <w:num w:numId="6" w16cid:durableId="585186903">
    <w:abstractNumId w:val="16"/>
  </w:num>
  <w:num w:numId="7" w16cid:durableId="922640522">
    <w:abstractNumId w:val="4"/>
  </w:num>
  <w:num w:numId="8" w16cid:durableId="1207909532">
    <w:abstractNumId w:val="5"/>
  </w:num>
  <w:num w:numId="9" w16cid:durableId="491992299">
    <w:abstractNumId w:val="0"/>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6344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230102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7893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053565">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8111016">
    <w:abstractNumId w:val="12"/>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5311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273598">
    <w:abstractNumId w:val="15"/>
  </w:num>
  <w:num w:numId="17" w16cid:durableId="1768037627">
    <w:abstractNumId w:val="6"/>
  </w:num>
  <w:num w:numId="18" w16cid:durableId="1614173413">
    <w:abstractNumId w:val="1"/>
  </w:num>
  <w:num w:numId="19" w16cid:durableId="1565333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4F"/>
    <w:rsid w:val="0001253E"/>
    <w:rsid w:val="00015151"/>
    <w:rsid w:val="00022C65"/>
    <w:rsid w:val="00027446"/>
    <w:rsid w:val="00070A34"/>
    <w:rsid w:val="0008307B"/>
    <w:rsid w:val="00091E85"/>
    <w:rsid w:val="000A0F8F"/>
    <w:rsid w:val="000A6657"/>
    <w:rsid w:val="000A6EF4"/>
    <w:rsid w:val="000B4DA5"/>
    <w:rsid w:val="000B78DD"/>
    <w:rsid w:val="000E63F1"/>
    <w:rsid w:val="0010329D"/>
    <w:rsid w:val="00106A20"/>
    <w:rsid w:val="001471CB"/>
    <w:rsid w:val="001774E5"/>
    <w:rsid w:val="00190D5E"/>
    <w:rsid w:val="00196D10"/>
    <w:rsid w:val="001A25DF"/>
    <w:rsid w:val="00210804"/>
    <w:rsid w:val="00221AD4"/>
    <w:rsid w:val="002247BC"/>
    <w:rsid w:val="00226E6F"/>
    <w:rsid w:val="002630DB"/>
    <w:rsid w:val="002A36AF"/>
    <w:rsid w:val="002F1071"/>
    <w:rsid w:val="003229FB"/>
    <w:rsid w:val="00374A42"/>
    <w:rsid w:val="00380B06"/>
    <w:rsid w:val="003A7548"/>
    <w:rsid w:val="003C32AE"/>
    <w:rsid w:val="003F0FD7"/>
    <w:rsid w:val="003F4441"/>
    <w:rsid w:val="00405D67"/>
    <w:rsid w:val="00423BB4"/>
    <w:rsid w:val="00430D88"/>
    <w:rsid w:val="0043449E"/>
    <w:rsid w:val="004D60E6"/>
    <w:rsid w:val="004E67DA"/>
    <w:rsid w:val="00505EEE"/>
    <w:rsid w:val="00514824"/>
    <w:rsid w:val="005213BD"/>
    <w:rsid w:val="005615BE"/>
    <w:rsid w:val="005674FD"/>
    <w:rsid w:val="00570122"/>
    <w:rsid w:val="005C0A35"/>
    <w:rsid w:val="005D0A77"/>
    <w:rsid w:val="005E2987"/>
    <w:rsid w:val="006560D9"/>
    <w:rsid w:val="006736F2"/>
    <w:rsid w:val="00694B32"/>
    <w:rsid w:val="006A11F8"/>
    <w:rsid w:val="006A5BAA"/>
    <w:rsid w:val="006A6972"/>
    <w:rsid w:val="006B265B"/>
    <w:rsid w:val="006B29DF"/>
    <w:rsid w:val="006E345E"/>
    <w:rsid w:val="006E7F9E"/>
    <w:rsid w:val="007254CD"/>
    <w:rsid w:val="007549B6"/>
    <w:rsid w:val="00780AF7"/>
    <w:rsid w:val="007B5E57"/>
    <w:rsid w:val="007C726D"/>
    <w:rsid w:val="007E3644"/>
    <w:rsid w:val="007F09A9"/>
    <w:rsid w:val="007F4A29"/>
    <w:rsid w:val="00800676"/>
    <w:rsid w:val="008405CB"/>
    <w:rsid w:val="00857EB4"/>
    <w:rsid w:val="00860AFB"/>
    <w:rsid w:val="008673CE"/>
    <w:rsid w:val="00896C70"/>
    <w:rsid w:val="008C6316"/>
    <w:rsid w:val="008D502F"/>
    <w:rsid w:val="008E2907"/>
    <w:rsid w:val="008E57E1"/>
    <w:rsid w:val="009159D6"/>
    <w:rsid w:val="00931609"/>
    <w:rsid w:val="00944EE0"/>
    <w:rsid w:val="009859A8"/>
    <w:rsid w:val="009A1A15"/>
    <w:rsid w:val="009C67CB"/>
    <w:rsid w:val="009D0D45"/>
    <w:rsid w:val="009D5FDA"/>
    <w:rsid w:val="009F67BB"/>
    <w:rsid w:val="00A02C5F"/>
    <w:rsid w:val="00A0684F"/>
    <w:rsid w:val="00A06DDE"/>
    <w:rsid w:val="00A25DE9"/>
    <w:rsid w:val="00A355A0"/>
    <w:rsid w:val="00A81071"/>
    <w:rsid w:val="00AC1D8C"/>
    <w:rsid w:val="00AC4E65"/>
    <w:rsid w:val="00AD6E0D"/>
    <w:rsid w:val="00AD7EDD"/>
    <w:rsid w:val="00AE1AD3"/>
    <w:rsid w:val="00B12737"/>
    <w:rsid w:val="00B16FAD"/>
    <w:rsid w:val="00B667C2"/>
    <w:rsid w:val="00B82188"/>
    <w:rsid w:val="00B9587C"/>
    <w:rsid w:val="00BD6B23"/>
    <w:rsid w:val="00BF2DA2"/>
    <w:rsid w:val="00BF7C7B"/>
    <w:rsid w:val="00C209A7"/>
    <w:rsid w:val="00C27DB5"/>
    <w:rsid w:val="00C548ED"/>
    <w:rsid w:val="00C7303A"/>
    <w:rsid w:val="00C86F32"/>
    <w:rsid w:val="00CA0664"/>
    <w:rsid w:val="00CA2D04"/>
    <w:rsid w:val="00CD154B"/>
    <w:rsid w:val="00CD47F8"/>
    <w:rsid w:val="00D236DA"/>
    <w:rsid w:val="00D43152"/>
    <w:rsid w:val="00D626B8"/>
    <w:rsid w:val="00D62B56"/>
    <w:rsid w:val="00D800B6"/>
    <w:rsid w:val="00D971B4"/>
    <w:rsid w:val="00DA708E"/>
    <w:rsid w:val="00DC73B3"/>
    <w:rsid w:val="00E17EE6"/>
    <w:rsid w:val="00E329FE"/>
    <w:rsid w:val="00E33710"/>
    <w:rsid w:val="00E41D60"/>
    <w:rsid w:val="00E45B9B"/>
    <w:rsid w:val="00E50514"/>
    <w:rsid w:val="00E57480"/>
    <w:rsid w:val="00E942CF"/>
    <w:rsid w:val="00EB77DA"/>
    <w:rsid w:val="00ED4E6C"/>
    <w:rsid w:val="00F20243"/>
    <w:rsid w:val="00F24EB5"/>
    <w:rsid w:val="00F3609E"/>
    <w:rsid w:val="00F546B9"/>
    <w:rsid w:val="00F70AEC"/>
    <w:rsid w:val="00F848A8"/>
    <w:rsid w:val="00F85A8F"/>
    <w:rsid w:val="00FF5E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0A9D"/>
  <w15:chartTrackingRefBased/>
  <w15:docId w15:val="{580A74E0-E831-4EF4-8A4D-D58D89B6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684F"/>
    <w:pPr>
      <w:spacing w:line="252" w:lineRule="auto"/>
      <w:jc w:val="both"/>
    </w:pPr>
    <w:rPr>
      <w:rFonts w:ascii="Calibri" w:eastAsia="Times New Roman" w:hAnsi="Calibri" w:cs="Calibri"/>
    </w:rPr>
  </w:style>
  <w:style w:type="paragraph" w:styleId="Antrat1">
    <w:name w:val="heading 1"/>
    <w:next w:val="prastasis"/>
    <w:link w:val="Antrat1Diagrama"/>
    <w:uiPriority w:val="9"/>
    <w:qFormat/>
    <w:rsid w:val="00D236DA"/>
    <w:pPr>
      <w:keepNext/>
      <w:keepLines/>
      <w:spacing w:after="1" w:line="268" w:lineRule="auto"/>
      <w:ind w:left="10" w:hanging="10"/>
      <w:jc w:val="center"/>
      <w:outlineLvl w:val="0"/>
    </w:pPr>
    <w:rPr>
      <w:rFonts w:ascii="Times New Roman" w:eastAsia="Times New Roman" w:hAnsi="Times New Roman" w:cs="Times New Roman"/>
      <w:b/>
      <w:color w:val="000000"/>
      <w:kern w:val="2"/>
      <w:sz w:val="24"/>
      <w:lang w:eastAsia="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684F"/>
    <w:pPr>
      <w:ind w:left="720"/>
    </w:pPr>
  </w:style>
  <w:style w:type="paragraph" w:styleId="Betarp">
    <w:name w:val="No Spacing"/>
    <w:uiPriority w:val="1"/>
    <w:qFormat/>
    <w:rsid w:val="00A0684F"/>
    <w:pPr>
      <w:spacing w:after="0" w:line="240" w:lineRule="auto"/>
      <w:jc w:val="both"/>
    </w:pPr>
    <w:rPr>
      <w:rFonts w:ascii="Calibri" w:eastAsia="Times New Roman" w:hAnsi="Calibri" w:cs="Calibri"/>
    </w:rPr>
  </w:style>
  <w:style w:type="character" w:customStyle="1" w:styleId="Bodytext4">
    <w:name w:val="Body text (4)_"/>
    <w:basedOn w:val="Numatytasispastraiposriftas"/>
    <w:link w:val="Bodytext40"/>
    <w:uiPriority w:val="99"/>
    <w:locked/>
    <w:rsid w:val="00A0684F"/>
    <w:rPr>
      <w:rFonts w:ascii="Times New Roman" w:hAnsi="Times New Roman" w:cs="Times New Roman"/>
      <w:b/>
      <w:bCs/>
      <w:shd w:val="clear" w:color="auto" w:fill="FFFFFF"/>
    </w:rPr>
  </w:style>
  <w:style w:type="character" w:customStyle="1" w:styleId="Bodytext2">
    <w:name w:val="Body text (2)_"/>
    <w:basedOn w:val="Numatytasispastraiposriftas"/>
    <w:link w:val="Bodytext20"/>
    <w:locked/>
    <w:rsid w:val="00A0684F"/>
    <w:rPr>
      <w:rFonts w:ascii="Times New Roman" w:hAnsi="Times New Roman" w:cs="Times New Roman"/>
      <w:shd w:val="clear" w:color="auto" w:fill="FFFFFF"/>
    </w:rPr>
  </w:style>
  <w:style w:type="paragraph" w:customStyle="1" w:styleId="Bodytext20">
    <w:name w:val="Body text (2)"/>
    <w:basedOn w:val="prastasis"/>
    <w:link w:val="Bodytext2"/>
    <w:rsid w:val="00A0684F"/>
    <w:pPr>
      <w:widowControl w:val="0"/>
      <w:shd w:val="clear" w:color="auto" w:fill="FFFFFF"/>
      <w:spacing w:before="300" w:after="0" w:line="266" w:lineRule="exact"/>
    </w:pPr>
    <w:rPr>
      <w:rFonts w:ascii="Times New Roman" w:eastAsiaTheme="minorHAnsi" w:hAnsi="Times New Roman" w:cs="Times New Roman"/>
    </w:rPr>
  </w:style>
  <w:style w:type="paragraph" w:customStyle="1" w:styleId="Bodytext40">
    <w:name w:val="Body text (4)"/>
    <w:basedOn w:val="prastasis"/>
    <w:link w:val="Bodytext4"/>
    <w:uiPriority w:val="99"/>
    <w:rsid w:val="00A0684F"/>
    <w:pPr>
      <w:widowControl w:val="0"/>
      <w:shd w:val="clear" w:color="auto" w:fill="FFFFFF"/>
      <w:spacing w:before="480" w:after="240" w:line="263" w:lineRule="exact"/>
      <w:jc w:val="center"/>
    </w:pPr>
    <w:rPr>
      <w:rFonts w:ascii="Times New Roman" w:eastAsiaTheme="minorHAnsi" w:hAnsi="Times New Roman" w:cs="Times New Roman"/>
      <w:b/>
      <w:bCs/>
    </w:rPr>
  </w:style>
  <w:style w:type="table" w:styleId="Lentelstinklelis">
    <w:name w:val="Table Grid"/>
    <w:basedOn w:val="prastojilentel"/>
    <w:uiPriority w:val="39"/>
    <w:rsid w:val="00A0684F"/>
    <w:pPr>
      <w:spacing w:after="0" w:line="240" w:lineRule="auto"/>
    </w:pPr>
    <w:rPr>
      <w:rFonts w:ascii="Calibri" w:eastAsia="Times New Roman"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A0684F"/>
  </w:style>
  <w:style w:type="paragraph" w:customStyle="1" w:styleId="Default">
    <w:name w:val="Default"/>
    <w:rsid w:val="00B9587C"/>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uiPriority w:val="99"/>
    <w:unhideWhenUsed/>
    <w:rsid w:val="00800676"/>
    <w:pPr>
      <w:suppressAutoHyphens/>
      <w:spacing w:after="0" w:line="240" w:lineRule="auto"/>
    </w:pPr>
    <w:rPr>
      <w:rFonts w:ascii="Times New Roman" w:eastAsia="SimSun" w:hAnsi="Times New Roman" w:cs="Times New Roman"/>
      <w:kern w:val="2"/>
      <w:sz w:val="20"/>
      <w:szCs w:val="20"/>
      <w:lang w:eastAsia="lt-LT"/>
    </w:rPr>
  </w:style>
  <w:style w:type="character" w:customStyle="1" w:styleId="PagrindinistekstasDiagrama">
    <w:name w:val="Pagrindinis tekstas Diagrama"/>
    <w:basedOn w:val="Numatytasispastraiposriftas"/>
    <w:link w:val="Pagrindinistekstas"/>
    <w:uiPriority w:val="99"/>
    <w:rsid w:val="00800676"/>
    <w:rPr>
      <w:rFonts w:ascii="Times New Roman" w:eastAsia="SimSun" w:hAnsi="Times New Roman" w:cs="Times New Roman"/>
      <w:kern w:val="2"/>
      <w:sz w:val="20"/>
      <w:szCs w:val="20"/>
      <w:lang w:eastAsia="lt-LT"/>
    </w:rPr>
  </w:style>
  <w:style w:type="table" w:customStyle="1" w:styleId="TableGrid">
    <w:name w:val="TableGrid"/>
    <w:rsid w:val="005674FD"/>
    <w:pPr>
      <w:spacing w:after="0" w:line="240" w:lineRule="auto"/>
    </w:pPr>
    <w:rPr>
      <w:rFonts w:eastAsiaTheme="minorEastAsia"/>
      <w:kern w:val="2"/>
      <w:lang w:eastAsia="lt-LT"/>
      <w14:ligatures w14:val="standardContextual"/>
    </w:rPr>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D236DA"/>
    <w:rPr>
      <w:rFonts w:ascii="Times New Roman" w:eastAsia="Times New Roman" w:hAnsi="Times New Roman" w:cs="Times New Roman"/>
      <w:b/>
      <w:color w:val="000000"/>
      <w:kern w:val="2"/>
      <w:sz w:val="24"/>
      <w:lang w:eastAsia="lt-LT"/>
      <w14:ligatures w14:val="standardContextual"/>
    </w:rPr>
  </w:style>
  <w:style w:type="paragraph" w:styleId="Antrats">
    <w:name w:val="header"/>
    <w:basedOn w:val="prastasis"/>
    <w:link w:val="AntratsDiagrama"/>
    <w:semiHidden/>
    <w:unhideWhenUsed/>
    <w:rsid w:val="00CD47F8"/>
    <w:pPr>
      <w:tabs>
        <w:tab w:val="center" w:pos="4819"/>
        <w:tab w:val="right" w:pos="9638"/>
      </w:tabs>
      <w:suppressAutoHyphens/>
      <w:autoSpaceDN w:val="0"/>
      <w:spacing w:after="0" w:line="240" w:lineRule="auto"/>
      <w:jc w:val="left"/>
    </w:pPr>
    <w:rPr>
      <w:rFonts w:eastAsia="Calibri" w:cs="Times New Roman"/>
    </w:rPr>
  </w:style>
  <w:style w:type="character" w:customStyle="1" w:styleId="AntratsDiagrama">
    <w:name w:val="Antraštės Diagrama"/>
    <w:basedOn w:val="Numatytasispastraiposriftas"/>
    <w:link w:val="Antrats"/>
    <w:semiHidden/>
    <w:rsid w:val="00CD47F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0961">
      <w:bodyDiv w:val="1"/>
      <w:marLeft w:val="0"/>
      <w:marRight w:val="0"/>
      <w:marTop w:val="0"/>
      <w:marBottom w:val="0"/>
      <w:divBdr>
        <w:top w:val="none" w:sz="0" w:space="0" w:color="auto"/>
        <w:left w:val="none" w:sz="0" w:space="0" w:color="auto"/>
        <w:bottom w:val="none" w:sz="0" w:space="0" w:color="auto"/>
        <w:right w:val="none" w:sz="0" w:space="0" w:color="auto"/>
      </w:divBdr>
    </w:div>
    <w:div w:id="246572050">
      <w:bodyDiv w:val="1"/>
      <w:marLeft w:val="0"/>
      <w:marRight w:val="0"/>
      <w:marTop w:val="0"/>
      <w:marBottom w:val="0"/>
      <w:divBdr>
        <w:top w:val="none" w:sz="0" w:space="0" w:color="auto"/>
        <w:left w:val="none" w:sz="0" w:space="0" w:color="auto"/>
        <w:bottom w:val="none" w:sz="0" w:space="0" w:color="auto"/>
        <w:right w:val="none" w:sz="0" w:space="0" w:color="auto"/>
      </w:divBdr>
    </w:div>
    <w:div w:id="396366759">
      <w:bodyDiv w:val="1"/>
      <w:marLeft w:val="0"/>
      <w:marRight w:val="0"/>
      <w:marTop w:val="0"/>
      <w:marBottom w:val="0"/>
      <w:divBdr>
        <w:top w:val="none" w:sz="0" w:space="0" w:color="auto"/>
        <w:left w:val="none" w:sz="0" w:space="0" w:color="auto"/>
        <w:bottom w:val="none" w:sz="0" w:space="0" w:color="auto"/>
        <w:right w:val="none" w:sz="0" w:space="0" w:color="auto"/>
      </w:divBdr>
    </w:div>
    <w:div w:id="613899934">
      <w:bodyDiv w:val="1"/>
      <w:marLeft w:val="0"/>
      <w:marRight w:val="0"/>
      <w:marTop w:val="0"/>
      <w:marBottom w:val="0"/>
      <w:divBdr>
        <w:top w:val="none" w:sz="0" w:space="0" w:color="auto"/>
        <w:left w:val="none" w:sz="0" w:space="0" w:color="auto"/>
        <w:bottom w:val="none" w:sz="0" w:space="0" w:color="auto"/>
        <w:right w:val="none" w:sz="0" w:space="0" w:color="auto"/>
      </w:divBdr>
    </w:div>
    <w:div w:id="690840911">
      <w:bodyDiv w:val="1"/>
      <w:marLeft w:val="0"/>
      <w:marRight w:val="0"/>
      <w:marTop w:val="0"/>
      <w:marBottom w:val="0"/>
      <w:divBdr>
        <w:top w:val="none" w:sz="0" w:space="0" w:color="auto"/>
        <w:left w:val="none" w:sz="0" w:space="0" w:color="auto"/>
        <w:bottom w:val="none" w:sz="0" w:space="0" w:color="auto"/>
        <w:right w:val="none" w:sz="0" w:space="0" w:color="auto"/>
      </w:divBdr>
    </w:div>
    <w:div w:id="902838892">
      <w:bodyDiv w:val="1"/>
      <w:marLeft w:val="0"/>
      <w:marRight w:val="0"/>
      <w:marTop w:val="0"/>
      <w:marBottom w:val="0"/>
      <w:divBdr>
        <w:top w:val="none" w:sz="0" w:space="0" w:color="auto"/>
        <w:left w:val="none" w:sz="0" w:space="0" w:color="auto"/>
        <w:bottom w:val="none" w:sz="0" w:space="0" w:color="auto"/>
        <w:right w:val="none" w:sz="0" w:space="0" w:color="auto"/>
      </w:divBdr>
    </w:div>
    <w:div w:id="941112740">
      <w:bodyDiv w:val="1"/>
      <w:marLeft w:val="0"/>
      <w:marRight w:val="0"/>
      <w:marTop w:val="0"/>
      <w:marBottom w:val="0"/>
      <w:divBdr>
        <w:top w:val="none" w:sz="0" w:space="0" w:color="auto"/>
        <w:left w:val="none" w:sz="0" w:space="0" w:color="auto"/>
        <w:bottom w:val="none" w:sz="0" w:space="0" w:color="auto"/>
        <w:right w:val="none" w:sz="0" w:space="0" w:color="auto"/>
      </w:divBdr>
    </w:div>
    <w:div w:id="962418324">
      <w:bodyDiv w:val="1"/>
      <w:marLeft w:val="0"/>
      <w:marRight w:val="0"/>
      <w:marTop w:val="0"/>
      <w:marBottom w:val="0"/>
      <w:divBdr>
        <w:top w:val="none" w:sz="0" w:space="0" w:color="auto"/>
        <w:left w:val="none" w:sz="0" w:space="0" w:color="auto"/>
        <w:bottom w:val="none" w:sz="0" w:space="0" w:color="auto"/>
        <w:right w:val="none" w:sz="0" w:space="0" w:color="auto"/>
      </w:divBdr>
    </w:div>
    <w:div w:id="1177502889">
      <w:bodyDiv w:val="1"/>
      <w:marLeft w:val="0"/>
      <w:marRight w:val="0"/>
      <w:marTop w:val="0"/>
      <w:marBottom w:val="0"/>
      <w:divBdr>
        <w:top w:val="none" w:sz="0" w:space="0" w:color="auto"/>
        <w:left w:val="none" w:sz="0" w:space="0" w:color="auto"/>
        <w:bottom w:val="none" w:sz="0" w:space="0" w:color="auto"/>
        <w:right w:val="none" w:sz="0" w:space="0" w:color="auto"/>
      </w:divBdr>
    </w:div>
    <w:div w:id="1187135346">
      <w:bodyDiv w:val="1"/>
      <w:marLeft w:val="0"/>
      <w:marRight w:val="0"/>
      <w:marTop w:val="0"/>
      <w:marBottom w:val="0"/>
      <w:divBdr>
        <w:top w:val="none" w:sz="0" w:space="0" w:color="auto"/>
        <w:left w:val="none" w:sz="0" w:space="0" w:color="auto"/>
        <w:bottom w:val="none" w:sz="0" w:space="0" w:color="auto"/>
        <w:right w:val="none" w:sz="0" w:space="0" w:color="auto"/>
      </w:divBdr>
    </w:div>
    <w:div w:id="1256936845">
      <w:bodyDiv w:val="1"/>
      <w:marLeft w:val="0"/>
      <w:marRight w:val="0"/>
      <w:marTop w:val="0"/>
      <w:marBottom w:val="0"/>
      <w:divBdr>
        <w:top w:val="none" w:sz="0" w:space="0" w:color="auto"/>
        <w:left w:val="none" w:sz="0" w:space="0" w:color="auto"/>
        <w:bottom w:val="none" w:sz="0" w:space="0" w:color="auto"/>
        <w:right w:val="none" w:sz="0" w:space="0" w:color="auto"/>
      </w:divBdr>
    </w:div>
    <w:div w:id="1379009469">
      <w:bodyDiv w:val="1"/>
      <w:marLeft w:val="0"/>
      <w:marRight w:val="0"/>
      <w:marTop w:val="0"/>
      <w:marBottom w:val="0"/>
      <w:divBdr>
        <w:top w:val="none" w:sz="0" w:space="0" w:color="auto"/>
        <w:left w:val="none" w:sz="0" w:space="0" w:color="auto"/>
        <w:bottom w:val="none" w:sz="0" w:space="0" w:color="auto"/>
        <w:right w:val="none" w:sz="0" w:space="0" w:color="auto"/>
      </w:divBdr>
    </w:div>
    <w:div w:id="1381976240">
      <w:bodyDiv w:val="1"/>
      <w:marLeft w:val="0"/>
      <w:marRight w:val="0"/>
      <w:marTop w:val="0"/>
      <w:marBottom w:val="0"/>
      <w:divBdr>
        <w:top w:val="none" w:sz="0" w:space="0" w:color="auto"/>
        <w:left w:val="none" w:sz="0" w:space="0" w:color="auto"/>
        <w:bottom w:val="none" w:sz="0" w:space="0" w:color="auto"/>
        <w:right w:val="none" w:sz="0" w:space="0" w:color="auto"/>
      </w:divBdr>
    </w:div>
    <w:div w:id="1456750609">
      <w:bodyDiv w:val="1"/>
      <w:marLeft w:val="0"/>
      <w:marRight w:val="0"/>
      <w:marTop w:val="0"/>
      <w:marBottom w:val="0"/>
      <w:divBdr>
        <w:top w:val="none" w:sz="0" w:space="0" w:color="auto"/>
        <w:left w:val="none" w:sz="0" w:space="0" w:color="auto"/>
        <w:bottom w:val="none" w:sz="0" w:space="0" w:color="auto"/>
        <w:right w:val="none" w:sz="0" w:space="0" w:color="auto"/>
      </w:divBdr>
    </w:div>
    <w:div w:id="1590852263">
      <w:bodyDiv w:val="1"/>
      <w:marLeft w:val="0"/>
      <w:marRight w:val="0"/>
      <w:marTop w:val="0"/>
      <w:marBottom w:val="0"/>
      <w:divBdr>
        <w:top w:val="none" w:sz="0" w:space="0" w:color="auto"/>
        <w:left w:val="none" w:sz="0" w:space="0" w:color="auto"/>
        <w:bottom w:val="none" w:sz="0" w:space="0" w:color="auto"/>
        <w:right w:val="none" w:sz="0" w:space="0" w:color="auto"/>
      </w:divBdr>
    </w:div>
    <w:div w:id="1591158077">
      <w:bodyDiv w:val="1"/>
      <w:marLeft w:val="0"/>
      <w:marRight w:val="0"/>
      <w:marTop w:val="0"/>
      <w:marBottom w:val="0"/>
      <w:divBdr>
        <w:top w:val="none" w:sz="0" w:space="0" w:color="auto"/>
        <w:left w:val="none" w:sz="0" w:space="0" w:color="auto"/>
        <w:bottom w:val="none" w:sz="0" w:space="0" w:color="auto"/>
        <w:right w:val="none" w:sz="0" w:space="0" w:color="auto"/>
      </w:divBdr>
    </w:div>
    <w:div w:id="1680084025">
      <w:bodyDiv w:val="1"/>
      <w:marLeft w:val="0"/>
      <w:marRight w:val="0"/>
      <w:marTop w:val="0"/>
      <w:marBottom w:val="0"/>
      <w:divBdr>
        <w:top w:val="none" w:sz="0" w:space="0" w:color="auto"/>
        <w:left w:val="none" w:sz="0" w:space="0" w:color="auto"/>
        <w:bottom w:val="none" w:sz="0" w:space="0" w:color="auto"/>
        <w:right w:val="none" w:sz="0" w:space="0" w:color="auto"/>
      </w:divBdr>
    </w:div>
    <w:div w:id="207693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D4B3-0F83-4307-953C-138BE69D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34370</Words>
  <Characters>19591</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Raštinė</cp:lastModifiedBy>
  <cp:revision>2</cp:revision>
  <dcterms:created xsi:type="dcterms:W3CDTF">2025-12-29T08:40:00Z</dcterms:created>
  <dcterms:modified xsi:type="dcterms:W3CDTF">2025-12-29T08:40:00Z</dcterms:modified>
</cp:coreProperties>
</file>