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bookmarkStart w:id="0" w:name="_GoBack"/>
      <w:bookmarkEnd w:id="0"/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t>Tėvų apklausa</w:t>
      </w:r>
    </w:p>
    <w:p w:rsidR="00F46025" w:rsidRP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 w:rsidRPr="00F46025"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t>Pasiekimai</w:t>
      </w:r>
    </w:p>
    <w:p w:rsidR="00F46025" w:rsidRDefault="00F46025" w:rsidP="00F46025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F46025" w:rsidRDefault="00F46025" w:rsidP="00F46025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228"/>
        <w:gridCol w:w="3228"/>
      </w:tblGrid>
      <w:tr w:rsidR="00F46025" w:rsidRPr="00F46025" w:rsidTr="00F46025">
        <w:tc>
          <w:tcPr>
            <w:tcW w:w="1500" w:type="pct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Bendra informacija apie šią apklausą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Apklausos pabaigos data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2017-06-19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Panaudotas klausimynas: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Tėvų </w:t>
            </w:r>
            <w:proofErr w:type="spellStart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apklausa_Pasiekimai_LT</w:t>
            </w:r>
            <w:proofErr w:type="spellEnd"/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Per prieigos kodą pakviesti respondentai: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35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Išsiųstų/išdalintų popierinių klausimynų skaičius: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viso pakviesta respondentų: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35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Pilnai atsakyti klausimynai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29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Grįžusių klausimynų kvota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82.9%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dalies atsakyti klausimynai: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Atsakytų klausimynų (įskaitant iš dalies atsakytus) skaičius: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82.9%</w:t>
            </w:r>
          </w:p>
        </w:tc>
      </w:tr>
    </w:tbl>
    <w:p w:rsidR="00F46025" w:rsidRDefault="00F46025" w:rsidP="00F46025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F46025" w:rsidRDefault="00F46025" w:rsidP="00F46025">
      <w:pPr>
        <w:shd w:val="clear" w:color="auto" w:fill="FFFFFF"/>
        <w:spacing w:after="0" w:line="375" w:lineRule="atLeast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</w:p>
    <w:p w:rsidR="00F46025" w:rsidRPr="00F46025" w:rsidRDefault="00F46025" w:rsidP="00F46025">
      <w:pPr>
        <w:shd w:val="clear" w:color="auto" w:fill="FFFFFF"/>
        <w:spacing w:after="0" w:line="375" w:lineRule="atLeast"/>
        <w:jc w:val="center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r w:rsidRPr="00F46025">
        <w:rPr>
          <w:rFonts w:ascii="Arial" w:eastAsia="Times New Roman" w:hAnsi="Arial" w:cs="Arial"/>
          <w:color w:val="6AB127"/>
          <w:sz w:val="32"/>
          <w:szCs w:val="32"/>
          <w:lang w:eastAsia="lt-LT"/>
        </w:rPr>
        <w:t>Klausimų su atsakymų skale rezultatai</w:t>
      </w:r>
    </w:p>
    <w:p w:rsidR="00F46025" w:rsidRPr="00F46025" w:rsidRDefault="00F46025" w:rsidP="00F46025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F46025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</w:r>
      <w:r w:rsidRPr="00F46025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  <w:t>Vienu žvilgsniu: Klausimai su aukščiausiomis ir žemiausiomis vertėmis</w:t>
      </w:r>
    </w:p>
    <w:tbl>
      <w:tblPr>
        <w:tblW w:w="5000" w:type="pct"/>
        <w:shd w:val="clear" w:color="auto" w:fill="FFFFFF"/>
        <w:tblCellMar>
          <w:top w:w="75" w:type="dxa"/>
          <w:left w:w="0" w:type="dxa"/>
          <w:bottom w:w="105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386"/>
        <w:gridCol w:w="4626"/>
      </w:tblGrid>
      <w:tr w:rsidR="00F46025" w:rsidRPr="00F46025" w:rsidTr="00F46025"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"/>
            </w:tblGrid>
            <w:tr w:rsidR="00F46025" w:rsidRPr="00F46025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aukščiausios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"/>
            </w:tblGrid>
            <w:tr w:rsidR="00F46025" w:rsidRPr="00F46025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žemiausios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3.1 - Čia prašome įrašyti savo teiginio tekstą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3,8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3.7 - Mokykloje dėmesio pakankamai skiriama mokinių užklasinei veiklai.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1.3 - Mokykla suteikia mano vaikui pakankamai gimtosios kalbos žinių ir įgūdžių.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2.3 - Mokykloje dėmesio pakankamai skiriama pasirinkimui, ką ir kokiu lygiu mokinys išmoks.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3,1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1.5 - Mokykla suteikia mano vaikui pakankamai matematikos žinių ir įgūdžių.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3.4 - Mokykloje dėmesio pakankamai skiriama gebėjimo veikti naujose, nestandartinėse situacijose ugdymui.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3,2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1.6 - Mokykla suteikia mano vaikui pakankamai gamtos mokslų žinių ir įgūdžių.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2.8 - Mokykloje dėmesio pakankamai skiriama domėjimosi politiniais ir/arba kultūriniais įvykiais skatinimui.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3,2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1.4 - Mokykla suteikia mano vaikui pakankamai užsienio kalbos žinių ir įgūdžių.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3,7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3.12 - Mokykloje dėmesio pakankamai skiriama mokinių dvasinės kultūros puoselėjimui.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3,2</w:t>
            </w:r>
          </w:p>
        </w:tc>
      </w:tr>
    </w:tbl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</w:p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</w:p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lastRenderedPageBreak/>
        <w:t>Mokytojų apklausa</w:t>
      </w:r>
    </w:p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 w:rsidRPr="00F46025"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t>Pasiekimai</w:t>
      </w:r>
    </w:p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228"/>
        <w:gridCol w:w="3228"/>
      </w:tblGrid>
      <w:tr w:rsidR="00F46025" w:rsidRPr="00F46025" w:rsidTr="00F46025">
        <w:tc>
          <w:tcPr>
            <w:tcW w:w="1500" w:type="pct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Bendra informacija apie šią apklausą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Apklausos pabaigos data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2017-06-14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Panaudotas klausimynas: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Mokytojų </w:t>
            </w:r>
            <w:proofErr w:type="spellStart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apklausa_Pasiekimai_LT</w:t>
            </w:r>
            <w:proofErr w:type="spellEnd"/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El. laišku pakviesti respondentai: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23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Išsiųstų/išdalintų popierinių klausimynų skaičius: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viso pakviesta respondentų: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23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Pilnai atsakyti klausimynai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21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Grįžusių klausimynų kvota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91.3%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dalies atsakyti klausimynai: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1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Atsakytų klausimynų (įskaitant iš dalies atsakytus) skaičius: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95.7%</w:t>
            </w:r>
          </w:p>
        </w:tc>
      </w:tr>
    </w:tbl>
    <w:p w:rsidR="00F46025" w:rsidRP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</w:p>
    <w:p w:rsidR="00F46025" w:rsidRPr="00F46025" w:rsidRDefault="00F46025" w:rsidP="00F46025">
      <w:pPr>
        <w:shd w:val="clear" w:color="auto" w:fill="FFFFFF"/>
        <w:spacing w:after="0" w:line="375" w:lineRule="atLeast"/>
        <w:jc w:val="center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r w:rsidRPr="00F46025">
        <w:rPr>
          <w:rFonts w:ascii="Arial" w:eastAsia="Times New Roman" w:hAnsi="Arial" w:cs="Arial"/>
          <w:color w:val="6AB127"/>
          <w:sz w:val="32"/>
          <w:szCs w:val="32"/>
          <w:lang w:eastAsia="lt-LT"/>
        </w:rPr>
        <w:t>Klausimų su atsakymų skale rezultatai</w:t>
      </w:r>
    </w:p>
    <w:p w:rsidR="00F46025" w:rsidRPr="00F46025" w:rsidRDefault="00F46025" w:rsidP="00F46025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F46025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</w:r>
      <w:r w:rsidRPr="00F46025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  <w:t>Vienu žvilgsniu: Klausimai su aukščiausiomis ir žemiausiomis vertėmis</w:t>
      </w:r>
    </w:p>
    <w:tbl>
      <w:tblPr>
        <w:tblW w:w="5000" w:type="pct"/>
        <w:shd w:val="clear" w:color="auto" w:fill="FFFFFF"/>
        <w:tblCellMar>
          <w:top w:w="75" w:type="dxa"/>
          <w:left w:w="0" w:type="dxa"/>
          <w:bottom w:w="105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386"/>
        <w:gridCol w:w="4626"/>
      </w:tblGrid>
      <w:tr w:rsidR="00F46025" w:rsidRPr="00F46025" w:rsidTr="00F46025"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"/>
            </w:tblGrid>
            <w:tr w:rsidR="00F46025" w:rsidRPr="00F46025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aukščiausios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"/>
            </w:tblGrid>
            <w:tr w:rsidR="00F46025" w:rsidRPr="00F46025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žemiausios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mokinių sportinei veiklai.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mokinių dalyvavimui įvairiose organizacijose (skautų, </w:t>
            </w:r>
            <w:proofErr w:type="spellStart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maironiečiių</w:t>
            </w:r>
            <w:proofErr w:type="spellEnd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 ir pan.).</w:t>
            </w:r>
          </w:p>
          <w:p w:rsidR="00F46025" w:rsidRPr="00F46025" w:rsidRDefault="00F46025" w:rsidP="00F46025">
            <w:pPr>
              <w:shd w:val="clear" w:color="auto" w:fill="DEE625"/>
              <w:spacing w:after="0" w:line="180" w:lineRule="atLeast"/>
              <w:jc w:val="center"/>
              <w:rPr>
                <w:rFonts w:ascii="Arial" w:eastAsia="Times New Roman" w:hAnsi="Arial" w:cs="Arial"/>
                <w:color w:val="333333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333333"/>
                <w:sz w:val="17"/>
                <w:szCs w:val="17"/>
                <w:lang w:eastAsia="lt-LT"/>
              </w:rPr>
              <w:t>2,4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mokinių matematinio raštingumo ugdymui.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3,3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gebėjimo veikti naujose, nestandartinėse situacijose ugdymui.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mokinių kalbinio (gimtosios kalbos) raštingumo ugdymui.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3,3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mokymui planuoti ir efektyviai naudoti savo laiką.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2,7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Mokykloje kiekvieno mokinio bendrųjų gebėjimų pažanga yra pastebima ir įvertinama.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3,2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Mokykloje yra veiksminga mokinių skatinimo sistema.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2,8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Kiekvieno mokinio dalyko gebėjimų pažanga yra pastebima ir įvertinama.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3,2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proofErr w:type="spellStart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metakognityvinių</w:t>
            </w:r>
            <w:proofErr w:type="spellEnd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 strategijų (įsiminimo, informacijos atrankos, mąstymo būdų) mokymui.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2,8</w:t>
            </w:r>
          </w:p>
        </w:tc>
      </w:tr>
    </w:tbl>
    <w:p w:rsidR="00F46025" w:rsidRDefault="00F46025" w:rsidP="00F46025">
      <w:pPr>
        <w:jc w:val="center"/>
      </w:pPr>
    </w:p>
    <w:p w:rsidR="00F46025" w:rsidRDefault="00F46025" w:rsidP="00F46025">
      <w:pPr>
        <w:jc w:val="center"/>
      </w:pPr>
    </w:p>
    <w:p w:rsidR="00F46025" w:rsidRDefault="00F46025" w:rsidP="00F46025">
      <w:pPr>
        <w:jc w:val="center"/>
      </w:pPr>
    </w:p>
    <w:p w:rsidR="00F46025" w:rsidRDefault="00F46025" w:rsidP="00F46025">
      <w:pPr>
        <w:jc w:val="center"/>
      </w:pPr>
    </w:p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lastRenderedPageBreak/>
        <w:t>Mokinių apklausa</w:t>
      </w:r>
    </w:p>
    <w:p w:rsid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  <w:r w:rsidRPr="00F46025"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  <w:t>Pasiekimai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2"/>
        <w:gridCol w:w="3243"/>
        <w:gridCol w:w="3243"/>
      </w:tblGrid>
      <w:tr w:rsidR="00F46025" w:rsidRPr="00F46025" w:rsidTr="00F46025"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</w:tr>
      <w:tr w:rsidR="00F46025" w:rsidRPr="00F46025" w:rsidTr="00F46025">
        <w:tc>
          <w:tcPr>
            <w:tcW w:w="1500" w:type="pct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Bendra informacija apie šią apklausą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Apklausos pabaigos data</w:t>
            </w:r>
          </w:p>
        </w:tc>
        <w:tc>
          <w:tcPr>
            <w:tcW w:w="1500" w:type="pct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2017-06-13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Panaudotas klausimynas: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Mokinių </w:t>
            </w:r>
            <w:proofErr w:type="spellStart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apklausa_Pasiekimai_LT</w:t>
            </w:r>
            <w:proofErr w:type="spellEnd"/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Per prieigos kodą pakviesti respondentai: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70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Išsiųstų/išdalintų popierinių klausimynų skaičius: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0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viso pakviesta respondentų: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70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Pilnai atsakyti klausimynai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59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Grįžusių klausimynų kvota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84.3%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Iš dalies atsakyti klausimynai:</w:t>
            </w:r>
          </w:p>
        </w:tc>
        <w:tc>
          <w:tcPr>
            <w:tcW w:w="0" w:type="auto"/>
            <w:tcBorders>
              <w:bottom w:val="dotted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F46025" w:rsidRPr="00F46025" w:rsidTr="00F46025">
        <w:tc>
          <w:tcPr>
            <w:tcW w:w="0" w:type="auto"/>
            <w:shd w:val="clear" w:color="auto" w:fill="FFFFFF"/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Atsakytų klausimynų (įskaitant iš dalies atsakytus) skaičius:</w:t>
            </w:r>
          </w:p>
        </w:tc>
        <w:tc>
          <w:tcPr>
            <w:tcW w:w="0" w:type="auto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90%</w:t>
            </w:r>
          </w:p>
        </w:tc>
      </w:tr>
    </w:tbl>
    <w:p w:rsidR="00F46025" w:rsidRPr="00F46025" w:rsidRDefault="00F46025" w:rsidP="00F46025">
      <w:pPr>
        <w:shd w:val="clear" w:color="auto" w:fill="FFFFFF"/>
        <w:spacing w:before="225" w:after="0" w:line="42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55"/>
          <w:szCs w:val="55"/>
          <w:lang w:eastAsia="lt-LT"/>
        </w:rPr>
      </w:pPr>
    </w:p>
    <w:p w:rsidR="00F46025" w:rsidRPr="00F46025" w:rsidRDefault="00F46025" w:rsidP="00F46025">
      <w:pPr>
        <w:shd w:val="clear" w:color="auto" w:fill="FFFFFF"/>
        <w:spacing w:after="0" w:line="375" w:lineRule="atLeast"/>
        <w:jc w:val="center"/>
        <w:outlineLvl w:val="3"/>
        <w:rPr>
          <w:rFonts w:ascii="Arial" w:eastAsia="Times New Roman" w:hAnsi="Arial" w:cs="Arial"/>
          <w:color w:val="6AB127"/>
          <w:sz w:val="32"/>
          <w:szCs w:val="32"/>
          <w:lang w:eastAsia="lt-LT"/>
        </w:rPr>
      </w:pPr>
      <w:r w:rsidRPr="00F46025">
        <w:rPr>
          <w:rFonts w:ascii="Arial" w:eastAsia="Times New Roman" w:hAnsi="Arial" w:cs="Arial"/>
          <w:color w:val="6AB127"/>
          <w:sz w:val="32"/>
          <w:szCs w:val="32"/>
          <w:lang w:eastAsia="lt-LT"/>
        </w:rPr>
        <w:t>Klausimų su atsakymų skale rezultatai</w:t>
      </w:r>
    </w:p>
    <w:p w:rsidR="00F46025" w:rsidRPr="00F46025" w:rsidRDefault="00F46025" w:rsidP="00F46025">
      <w:pPr>
        <w:shd w:val="clear" w:color="auto" w:fill="FFFFFF"/>
        <w:spacing w:after="240" w:line="270" w:lineRule="atLeast"/>
        <w:outlineLvl w:val="4"/>
        <w:rPr>
          <w:rFonts w:ascii="Arial" w:eastAsia="Times New Roman" w:hAnsi="Arial" w:cs="Arial"/>
          <w:color w:val="000000"/>
          <w:sz w:val="24"/>
          <w:szCs w:val="24"/>
          <w:lang w:eastAsia="lt-LT"/>
        </w:rPr>
      </w:pPr>
      <w:r w:rsidRPr="00F46025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</w:r>
      <w:r w:rsidRPr="00F46025">
        <w:rPr>
          <w:rFonts w:ascii="Arial" w:eastAsia="Times New Roman" w:hAnsi="Arial" w:cs="Arial"/>
          <w:color w:val="000000"/>
          <w:sz w:val="24"/>
          <w:szCs w:val="24"/>
          <w:lang w:eastAsia="lt-LT"/>
        </w:rPr>
        <w:br/>
        <w:t>Vienu žvilgsniu: Klausimai su aukščiausiomis ir žemiausiomis vertėmis</w:t>
      </w:r>
    </w:p>
    <w:tbl>
      <w:tblPr>
        <w:tblW w:w="5000" w:type="pct"/>
        <w:shd w:val="clear" w:color="auto" w:fill="FFFFFF"/>
        <w:tblCellMar>
          <w:top w:w="75" w:type="dxa"/>
          <w:left w:w="0" w:type="dxa"/>
          <w:bottom w:w="105" w:type="dxa"/>
          <w:right w:w="0" w:type="dxa"/>
        </w:tblCellMar>
        <w:tblLook w:val="04A0" w:firstRow="1" w:lastRow="0" w:firstColumn="1" w:lastColumn="0" w:noHBand="0" w:noVBand="1"/>
      </w:tblPr>
      <w:tblGrid>
        <w:gridCol w:w="4626"/>
        <w:gridCol w:w="386"/>
        <w:gridCol w:w="4626"/>
      </w:tblGrid>
      <w:tr w:rsidR="00F46025" w:rsidRPr="00F46025" w:rsidTr="00F46025"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"/>
            </w:tblGrid>
            <w:tr w:rsidR="00F46025" w:rsidRPr="00F46025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aukščiausios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2400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95"/>
              <w:gridCol w:w="231"/>
            </w:tblGrid>
            <w:tr w:rsidR="00F46025" w:rsidRPr="00F46025">
              <w:tc>
                <w:tcPr>
                  <w:tcW w:w="0" w:type="auto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240" w:line="270" w:lineRule="atLeast"/>
                    <w:outlineLvl w:val="4"/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24"/>
                      <w:szCs w:val="24"/>
                      <w:lang w:eastAsia="lt-LT"/>
                    </w:rPr>
                    <w:t>5 žemiausios vertės</w:t>
                  </w:r>
                </w:p>
              </w:tc>
              <w:tc>
                <w:tcPr>
                  <w:tcW w:w="250" w:type="pct"/>
                  <w:tcBorders>
                    <w:top w:val="single" w:sz="6" w:space="0" w:color="CCCCCC"/>
                  </w:tcBorders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46025" w:rsidRPr="00F46025" w:rsidRDefault="00F46025" w:rsidP="00F46025">
                  <w:pPr>
                    <w:spacing w:after="0" w:line="225" w:lineRule="atLeast"/>
                    <w:jc w:val="right"/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</w:pPr>
                  <w:r w:rsidRPr="00F46025">
                    <w:rPr>
                      <w:rFonts w:ascii="Arial" w:eastAsia="Times New Roman" w:hAnsi="Arial" w:cs="Arial"/>
                      <w:sz w:val="17"/>
                      <w:szCs w:val="17"/>
                      <w:lang w:eastAsia="lt-LT"/>
                    </w:rPr>
                    <w:t>Ø</w:t>
                  </w:r>
                </w:p>
              </w:tc>
            </w:tr>
          </w:tbl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7.6 - Aš suprantu ir savo teises, ir pareigas.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8.4 - Aš dalyvauju mokinių organizacijose (skautų, </w:t>
            </w:r>
            <w:proofErr w:type="spellStart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maironiečių</w:t>
            </w:r>
            <w:proofErr w:type="spellEnd"/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 xml:space="preserve"> ir pan.).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2,6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6.7 - Aš žinau, ką turiu išmokti, kad gaučiau tuos pažymius, kurių noriu.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7.9 - Aš domiuosi politiniais įvykiais.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2,6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7.2 - Man gerai sekasi bendrauti su suaugusiais.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5.10 - Mokykloje yra geros galimybės sportuoti.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2,9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7.1 - Man gerai sekasi bendrauti su bendraamžiais.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7.10 - Aš domiuosi kultūriniais įvykiais (koncertais, teatro premjeromis ir pan.).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2,9</w:t>
            </w:r>
          </w:p>
        </w:tc>
      </w:tr>
      <w:tr w:rsidR="00F46025" w:rsidRPr="00F46025" w:rsidTr="00F46025"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6.1 - Aš moku mokytis.</w:t>
            </w:r>
          </w:p>
          <w:p w:rsidR="00F46025" w:rsidRPr="00F46025" w:rsidRDefault="00F46025" w:rsidP="00F46025">
            <w:pPr>
              <w:shd w:val="clear" w:color="auto" w:fill="317F0D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3,4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225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0" w:type="auto"/>
            <w:tcBorders>
              <w:top w:val="dotted" w:sz="6" w:space="0" w:color="CCCCCC"/>
            </w:tcBorders>
            <w:shd w:val="clear" w:color="auto" w:fill="FFFFFF"/>
            <w:tcMar>
              <w:top w:w="60" w:type="dxa"/>
              <w:left w:w="0" w:type="dxa"/>
              <w:bottom w:w="60" w:type="dxa"/>
              <w:right w:w="0" w:type="dxa"/>
            </w:tcMar>
            <w:hideMark/>
          </w:tcPr>
          <w:p w:rsidR="00F46025" w:rsidRPr="00F46025" w:rsidRDefault="00F46025" w:rsidP="00F46025">
            <w:pPr>
              <w:spacing w:after="0" w:line="18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000000"/>
                <w:sz w:val="17"/>
                <w:szCs w:val="17"/>
                <w:lang w:eastAsia="lt-LT"/>
              </w:rPr>
              <w:t>5.1 - Apskritai esu patenkintas savo mokymosi rezultatais.</w:t>
            </w:r>
          </w:p>
          <w:p w:rsidR="00F46025" w:rsidRPr="00F46025" w:rsidRDefault="00F46025" w:rsidP="00F46025">
            <w:pPr>
              <w:shd w:val="clear" w:color="auto" w:fill="6AB127"/>
              <w:spacing w:after="0" w:line="180" w:lineRule="atLeast"/>
              <w:jc w:val="center"/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</w:pPr>
            <w:r w:rsidRPr="00F46025">
              <w:rPr>
                <w:rFonts w:ascii="Arial" w:eastAsia="Times New Roman" w:hAnsi="Arial" w:cs="Arial"/>
                <w:color w:val="FFFFFF"/>
                <w:sz w:val="17"/>
                <w:szCs w:val="17"/>
                <w:lang w:eastAsia="lt-LT"/>
              </w:rPr>
              <w:t>2,9</w:t>
            </w:r>
          </w:p>
        </w:tc>
      </w:tr>
    </w:tbl>
    <w:p w:rsidR="00F46025" w:rsidRDefault="00F46025" w:rsidP="00F46025">
      <w:pPr>
        <w:jc w:val="center"/>
      </w:pPr>
    </w:p>
    <w:sectPr w:rsidR="00F4602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25"/>
    <w:rsid w:val="00B64453"/>
    <w:rsid w:val="00E2004F"/>
    <w:rsid w:val="00F4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927511-7501-4373-9F41-1FA7AD525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7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Alita Balčiūnienė</cp:lastModifiedBy>
  <cp:revision>2</cp:revision>
  <dcterms:created xsi:type="dcterms:W3CDTF">2017-09-28T18:51:00Z</dcterms:created>
  <dcterms:modified xsi:type="dcterms:W3CDTF">2017-09-28T18:51:00Z</dcterms:modified>
</cp:coreProperties>
</file>